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CE07" w14:textId="77777777" w:rsidR="00FE3E0F" w:rsidRPr="009148CD" w:rsidRDefault="00FE3E0F" w:rsidP="00EC04AD">
      <w:pPr>
        <w:ind w:left="284" w:hanging="284"/>
        <w:rPr>
          <w:rFonts w:ascii="Calibri Light" w:hAnsi="Calibri Light"/>
          <w:color w:val="FF0000"/>
          <w:sz w:val="22"/>
        </w:rPr>
      </w:pPr>
    </w:p>
    <w:p w14:paraId="26879CCB" w14:textId="02DB7527" w:rsidR="003C3D23" w:rsidRPr="003B68E5" w:rsidRDefault="00113A11" w:rsidP="00EC04AD">
      <w:pPr>
        <w:pStyle w:val="Default"/>
        <w:rPr>
          <w:rFonts w:ascii="Calibri Light" w:hAnsi="Calibri Light"/>
          <w:bCs/>
          <w:color w:val="auto"/>
          <w:sz w:val="22"/>
          <w:szCs w:val="22"/>
        </w:rPr>
      </w:pPr>
      <w:r>
        <w:rPr>
          <w:rFonts w:ascii="Calibri Light" w:hAnsi="Calibri Light"/>
          <w:bCs/>
          <w:color w:val="auto"/>
          <w:sz w:val="22"/>
          <w:szCs w:val="22"/>
        </w:rPr>
        <w:t>BFE.271.30</w:t>
      </w:r>
      <w:r w:rsidR="003C3D23" w:rsidRPr="003B68E5">
        <w:rPr>
          <w:rFonts w:ascii="Calibri Light" w:hAnsi="Calibri Light"/>
          <w:bCs/>
          <w:color w:val="auto"/>
          <w:sz w:val="22"/>
          <w:szCs w:val="22"/>
        </w:rPr>
        <w:t>.2020</w:t>
      </w:r>
    </w:p>
    <w:p w14:paraId="0DCC9FB0" w14:textId="126C692B" w:rsidR="00066AB9" w:rsidRPr="009148CD" w:rsidRDefault="00066AB9" w:rsidP="00EC04AD">
      <w:pPr>
        <w:pStyle w:val="Default"/>
        <w:rPr>
          <w:rFonts w:ascii="Calibri Light" w:hAnsi="Calibri Light"/>
          <w:color w:val="auto"/>
        </w:rPr>
      </w:pPr>
      <w:r w:rsidRPr="009148CD">
        <w:rPr>
          <w:rFonts w:ascii="Calibri Light" w:hAnsi="Calibri Light"/>
          <w:bCs/>
          <w:color w:val="auto"/>
        </w:rPr>
        <w:t xml:space="preserve">Białystok, </w:t>
      </w:r>
      <w:r w:rsidR="00CF184E" w:rsidRPr="009148CD">
        <w:rPr>
          <w:rFonts w:ascii="Calibri Light" w:hAnsi="Calibri Light"/>
          <w:bCs/>
          <w:color w:val="auto"/>
        </w:rPr>
        <w:t xml:space="preserve">dn. </w:t>
      </w:r>
      <w:r w:rsidR="00EC04AD">
        <w:rPr>
          <w:rFonts w:ascii="Calibri Light" w:hAnsi="Calibri Light"/>
          <w:bCs/>
          <w:color w:val="auto"/>
        </w:rPr>
        <w:t xml:space="preserve"> 30</w:t>
      </w:r>
      <w:r w:rsidR="00113A11">
        <w:rPr>
          <w:rFonts w:ascii="Calibri Light" w:hAnsi="Calibri Light"/>
          <w:bCs/>
          <w:color w:val="auto"/>
        </w:rPr>
        <w:t xml:space="preserve"> </w:t>
      </w:r>
      <w:r w:rsidRPr="009148CD">
        <w:rPr>
          <w:rFonts w:ascii="Calibri Light" w:hAnsi="Calibri Light"/>
          <w:bCs/>
          <w:color w:val="auto"/>
        </w:rPr>
        <w:t>-</w:t>
      </w:r>
      <w:r w:rsidR="006E2A13">
        <w:rPr>
          <w:rFonts w:ascii="Calibri Light" w:hAnsi="Calibri Light"/>
          <w:bCs/>
          <w:color w:val="auto"/>
        </w:rPr>
        <w:t>12</w:t>
      </w:r>
      <w:r w:rsidR="00040453" w:rsidRPr="009148CD">
        <w:rPr>
          <w:rFonts w:ascii="Calibri Light" w:hAnsi="Calibri Light"/>
          <w:bCs/>
          <w:color w:val="auto"/>
        </w:rPr>
        <w:t>-</w:t>
      </w:r>
      <w:r w:rsidRPr="009148CD">
        <w:rPr>
          <w:rFonts w:ascii="Calibri Light" w:hAnsi="Calibri Light"/>
          <w:bCs/>
          <w:color w:val="auto"/>
        </w:rPr>
        <w:t>20</w:t>
      </w:r>
      <w:r w:rsidR="00CF184E" w:rsidRPr="009148CD">
        <w:rPr>
          <w:rFonts w:ascii="Calibri Light" w:hAnsi="Calibri Light"/>
          <w:bCs/>
          <w:color w:val="auto"/>
        </w:rPr>
        <w:t>20</w:t>
      </w:r>
      <w:r w:rsidRPr="009148CD">
        <w:rPr>
          <w:rFonts w:ascii="Calibri Light" w:hAnsi="Calibri Light"/>
          <w:bCs/>
          <w:color w:val="auto"/>
        </w:rPr>
        <w:t xml:space="preserve"> r. </w:t>
      </w:r>
    </w:p>
    <w:p w14:paraId="70CDB6B6" w14:textId="77777777" w:rsidR="00512155" w:rsidRPr="009148CD" w:rsidRDefault="00512155" w:rsidP="00EC04AD">
      <w:pPr>
        <w:pStyle w:val="Default"/>
        <w:rPr>
          <w:rFonts w:ascii="Calibri Light" w:hAnsi="Calibri Light"/>
          <w:b/>
          <w:bCs/>
          <w:color w:val="FF0000"/>
        </w:rPr>
      </w:pPr>
    </w:p>
    <w:p w14:paraId="4E6E63B2" w14:textId="77777777" w:rsidR="00066AB9" w:rsidRPr="009148CD" w:rsidRDefault="00066AB9" w:rsidP="00EC04AD">
      <w:pPr>
        <w:rPr>
          <w:rFonts w:ascii="Calibri Light" w:hAnsi="Calibri Light"/>
          <w:color w:val="FF0000"/>
          <w:szCs w:val="24"/>
          <w:highlight w:val="yellow"/>
        </w:rPr>
      </w:pPr>
    </w:p>
    <w:p w14:paraId="2A38AC91" w14:textId="77777777" w:rsidR="00FA7863" w:rsidRPr="009148CD" w:rsidRDefault="00CF2681" w:rsidP="00EC04AD">
      <w:pPr>
        <w:ind w:left="284" w:hanging="284"/>
        <w:rPr>
          <w:rFonts w:ascii="Calibri Light" w:hAnsi="Calibri Light"/>
          <w:b/>
          <w:bCs/>
          <w:sz w:val="26"/>
          <w:szCs w:val="26"/>
        </w:rPr>
      </w:pPr>
      <w:r w:rsidRPr="009148CD">
        <w:rPr>
          <w:rFonts w:ascii="Calibri Light" w:hAnsi="Calibri Light"/>
          <w:b/>
          <w:bCs/>
          <w:sz w:val="26"/>
          <w:szCs w:val="26"/>
        </w:rPr>
        <w:t>SPECYFIKACJA ISTOTNYCH WARUNKÓW ZAMÓWIENIA</w:t>
      </w:r>
      <w:r w:rsidR="001D2045" w:rsidRPr="009148CD">
        <w:rPr>
          <w:rFonts w:ascii="Calibri Light" w:hAnsi="Calibri Light"/>
          <w:b/>
          <w:bCs/>
          <w:sz w:val="26"/>
          <w:szCs w:val="26"/>
        </w:rPr>
        <w:t xml:space="preserve"> </w:t>
      </w:r>
    </w:p>
    <w:p w14:paraId="5B410772" w14:textId="77777777" w:rsidR="00CF2681" w:rsidRPr="009148CD" w:rsidRDefault="001D2045" w:rsidP="00EC04AD">
      <w:pPr>
        <w:ind w:left="284" w:hanging="284"/>
        <w:rPr>
          <w:rFonts w:ascii="Calibri Light" w:hAnsi="Calibri Light"/>
          <w:bCs/>
          <w:i/>
          <w:sz w:val="22"/>
        </w:rPr>
      </w:pPr>
      <w:r w:rsidRPr="009148CD">
        <w:rPr>
          <w:rFonts w:ascii="Calibri Light" w:hAnsi="Calibri Light"/>
          <w:bCs/>
          <w:i/>
          <w:sz w:val="22"/>
        </w:rPr>
        <w:t>(</w:t>
      </w:r>
      <w:r w:rsidR="00FA7863" w:rsidRPr="009148CD">
        <w:rPr>
          <w:rFonts w:ascii="Calibri Light" w:hAnsi="Calibri Light"/>
          <w:bCs/>
          <w:i/>
          <w:sz w:val="22"/>
        </w:rPr>
        <w:t>zwana dalej „</w:t>
      </w:r>
      <w:r w:rsidRPr="009148CD">
        <w:rPr>
          <w:rFonts w:ascii="Calibri Light" w:hAnsi="Calibri Light"/>
          <w:bCs/>
          <w:i/>
          <w:sz w:val="22"/>
        </w:rPr>
        <w:t>SIWZ</w:t>
      </w:r>
      <w:r w:rsidR="00FA7863" w:rsidRPr="009148CD">
        <w:rPr>
          <w:rFonts w:ascii="Calibri Light" w:hAnsi="Calibri Light"/>
          <w:bCs/>
          <w:i/>
          <w:sz w:val="22"/>
        </w:rPr>
        <w:t>”)</w:t>
      </w:r>
      <w:bookmarkStart w:id="0" w:name="_GoBack"/>
      <w:bookmarkEnd w:id="0"/>
    </w:p>
    <w:p w14:paraId="68C79945" w14:textId="77777777" w:rsidR="001D2045" w:rsidRPr="009148CD" w:rsidRDefault="00CD3AB9" w:rsidP="00EC04AD">
      <w:pPr>
        <w:ind w:left="284" w:hanging="284"/>
        <w:rPr>
          <w:rFonts w:ascii="Calibri Light" w:hAnsi="Calibri Light"/>
          <w:b/>
          <w:bCs/>
          <w:sz w:val="22"/>
        </w:rPr>
      </w:pPr>
      <w:r w:rsidRPr="009148CD">
        <w:rPr>
          <w:rFonts w:ascii="Calibri Light" w:hAnsi="Calibri Light"/>
          <w:b/>
          <w:bCs/>
          <w:sz w:val="22"/>
        </w:rPr>
        <w:t>n</w:t>
      </w:r>
      <w:r w:rsidR="001D2045" w:rsidRPr="009148CD">
        <w:rPr>
          <w:rFonts w:ascii="Calibri Light" w:hAnsi="Calibri Light"/>
          <w:b/>
          <w:bCs/>
          <w:sz w:val="22"/>
        </w:rPr>
        <w:t>a</w:t>
      </w:r>
      <w:r w:rsidRPr="009148CD">
        <w:rPr>
          <w:rFonts w:ascii="Calibri Light" w:hAnsi="Calibri Light"/>
          <w:b/>
          <w:bCs/>
          <w:sz w:val="22"/>
        </w:rPr>
        <w:t xml:space="preserve">: </w:t>
      </w:r>
    </w:p>
    <w:p w14:paraId="4C4FEBBE" w14:textId="77777777" w:rsidR="001F6A20" w:rsidRPr="009148CD" w:rsidRDefault="001F6A20" w:rsidP="00EC04AD">
      <w:pPr>
        <w:rPr>
          <w:rFonts w:ascii="Calibri Light" w:hAnsi="Calibri Light"/>
          <w:sz w:val="22"/>
        </w:rPr>
      </w:pPr>
    </w:p>
    <w:p w14:paraId="3113C5A5" w14:textId="2BB823D7" w:rsidR="001F6A20" w:rsidRPr="009148CD" w:rsidRDefault="001F6A20" w:rsidP="00EC04AD">
      <w:pPr>
        <w:rPr>
          <w:rFonts w:ascii="Calibri Light" w:hAnsi="Calibri Light" w:cs="Calibri Light"/>
          <w:b/>
          <w:szCs w:val="24"/>
        </w:rPr>
      </w:pPr>
      <w:r w:rsidRPr="009148CD">
        <w:rPr>
          <w:rFonts w:ascii="Calibri Light" w:hAnsi="Calibri Light" w:cs="Calibri Light"/>
          <w:b/>
          <w:szCs w:val="24"/>
        </w:rPr>
        <w:t>„</w:t>
      </w:r>
      <w:r w:rsidR="002A43D4" w:rsidRPr="009148CD">
        <w:rPr>
          <w:rFonts w:ascii="Calibri Light" w:hAnsi="Calibri Light" w:cs="Calibri Light"/>
          <w:b/>
          <w:szCs w:val="24"/>
        </w:rPr>
        <w:t>D</w:t>
      </w:r>
      <w:r w:rsidRPr="009148CD">
        <w:rPr>
          <w:rFonts w:ascii="Calibri Light" w:hAnsi="Calibri Light" w:cs="Calibri Light"/>
          <w:b/>
          <w:szCs w:val="24"/>
        </w:rPr>
        <w:t>ostaw</w:t>
      </w:r>
      <w:r w:rsidR="00735902" w:rsidRPr="009148CD">
        <w:rPr>
          <w:rFonts w:ascii="Calibri Light" w:hAnsi="Calibri Light" w:cs="Calibri Light"/>
          <w:b/>
          <w:szCs w:val="24"/>
        </w:rPr>
        <w:t>ę</w:t>
      </w:r>
      <w:r w:rsidRPr="009148CD">
        <w:rPr>
          <w:rFonts w:ascii="Calibri Light" w:hAnsi="Calibri Light" w:cs="Calibri Light"/>
          <w:b/>
          <w:szCs w:val="24"/>
        </w:rPr>
        <w:t xml:space="preserve"> </w:t>
      </w:r>
      <w:r w:rsidR="00CF184E" w:rsidRPr="009148CD">
        <w:rPr>
          <w:rFonts w:ascii="Calibri Light" w:eastAsia="Times New Roman" w:hAnsi="Calibri Light" w:cs="Calibri Light"/>
          <w:b/>
          <w:szCs w:val="24"/>
          <w:lang w:eastAsia="pl-PL"/>
        </w:rPr>
        <w:t>ciągnika rolniczego oraz maszyn rolniczych</w:t>
      </w:r>
      <w:r w:rsidRPr="009148CD">
        <w:rPr>
          <w:rFonts w:ascii="Calibri Light" w:hAnsi="Calibri Light" w:cs="Calibri Light"/>
          <w:b/>
          <w:szCs w:val="24"/>
        </w:rPr>
        <w:t>”</w:t>
      </w:r>
    </w:p>
    <w:p w14:paraId="5E921AD0" w14:textId="77777777" w:rsidR="001F6A20" w:rsidRPr="009148CD" w:rsidRDefault="001F6A20" w:rsidP="00EC04AD">
      <w:pPr>
        <w:ind w:left="284" w:hanging="284"/>
        <w:rPr>
          <w:rFonts w:ascii="Calibri Light" w:hAnsi="Calibri Light"/>
          <w:color w:val="FF0000"/>
          <w:szCs w:val="24"/>
        </w:rPr>
      </w:pPr>
    </w:p>
    <w:p w14:paraId="261B8F88" w14:textId="77777777" w:rsidR="00F61DE7" w:rsidRPr="009148CD" w:rsidRDefault="00F61DE7" w:rsidP="00EC04AD">
      <w:pPr>
        <w:ind w:left="284" w:hanging="284"/>
        <w:rPr>
          <w:rFonts w:ascii="Calibri Light" w:hAnsi="Calibri Light"/>
          <w:color w:val="FF0000"/>
          <w:sz w:val="22"/>
        </w:rPr>
      </w:pPr>
    </w:p>
    <w:p w14:paraId="69FB31E2" w14:textId="35E56B5D" w:rsidR="00272D2A" w:rsidRDefault="00732A22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/>
          <w:b/>
          <w:sz w:val="22"/>
        </w:rPr>
      </w:pPr>
      <w:r w:rsidRPr="009148CD">
        <w:rPr>
          <w:rFonts w:ascii="Calibri Light" w:hAnsi="Calibri Light"/>
          <w:b/>
          <w:sz w:val="22"/>
        </w:rPr>
        <w:t>NAZWA</w:t>
      </w:r>
      <w:r w:rsidR="004E5D35" w:rsidRPr="009148CD">
        <w:rPr>
          <w:rFonts w:ascii="Calibri Light" w:hAnsi="Calibri Light"/>
          <w:b/>
          <w:sz w:val="22"/>
        </w:rPr>
        <w:t xml:space="preserve"> </w:t>
      </w:r>
      <w:r w:rsidRPr="009148CD">
        <w:rPr>
          <w:rFonts w:ascii="Calibri Light" w:hAnsi="Calibri Light"/>
          <w:b/>
          <w:sz w:val="22"/>
        </w:rPr>
        <w:t xml:space="preserve"> I </w:t>
      </w:r>
      <w:r w:rsidR="004E5D35" w:rsidRPr="009148CD">
        <w:rPr>
          <w:rFonts w:ascii="Calibri Light" w:hAnsi="Calibri Light"/>
          <w:b/>
          <w:sz w:val="22"/>
        </w:rPr>
        <w:t xml:space="preserve"> </w:t>
      </w:r>
      <w:r w:rsidRPr="009148CD">
        <w:rPr>
          <w:rFonts w:ascii="Calibri Light" w:hAnsi="Calibri Light"/>
          <w:b/>
          <w:sz w:val="22"/>
        </w:rPr>
        <w:t xml:space="preserve">ADRES </w:t>
      </w:r>
      <w:r w:rsidR="004E5D35" w:rsidRPr="009148CD">
        <w:rPr>
          <w:rFonts w:ascii="Calibri Light" w:hAnsi="Calibri Light"/>
          <w:b/>
          <w:sz w:val="22"/>
        </w:rPr>
        <w:t xml:space="preserve"> </w:t>
      </w:r>
      <w:r w:rsidRPr="009148CD">
        <w:rPr>
          <w:rFonts w:ascii="Calibri Light" w:hAnsi="Calibri Light"/>
          <w:b/>
          <w:sz w:val="22"/>
        </w:rPr>
        <w:t>ZAMAWIAJĄCEGO</w:t>
      </w:r>
      <w:r w:rsidR="00BD2A7F" w:rsidRPr="009148CD">
        <w:rPr>
          <w:rFonts w:ascii="Calibri Light" w:hAnsi="Calibri Light"/>
          <w:b/>
          <w:sz w:val="22"/>
        </w:rPr>
        <w:t>:</w:t>
      </w:r>
    </w:p>
    <w:p w14:paraId="3D549465" w14:textId="77777777" w:rsidR="00512155" w:rsidRPr="0046698D" w:rsidRDefault="00512155" w:rsidP="00EC04AD">
      <w:pPr>
        <w:pStyle w:val="Akapitzlist"/>
        <w:ind w:left="284"/>
        <w:rPr>
          <w:rFonts w:ascii="Calibri Light" w:hAnsi="Calibri Light"/>
          <w:b/>
          <w:sz w:val="10"/>
          <w:szCs w:val="10"/>
        </w:rPr>
      </w:pPr>
    </w:p>
    <w:p w14:paraId="3B35EF9B" w14:textId="77777777" w:rsidR="008166A2" w:rsidRPr="0046698D" w:rsidRDefault="008166A2" w:rsidP="00EC04AD">
      <w:pPr>
        <w:ind w:left="284"/>
        <w:rPr>
          <w:rFonts w:ascii="Calibri Light" w:hAnsi="Calibri Light" w:cs="Calibri Light"/>
          <w:sz w:val="22"/>
        </w:rPr>
      </w:pPr>
      <w:r w:rsidRPr="0046698D">
        <w:rPr>
          <w:rFonts w:ascii="Calibri Light" w:hAnsi="Calibri Light" w:cs="Calibri Light"/>
          <w:sz w:val="22"/>
        </w:rPr>
        <w:t>Miasto Białystok</w:t>
      </w:r>
    </w:p>
    <w:p w14:paraId="1F35EC05" w14:textId="77777777" w:rsidR="008166A2" w:rsidRPr="0046698D" w:rsidRDefault="008166A2" w:rsidP="00EC04AD">
      <w:pPr>
        <w:ind w:left="284"/>
        <w:rPr>
          <w:rFonts w:ascii="Calibri Light" w:hAnsi="Calibri Light" w:cs="Calibri Light"/>
          <w:sz w:val="22"/>
        </w:rPr>
      </w:pPr>
      <w:r w:rsidRPr="0046698D">
        <w:rPr>
          <w:rFonts w:ascii="Calibri Light" w:hAnsi="Calibri Light" w:cs="Calibri Light"/>
          <w:sz w:val="22"/>
        </w:rPr>
        <w:t>ul. Słonimska 1</w:t>
      </w:r>
    </w:p>
    <w:p w14:paraId="72AC4611" w14:textId="77777777" w:rsidR="008166A2" w:rsidRPr="0046698D" w:rsidRDefault="008166A2" w:rsidP="00EC04AD">
      <w:pPr>
        <w:ind w:left="284"/>
        <w:rPr>
          <w:rFonts w:ascii="Calibri Light" w:hAnsi="Calibri Light" w:cs="Calibri Light"/>
          <w:sz w:val="22"/>
        </w:rPr>
      </w:pPr>
      <w:r w:rsidRPr="0046698D">
        <w:rPr>
          <w:rFonts w:ascii="Calibri Light" w:hAnsi="Calibri Light" w:cs="Calibri Light"/>
          <w:sz w:val="22"/>
        </w:rPr>
        <w:t>15-950 Białystok</w:t>
      </w:r>
    </w:p>
    <w:p w14:paraId="5608FA9A" w14:textId="77777777" w:rsidR="008166A2" w:rsidRPr="0046698D" w:rsidRDefault="008166A2" w:rsidP="00EC04AD">
      <w:pPr>
        <w:ind w:left="284"/>
        <w:rPr>
          <w:rFonts w:ascii="Calibri Light" w:hAnsi="Calibri Light" w:cs="Calibri Light"/>
          <w:sz w:val="10"/>
          <w:szCs w:val="10"/>
        </w:rPr>
      </w:pPr>
    </w:p>
    <w:p w14:paraId="3182CCAC" w14:textId="77777777" w:rsidR="008166A2" w:rsidRPr="0046698D" w:rsidRDefault="008166A2" w:rsidP="00EC04AD">
      <w:pPr>
        <w:ind w:left="284"/>
        <w:rPr>
          <w:rFonts w:ascii="Calibri Light" w:hAnsi="Calibri Light" w:cs="Calibri Light"/>
          <w:b/>
          <w:sz w:val="22"/>
        </w:rPr>
      </w:pPr>
      <w:r w:rsidRPr="0046698D">
        <w:rPr>
          <w:rFonts w:ascii="Calibri Light" w:hAnsi="Calibri Light" w:cs="Calibri Light"/>
          <w:b/>
          <w:sz w:val="22"/>
        </w:rPr>
        <w:t>Sprawę prowadzi:</w:t>
      </w:r>
    </w:p>
    <w:p w14:paraId="01F2BD74" w14:textId="0B583892" w:rsidR="008166A2" w:rsidRPr="0046698D" w:rsidRDefault="008166A2" w:rsidP="00EC04AD">
      <w:pPr>
        <w:ind w:left="284"/>
        <w:rPr>
          <w:rFonts w:ascii="Calibri Light" w:hAnsi="Calibri Light" w:cs="Calibri Light"/>
          <w:sz w:val="22"/>
        </w:rPr>
      </w:pPr>
      <w:r w:rsidRPr="0046698D">
        <w:rPr>
          <w:rFonts w:ascii="Calibri Light" w:hAnsi="Calibri Light" w:cs="Calibri Light"/>
          <w:sz w:val="22"/>
        </w:rPr>
        <w:t>Biuro Funduszy Europejskich</w:t>
      </w:r>
    </w:p>
    <w:p w14:paraId="585AABE2" w14:textId="6BA7CCE8" w:rsidR="008166A2" w:rsidRPr="0046698D" w:rsidRDefault="008166A2" w:rsidP="00EC04AD">
      <w:pPr>
        <w:ind w:left="284"/>
        <w:rPr>
          <w:rFonts w:ascii="Calibri Light" w:hAnsi="Calibri Light" w:cs="Calibri Light"/>
          <w:sz w:val="22"/>
        </w:rPr>
      </w:pPr>
      <w:r w:rsidRPr="0046698D">
        <w:rPr>
          <w:rFonts w:ascii="Calibri Light" w:hAnsi="Calibri Light" w:cs="Calibri Light"/>
          <w:sz w:val="22"/>
        </w:rPr>
        <w:t>ul. Słonimska 1, 15-950 Białystok</w:t>
      </w:r>
    </w:p>
    <w:p w14:paraId="2980E568" w14:textId="4B8BF8BC" w:rsidR="008166A2" w:rsidRPr="0046698D" w:rsidRDefault="008166A2" w:rsidP="00EC04AD">
      <w:pPr>
        <w:ind w:left="284"/>
        <w:rPr>
          <w:rFonts w:ascii="Calibri Light" w:hAnsi="Calibri Light" w:cs="Calibri Light"/>
          <w:sz w:val="22"/>
          <w:lang w:val="en-US"/>
        </w:rPr>
      </w:pPr>
      <w:r w:rsidRPr="0046698D">
        <w:rPr>
          <w:rFonts w:ascii="Calibri Light" w:hAnsi="Calibri Light" w:cs="Calibri Light"/>
          <w:sz w:val="22"/>
          <w:lang w:val="en-US"/>
        </w:rPr>
        <w:t>tel. +48 85</w:t>
      </w:r>
      <w:r w:rsidR="00AA7C6E">
        <w:rPr>
          <w:rFonts w:ascii="Calibri Light" w:hAnsi="Calibri Light" w:cs="Calibri Light"/>
          <w:sz w:val="22"/>
          <w:lang w:val="en-US"/>
        </w:rPr>
        <w:t xml:space="preserve"> 869 </w:t>
      </w:r>
      <w:r w:rsidR="001A20FA" w:rsidRPr="0046698D">
        <w:rPr>
          <w:rFonts w:ascii="Calibri Light" w:hAnsi="Calibri Light" w:cs="Calibri Light"/>
          <w:sz w:val="22"/>
          <w:lang w:val="en-US"/>
        </w:rPr>
        <w:t>62 22</w:t>
      </w:r>
      <w:r w:rsidRPr="0046698D">
        <w:rPr>
          <w:rFonts w:ascii="Calibri Light" w:hAnsi="Calibri Light" w:cs="Calibri Light"/>
          <w:sz w:val="22"/>
          <w:lang w:val="en-US"/>
        </w:rPr>
        <w:t>, fax +48</w:t>
      </w:r>
      <w:r w:rsidR="00AA7C6E">
        <w:rPr>
          <w:rFonts w:ascii="Calibri Light" w:hAnsi="Calibri Light" w:cs="Calibri Light"/>
          <w:sz w:val="22"/>
          <w:lang w:val="en-US"/>
        </w:rPr>
        <w:t> </w:t>
      </w:r>
      <w:r w:rsidR="00AA7C6E" w:rsidRPr="0046698D">
        <w:rPr>
          <w:rFonts w:ascii="Calibri Light" w:hAnsi="Calibri Light" w:cs="Calibri Light"/>
          <w:sz w:val="22"/>
          <w:lang w:val="en-US"/>
        </w:rPr>
        <w:t>85</w:t>
      </w:r>
      <w:r w:rsidR="00AA7C6E">
        <w:rPr>
          <w:rFonts w:ascii="Calibri Light" w:hAnsi="Calibri Light" w:cs="Calibri Light"/>
          <w:sz w:val="22"/>
          <w:lang w:val="en-US"/>
        </w:rPr>
        <w:t xml:space="preserve"> 869 </w:t>
      </w:r>
      <w:r w:rsidR="000B45A2">
        <w:rPr>
          <w:rFonts w:ascii="Calibri Light" w:hAnsi="Calibri Light" w:cs="Calibri Light"/>
          <w:sz w:val="22"/>
          <w:lang w:val="en-US"/>
        </w:rPr>
        <w:t xml:space="preserve">69 </w:t>
      </w:r>
      <w:r w:rsidR="001A20FA" w:rsidRPr="0046698D">
        <w:rPr>
          <w:rFonts w:ascii="Calibri Light" w:hAnsi="Calibri Light" w:cs="Calibri Light"/>
          <w:sz w:val="22"/>
          <w:lang w:val="en-US"/>
        </w:rPr>
        <w:t>76</w:t>
      </w:r>
    </w:p>
    <w:p w14:paraId="50ED8B44" w14:textId="7EBBB4CF" w:rsidR="008166A2" w:rsidRPr="0046698D" w:rsidRDefault="00EC04AD" w:rsidP="00EC04AD">
      <w:pPr>
        <w:ind w:left="284"/>
        <w:rPr>
          <w:rFonts w:ascii="Calibri Light" w:hAnsi="Calibri Light" w:cs="Calibri Light"/>
          <w:sz w:val="22"/>
          <w:lang w:val="en-US"/>
        </w:rPr>
      </w:pPr>
      <w:hyperlink r:id="rId8" w:history="1">
        <w:r w:rsidR="00C33954" w:rsidRPr="00DC00F7">
          <w:rPr>
            <w:rStyle w:val="Hipercze"/>
            <w:rFonts w:ascii="Calibri Light" w:hAnsi="Calibri Light" w:cs="Calibri Light"/>
            <w:bCs/>
            <w:sz w:val="22"/>
            <w:lang w:val="en-US"/>
          </w:rPr>
          <w:t>b.fe@um.bialystok.pl</w:t>
        </w:r>
      </w:hyperlink>
      <w:r w:rsidR="008166A2" w:rsidRPr="0046698D">
        <w:rPr>
          <w:rFonts w:ascii="Calibri Light" w:hAnsi="Calibri Light" w:cs="Calibri Light"/>
          <w:sz w:val="22"/>
          <w:lang w:val="en-US"/>
        </w:rPr>
        <w:t xml:space="preserve">, </w:t>
      </w:r>
      <w:hyperlink r:id="rId9" w:history="1">
        <w:r w:rsidR="008166A2" w:rsidRPr="0046698D">
          <w:rPr>
            <w:rStyle w:val="Hipercze"/>
            <w:rFonts w:ascii="Calibri Light" w:hAnsi="Calibri Light" w:cs="Calibri Light"/>
            <w:color w:val="auto"/>
            <w:sz w:val="22"/>
            <w:lang w:val="en-US"/>
          </w:rPr>
          <w:t>www.bip.bialystok.pl</w:t>
        </w:r>
      </w:hyperlink>
    </w:p>
    <w:p w14:paraId="44048A4B" w14:textId="77777777" w:rsidR="008166A2" w:rsidRPr="0046698D" w:rsidRDefault="008166A2" w:rsidP="00EC04AD">
      <w:pPr>
        <w:ind w:left="284"/>
        <w:rPr>
          <w:rFonts w:ascii="Calibri Light" w:hAnsi="Calibri Light" w:cs="Calibri Light"/>
          <w:sz w:val="22"/>
          <w:lang w:val="en-US"/>
        </w:rPr>
      </w:pPr>
    </w:p>
    <w:p w14:paraId="7D3A29DF" w14:textId="77777777" w:rsidR="008166A2" w:rsidRPr="0046698D" w:rsidRDefault="008166A2" w:rsidP="00EC04AD">
      <w:pPr>
        <w:ind w:left="284"/>
        <w:rPr>
          <w:rFonts w:ascii="Calibri Light" w:hAnsi="Calibri Light" w:cs="Calibri Light"/>
          <w:b/>
          <w:sz w:val="22"/>
        </w:rPr>
      </w:pPr>
      <w:r w:rsidRPr="0046698D">
        <w:rPr>
          <w:rFonts w:ascii="Calibri Light" w:hAnsi="Calibri Light" w:cs="Calibri Light"/>
          <w:b/>
          <w:sz w:val="22"/>
        </w:rPr>
        <w:t>Osoby do kontaktów:</w:t>
      </w:r>
    </w:p>
    <w:p w14:paraId="69258F06" w14:textId="7753D9CD" w:rsidR="00AD435F" w:rsidRDefault="00AD435F" w:rsidP="00EC04AD">
      <w:pPr>
        <w:ind w:left="284"/>
        <w:rPr>
          <w:rFonts w:ascii="Calibri Light" w:hAnsi="Calibri Light" w:cs="Calibri Light"/>
          <w:sz w:val="22"/>
        </w:rPr>
      </w:pPr>
      <w:r w:rsidRPr="0046698D">
        <w:rPr>
          <w:rFonts w:ascii="Calibri Light" w:hAnsi="Calibri Light" w:cs="Calibri Light"/>
          <w:sz w:val="22"/>
        </w:rPr>
        <w:t>w sprawach merytorycznych:</w:t>
      </w:r>
      <w:r>
        <w:rPr>
          <w:rFonts w:ascii="Calibri Light" w:hAnsi="Calibri Light" w:cs="Calibri Light"/>
          <w:sz w:val="22"/>
        </w:rPr>
        <w:t xml:space="preserve"> Tadeusz Rząca, </w:t>
      </w:r>
      <w:r w:rsidRPr="0046698D">
        <w:rPr>
          <w:rFonts w:ascii="Calibri Light" w:hAnsi="Calibri Light" w:cs="Calibri Light"/>
          <w:sz w:val="22"/>
        </w:rPr>
        <w:t xml:space="preserve">tel. </w:t>
      </w:r>
      <w:r>
        <w:rPr>
          <w:rFonts w:ascii="Calibri Light" w:hAnsi="Calibri Light" w:cs="Calibri Light"/>
          <w:sz w:val="22"/>
        </w:rPr>
        <w:t xml:space="preserve">661 867 827 </w:t>
      </w:r>
    </w:p>
    <w:p w14:paraId="3B654CEB" w14:textId="7A03E6C6" w:rsidR="008166A2" w:rsidRPr="0046698D" w:rsidRDefault="008166A2" w:rsidP="00EC04AD">
      <w:pPr>
        <w:ind w:left="284"/>
        <w:rPr>
          <w:rFonts w:ascii="Calibri Light" w:hAnsi="Calibri Light" w:cs="Calibri Light"/>
          <w:sz w:val="22"/>
        </w:rPr>
      </w:pPr>
      <w:r w:rsidRPr="0046698D">
        <w:rPr>
          <w:rFonts w:ascii="Calibri Light" w:hAnsi="Calibri Light" w:cs="Calibri Light"/>
          <w:sz w:val="22"/>
        </w:rPr>
        <w:t>w sprawach merytorycznych</w:t>
      </w:r>
      <w:r w:rsidR="00AD435F">
        <w:rPr>
          <w:rFonts w:ascii="Calibri Light" w:hAnsi="Calibri Light" w:cs="Calibri Light"/>
          <w:sz w:val="22"/>
        </w:rPr>
        <w:t xml:space="preserve"> (pomocniczo)</w:t>
      </w:r>
      <w:r w:rsidRPr="0046698D">
        <w:rPr>
          <w:rFonts w:ascii="Calibri Light" w:hAnsi="Calibri Light" w:cs="Calibri Light"/>
          <w:sz w:val="22"/>
        </w:rPr>
        <w:t>: Włodzimierz Jan Musiał</w:t>
      </w:r>
      <w:r w:rsidR="001B26CD" w:rsidRPr="0046698D">
        <w:rPr>
          <w:rFonts w:ascii="Calibri Light" w:hAnsi="Calibri Light" w:cs="Calibri Light"/>
          <w:sz w:val="22"/>
        </w:rPr>
        <w:t>,</w:t>
      </w:r>
      <w:r w:rsidRPr="0046698D">
        <w:rPr>
          <w:rFonts w:ascii="Calibri Light" w:hAnsi="Calibri Light" w:cs="Calibri Light"/>
          <w:sz w:val="22"/>
        </w:rPr>
        <w:t xml:space="preserve"> tel. (85) 879 72 70 </w:t>
      </w:r>
    </w:p>
    <w:p w14:paraId="3844A56B" w14:textId="2E024135" w:rsidR="008166A2" w:rsidRPr="0046698D" w:rsidRDefault="008166A2" w:rsidP="00EC04AD">
      <w:pPr>
        <w:ind w:left="284"/>
        <w:rPr>
          <w:rFonts w:ascii="Calibri Light" w:hAnsi="Calibri Light" w:cs="Calibri Light"/>
          <w:sz w:val="22"/>
        </w:rPr>
      </w:pPr>
      <w:r w:rsidRPr="0046698D">
        <w:rPr>
          <w:rFonts w:ascii="Calibri Light" w:hAnsi="Calibri Light" w:cs="Calibri Light"/>
          <w:sz w:val="22"/>
        </w:rPr>
        <w:t>w sprawach pro</w:t>
      </w:r>
      <w:r w:rsidR="001B26CD" w:rsidRPr="0046698D">
        <w:rPr>
          <w:rFonts w:ascii="Calibri Light" w:hAnsi="Calibri Light" w:cs="Calibri Light"/>
          <w:sz w:val="22"/>
        </w:rPr>
        <w:t xml:space="preserve">ceduralnych: Joanna Pieńkowska, </w:t>
      </w:r>
      <w:r w:rsidRPr="0046698D">
        <w:rPr>
          <w:rFonts w:ascii="Calibri Light" w:hAnsi="Calibri Light" w:cs="Calibri Light"/>
          <w:sz w:val="22"/>
        </w:rPr>
        <w:t>tel. (85) 869 69 32</w:t>
      </w:r>
    </w:p>
    <w:p w14:paraId="03C378D7" w14:textId="77777777" w:rsidR="008166A2" w:rsidRPr="009148CD" w:rsidRDefault="008166A2" w:rsidP="00EC04AD">
      <w:pPr>
        <w:rPr>
          <w:rFonts w:ascii="Calibri Light" w:hAnsi="Calibri Light"/>
          <w:b/>
          <w:color w:val="FF0000"/>
          <w:sz w:val="22"/>
        </w:rPr>
      </w:pPr>
    </w:p>
    <w:p w14:paraId="64B5A070" w14:textId="77777777" w:rsidR="00105EB3" w:rsidRPr="009148CD" w:rsidRDefault="00732A22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/>
          <w:sz w:val="22"/>
        </w:rPr>
      </w:pPr>
      <w:r w:rsidRPr="009148CD">
        <w:rPr>
          <w:rFonts w:ascii="Calibri Light" w:hAnsi="Calibri Light"/>
          <w:b/>
          <w:sz w:val="22"/>
        </w:rPr>
        <w:t>TRYB POSTĘPOWANIA</w:t>
      </w:r>
      <w:r w:rsidR="00CF2681" w:rsidRPr="009148CD">
        <w:rPr>
          <w:rFonts w:ascii="Calibri Light" w:hAnsi="Calibri Light"/>
          <w:b/>
          <w:sz w:val="22"/>
        </w:rPr>
        <w:t xml:space="preserve">: </w:t>
      </w:r>
    </w:p>
    <w:p w14:paraId="26D8D3C3" w14:textId="77777777" w:rsidR="007B1BC4" w:rsidRPr="009148CD" w:rsidRDefault="006450DB" w:rsidP="00EC04AD">
      <w:pPr>
        <w:pStyle w:val="Akapitzlist"/>
        <w:ind w:left="284"/>
        <w:rPr>
          <w:rFonts w:ascii="Calibri Light" w:hAnsi="Calibri Light"/>
          <w:sz w:val="22"/>
        </w:rPr>
      </w:pPr>
      <w:r w:rsidRPr="009148CD">
        <w:rPr>
          <w:rFonts w:ascii="Calibri Light" w:hAnsi="Calibri Light"/>
          <w:sz w:val="22"/>
        </w:rPr>
        <w:t>przetarg nieograniczony</w:t>
      </w:r>
      <w:r w:rsidR="00105EB3" w:rsidRPr="009148CD">
        <w:rPr>
          <w:rFonts w:ascii="Calibri Light" w:hAnsi="Calibri Light"/>
          <w:sz w:val="22"/>
        </w:rPr>
        <w:t xml:space="preserve">, o którym mowa w art. 39 ustawy, </w:t>
      </w:r>
      <w:r w:rsidR="007B1BC4" w:rsidRPr="009148CD">
        <w:rPr>
          <w:rFonts w:ascii="Calibri Light" w:hAnsi="Calibri Light"/>
          <w:sz w:val="22"/>
        </w:rPr>
        <w:t>o wartości  nieprzekraczającej  kwoty określonej w przepisach wydanych na po</w:t>
      </w:r>
      <w:r w:rsidR="00272D2A" w:rsidRPr="009148CD">
        <w:rPr>
          <w:rFonts w:ascii="Calibri Light" w:hAnsi="Calibri Light"/>
          <w:sz w:val="22"/>
        </w:rPr>
        <w:t>dstawie art. 11 ust. 8 ustawy</w:t>
      </w:r>
      <w:r w:rsidR="00CD3AB9" w:rsidRPr="009148CD">
        <w:rPr>
          <w:rFonts w:ascii="Calibri Light" w:hAnsi="Calibri Light"/>
          <w:i/>
          <w:sz w:val="22"/>
        </w:rPr>
        <w:t>.</w:t>
      </w:r>
    </w:p>
    <w:p w14:paraId="6740A8F8" w14:textId="77777777" w:rsidR="00CF2681" w:rsidRPr="009148CD" w:rsidRDefault="00CF2681" w:rsidP="00EC04AD">
      <w:pPr>
        <w:pStyle w:val="Akapitzlist"/>
        <w:ind w:left="284" w:hanging="284"/>
        <w:rPr>
          <w:rFonts w:ascii="Calibri Light" w:hAnsi="Calibri Light"/>
          <w:color w:val="FF0000"/>
          <w:sz w:val="22"/>
        </w:rPr>
      </w:pPr>
    </w:p>
    <w:p w14:paraId="369F16B9" w14:textId="77777777" w:rsidR="00CF5B9D" w:rsidRPr="009148CD" w:rsidRDefault="00CF5B9D" w:rsidP="00EC04AD">
      <w:pPr>
        <w:pStyle w:val="Akapitzlist"/>
        <w:ind w:left="284"/>
        <w:rPr>
          <w:rFonts w:ascii="Calibri Light" w:hAnsi="Calibri Light"/>
          <w:b/>
          <w:sz w:val="22"/>
        </w:rPr>
      </w:pPr>
      <w:r w:rsidRPr="009148CD">
        <w:rPr>
          <w:rFonts w:ascii="Calibri Light" w:hAnsi="Calibri Light"/>
          <w:b/>
          <w:sz w:val="22"/>
        </w:rPr>
        <w:t xml:space="preserve">Zamawiający </w:t>
      </w:r>
      <w:r w:rsidR="00AC75EF" w:rsidRPr="009148CD">
        <w:rPr>
          <w:rFonts w:ascii="Calibri Light" w:hAnsi="Calibri Light"/>
          <w:b/>
          <w:sz w:val="22"/>
        </w:rPr>
        <w:t>zastosuje procedurę</w:t>
      </w:r>
      <w:r w:rsidRPr="009148CD">
        <w:rPr>
          <w:rFonts w:ascii="Calibri Light" w:hAnsi="Calibri Light"/>
          <w:b/>
          <w:sz w:val="22"/>
        </w:rPr>
        <w:t xml:space="preserve"> „odwrócon</w:t>
      </w:r>
      <w:r w:rsidR="00AC75EF" w:rsidRPr="009148CD">
        <w:rPr>
          <w:rFonts w:ascii="Calibri Light" w:hAnsi="Calibri Light"/>
          <w:b/>
          <w:sz w:val="22"/>
        </w:rPr>
        <w:t>ą</w:t>
      </w:r>
      <w:r w:rsidRPr="009148CD">
        <w:rPr>
          <w:rFonts w:ascii="Calibri Light" w:hAnsi="Calibri Light"/>
          <w:b/>
          <w:sz w:val="22"/>
        </w:rPr>
        <w:t>”</w:t>
      </w:r>
      <w:r w:rsidR="00AC75EF" w:rsidRPr="009148CD">
        <w:rPr>
          <w:rFonts w:ascii="Calibri Light" w:hAnsi="Calibri Light"/>
          <w:b/>
          <w:sz w:val="22"/>
        </w:rPr>
        <w:t>,</w:t>
      </w:r>
      <w:r w:rsidRPr="009148CD">
        <w:rPr>
          <w:rFonts w:ascii="Calibri Light" w:hAnsi="Calibri Light"/>
          <w:b/>
          <w:sz w:val="22"/>
        </w:rPr>
        <w:t xml:space="preserve"> o której mowa w art. 24 aa ust. 1 ustawy</w:t>
      </w:r>
      <w:r w:rsidR="00CD3AB9" w:rsidRPr="009148CD">
        <w:rPr>
          <w:rFonts w:ascii="Calibri Light" w:hAnsi="Calibri Light"/>
          <w:b/>
          <w:sz w:val="22"/>
        </w:rPr>
        <w:t>.</w:t>
      </w:r>
      <w:r w:rsidRPr="009148CD">
        <w:rPr>
          <w:rFonts w:ascii="Calibri Light" w:hAnsi="Calibri Light"/>
          <w:b/>
          <w:sz w:val="22"/>
        </w:rPr>
        <w:t xml:space="preserve"> </w:t>
      </w:r>
    </w:p>
    <w:p w14:paraId="10378EE0" w14:textId="77777777" w:rsidR="00216B42" w:rsidRPr="009148CD" w:rsidRDefault="00216B42" w:rsidP="00EC04AD">
      <w:pPr>
        <w:ind w:left="284" w:right="55"/>
        <w:rPr>
          <w:rFonts w:ascii="Calibri Light" w:hAnsi="Calibri Light" w:cs="Calibri Light"/>
          <w:sz w:val="22"/>
        </w:rPr>
      </w:pPr>
      <w:r w:rsidRPr="009148CD">
        <w:rPr>
          <w:rFonts w:ascii="Calibri Light" w:hAnsi="Calibri Light" w:cs="Calibri Light"/>
          <w:sz w:val="22"/>
        </w:rPr>
        <w:t>Zamawiający nie dopuszcza możliwości składania ofert przy użyciu środków komunikacji elektronicznej.</w:t>
      </w:r>
    </w:p>
    <w:p w14:paraId="3E70EEC8" w14:textId="77777777" w:rsidR="00BD2A7F" w:rsidRPr="009148CD" w:rsidRDefault="00BD2A7F" w:rsidP="00EC04AD">
      <w:pPr>
        <w:ind w:left="284" w:hanging="284"/>
        <w:rPr>
          <w:rFonts w:ascii="Calibri Light" w:hAnsi="Calibri Light" w:cs="Calibri Light"/>
          <w:color w:val="FF0000"/>
          <w:sz w:val="8"/>
          <w:szCs w:val="8"/>
        </w:rPr>
      </w:pPr>
    </w:p>
    <w:p w14:paraId="0D854C78" w14:textId="4AEE4F0E" w:rsidR="006450DB" w:rsidRPr="009148CD" w:rsidRDefault="006450DB" w:rsidP="00EC04AD">
      <w:pPr>
        <w:widowControl w:val="0"/>
        <w:ind w:left="284"/>
        <w:rPr>
          <w:rFonts w:ascii="Calibri Light" w:eastAsia="Times New Roman" w:hAnsi="Calibri Light"/>
          <w:sz w:val="22"/>
        </w:rPr>
      </w:pPr>
      <w:r w:rsidRPr="009148CD">
        <w:rPr>
          <w:rFonts w:ascii="Calibri Light" w:eastAsia="Times New Roman" w:hAnsi="Calibri Light"/>
          <w:sz w:val="22"/>
        </w:rPr>
        <w:t xml:space="preserve">Zamówienie finansowane jest </w:t>
      </w:r>
      <w:r w:rsidRPr="009148CD">
        <w:rPr>
          <w:rFonts w:ascii="Calibri Light" w:eastAsia="Times New Roman" w:hAnsi="Calibri Light" w:cs="Arial"/>
          <w:sz w:val="22"/>
        </w:rPr>
        <w:t xml:space="preserve">w ramach Projektu: </w:t>
      </w:r>
      <w:r w:rsidRPr="009148CD">
        <w:rPr>
          <w:rFonts w:ascii="Calibri Light" w:hAnsi="Calibri Light"/>
          <w:sz w:val="22"/>
        </w:rPr>
        <w:t>„Rozbudowa i modernizacja bazy kształcenia zawodowego w Zespole Szkół Rolniczych CKP w Białymstoku”</w:t>
      </w:r>
      <w:r w:rsidRPr="009148CD">
        <w:rPr>
          <w:rFonts w:ascii="Calibri Light" w:hAnsi="Calibri Light"/>
          <w:bCs/>
          <w:sz w:val="22"/>
        </w:rPr>
        <w:t>,</w:t>
      </w:r>
      <w:r w:rsidR="00CF184E" w:rsidRPr="009148CD">
        <w:rPr>
          <w:rFonts w:ascii="Calibri Light" w:hAnsi="Calibri Light"/>
          <w:bCs/>
          <w:sz w:val="22"/>
        </w:rPr>
        <w:t xml:space="preserve"> </w:t>
      </w:r>
      <w:r w:rsidRPr="009148CD">
        <w:rPr>
          <w:rFonts w:ascii="Calibri Light" w:eastAsia="Times New Roman" w:hAnsi="Calibri Light"/>
          <w:sz w:val="22"/>
        </w:rPr>
        <w:t>realizowanego przez Miasto Białystok, współfinansowanego ze środków Eu</w:t>
      </w:r>
      <w:r w:rsidR="00113A11">
        <w:rPr>
          <w:rFonts w:ascii="Calibri Light" w:eastAsia="Times New Roman" w:hAnsi="Calibri Light"/>
          <w:sz w:val="22"/>
        </w:rPr>
        <w:t>ropejskiego Funduszu Rozwoju Regionalnego</w:t>
      </w:r>
      <w:r w:rsidRPr="009148CD">
        <w:rPr>
          <w:rFonts w:ascii="Calibri Light" w:eastAsia="Times New Roman" w:hAnsi="Calibri Light"/>
          <w:sz w:val="22"/>
        </w:rPr>
        <w:t xml:space="preserve"> w ramach </w:t>
      </w:r>
      <w:r w:rsidRPr="009148CD">
        <w:rPr>
          <w:rFonts w:ascii="Calibri Light" w:eastAsia="Times New Roman" w:hAnsi="Calibri Light"/>
          <w:bCs/>
          <w:sz w:val="22"/>
        </w:rPr>
        <w:t>Regionalnego Programu Operacyjnego Województwa Podlaskiego na lata 2014-2020</w:t>
      </w:r>
      <w:r w:rsidRPr="009148CD">
        <w:rPr>
          <w:rFonts w:ascii="Calibri Light" w:eastAsia="Times New Roman" w:hAnsi="Calibri Light"/>
          <w:sz w:val="22"/>
        </w:rPr>
        <w:t>.</w:t>
      </w:r>
    </w:p>
    <w:p w14:paraId="4DD35AF4" w14:textId="77777777" w:rsidR="006450DB" w:rsidRPr="009148CD" w:rsidRDefault="006450DB" w:rsidP="00EC04AD">
      <w:pPr>
        <w:widowControl w:val="0"/>
        <w:ind w:left="284"/>
        <w:rPr>
          <w:rFonts w:ascii="Calibri Light" w:eastAsia="Times New Roman" w:hAnsi="Calibri Light"/>
          <w:color w:val="FF0000"/>
          <w:sz w:val="22"/>
        </w:rPr>
      </w:pPr>
    </w:p>
    <w:p w14:paraId="405527CB" w14:textId="77777777" w:rsidR="00CF2681" w:rsidRPr="009148CD" w:rsidRDefault="00732A22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/>
          <w:b/>
          <w:sz w:val="22"/>
        </w:rPr>
      </w:pPr>
      <w:r w:rsidRPr="009148CD">
        <w:rPr>
          <w:rFonts w:ascii="Calibri Light" w:hAnsi="Calibri Light"/>
          <w:b/>
          <w:sz w:val="22"/>
        </w:rPr>
        <w:t>PRZEDMIOT ZAMÓWIENIA</w:t>
      </w:r>
      <w:r w:rsidR="00CF2681" w:rsidRPr="009148CD">
        <w:rPr>
          <w:rFonts w:ascii="Calibri Light" w:hAnsi="Calibri Light"/>
          <w:b/>
          <w:sz w:val="22"/>
        </w:rPr>
        <w:t xml:space="preserve">: </w:t>
      </w:r>
    </w:p>
    <w:p w14:paraId="1DE478D4" w14:textId="6F6238F3" w:rsidR="00F61D55" w:rsidRPr="009148CD" w:rsidRDefault="00F61DE7" w:rsidP="00EC04AD">
      <w:pPr>
        <w:numPr>
          <w:ilvl w:val="0"/>
          <w:numId w:val="4"/>
        </w:numPr>
        <w:tabs>
          <w:tab w:val="clear" w:pos="644"/>
          <w:tab w:val="left" w:pos="540"/>
          <w:tab w:val="left" w:pos="567"/>
        </w:tabs>
        <w:ind w:left="567" w:hanging="283"/>
        <w:rPr>
          <w:rFonts w:ascii="Calibri Light" w:hAnsi="Calibri Light" w:cs="Calibri Light"/>
          <w:bCs/>
          <w:sz w:val="22"/>
        </w:rPr>
      </w:pPr>
      <w:r w:rsidRPr="009148CD">
        <w:rPr>
          <w:rFonts w:ascii="Calibri Light" w:hAnsi="Calibri Light" w:cs="Calibri Light"/>
          <w:sz w:val="22"/>
        </w:rPr>
        <w:t xml:space="preserve">Przedmiotem zamówienia jest </w:t>
      </w:r>
      <w:r w:rsidR="00012224" w:rsidRPr="009148CD">
        <w:rPr>
          <w:rFonts w:ascii="Calibri Light" w:hAnsi="Calibri Light" w:cs="Calibri Light"/>
          <w:sz w:val="22"/>
        </w:rPr>
        <w:t xml:space="preserve">dostawa </w:t>
      </w:r>
      <w:r w:rsidR="00403CBD" w:rsidRPr="009148CD">
        <w:rPr>
          <w:rFonts w:ascii="Calibri Light" w:hAnsi="Calibri Light" w:cs="Calibri Light"/>
          <w:sz w:val="22"/>
        </w:rPr>
        <w:t xml:space="preserve">do </w:t>
      </w:r>
      <w:r w:rsidR="006450DB" w:rsidRPr="009148CD">
        <w:rPr>
          <w:rFonts w:ascii="Calibri Light" w:eastAsia="Times New Roman" w:hAnsi="Calibri Light" w:cs="Calibri Light"/>
          <w:sz w:val="22"/>
          <w:lang w:eastAsia="pl-PL"/>
        </w:rPr>
        <w:t xml:space="preserve">Zespołu Szkół Rolniczych w Białymstoku przy </w:t>
      </w:r>
      <w:r w:rsidR="009148CD">
        <w:rPr>
          <w:rFonts w:ascii="Calibri Light" w:eastAsia="Times New Roman" w:hAnsi="Calibri Light" w:cs="Calibri Light"/>
          <w:sz w:val="22"/>
          <w:lang w:eastAsia="pl-PL"/>
        </w:rPr>
        <w:br/>
      </w:r>
      <w:r w:rsidR="006450DB" w:rsidRPr="009148CD">
        <w:rPr>
          <w:rFonts w:ascii="Calibri Light" w:eastAsia="Times New Roman" w:hAnsi="Calibri Light" w:cs="Calibri Light"/>
          <w:sz w:val="22"/>
          <w:lang w:eastAsia="pl-PL"/>
        </w:rPr>
        <w:t xml:space="preserve">ul. Ks. St. Suchowolca 26 </w:t>
      </w:r>
      <w:r w:rsidR="00C2484E" w:rsidRPr="009148CD">
        <w:rPr>
          <w:rFonts w:ascii="Calibri Light" w:eastAsia="Times New Roman" w:hAnsi="Calibri Light" w:cs="Calibri Light"/>
          <w:sz w:val="22"/>
          <w:lang w:eastAsia="pl-PL"/>
        </w:rPr>
        <w:t xml:space="preserve">ciągnika i </w:t>
      </w:r>
      <w:r w:rsidR="006450DB" w:rsidRPr="009148CD">
        <w:rPr>
          <w:rFonts w:ascii="Calibri Light" w:eastAsia="Times New Roman" w:hAnsi="Calibri Light" w:cs="Calibri Light"/>
          <w:sz w:val="22"/>
          <w:lang w:eastAsia="pl-PL"/>
        </w:rPr>
        <w:t>następując</w:t>
      </w:r>
      <w:r w:rsidR="00CF184E" w:rsidRPr="009148CD">
        <w:rPr>
          <w:rFonts w:ascii="Calibri Light" w:eastAsia="Times New Roman" w:hAnsi="Calibri Light" w:cs="Calibri Light"/>
          <w:sz w:val="22"/>
          <w:lang w:eastAsia="pl-PL"/>
        </w:rPr>
        <w:t>ych maszyn</w:t>
      </w:r>
      <w:r w:rsidR="002A43D4" w:rsidRPr="009148CD">
        <w:rPr>
          <w:rFonts w:ascii="Calibri Light" w:eastAsia="Times New Roman" w:hAnsi="Calibri Light" w:cs="Calibri Light"/>
          <w:sz w:val="22"/>
          <w:lang w:eastAsia="pl-PL"/>
        </w:rPr>
        <w:t xml:space="preserve"> rolniczych</w:t>
      </w:r>
      <w:r w:rsidR="00012224" w:rsidRPr="009148CD">
        <w:rPr>
          <w:rFonts w:ascii="Calibri Light" w:hAnsi="Calibri Light" w:cs="Calibri Light"/>
          <w:sz w:val="22"/>
        </w:rPr>
        <w:t xml:space="preserve">: </w:t>
      </w:r>
    </w:p>
    <w:p w14:paraId="457B309F" w14:textId="3D02F3D5" w:rsidR="00E71B7B" w:rsidRPr="009148CD" w:rsidRDefault="002C46BE" w:rsidP="00EC04AD">
      <w:pPr>
        <w:pStyle w:val="Akapitzlist"/>
        <w:numPr>
          <w:ilvl w:val="0"/>
          <w:numId w:val="26"/>
        </w:numPr>
        <w:tabs>
          <w:tab w:val="left" w:pos="709"/>
        </w:tabs>
        <w:rPr>
          <w:rFonts w:ascii="Calibri Light" w:hAnsi="Calibri Light" w:cs="Calibri Light"/>
          <w:bCs/>
          <w:sz w:val="22"/>
        </w:rPr>
      </w:pPr>
      <w:r w:rsidRPr="009148CD">
        <w:rPr>
          <w:rFonts w:ascii="Calibri Light" w:hAnsi="Calibri Light" w:cs="Calibri Light"/>
          <w:b/>
          <w:bCs/>
          <w:sz w:val="22"/>
        </w:rPr>
        <w:t>CZĘŚĆ</w:t>
      </w:r>
      <w:r w:rsidR="00012224" w:rsidRPr="009148CD">
        <w:rPr>
          <w:rFonts w:ascii="Calibri Light" w:hAnsi="Calibri Light" w:cs="Calibri Light"/>
          <w:b/>
          <w:bCs/>
          <w:sz w:val="22"/>
        </w:rPr>
        <w:t xml:space="preserve"> I: </w:t>
      </w:r>
      <w:r w:rsidR="00C10C60" w:rsidRPr="009148CD">
        <w:rPr>
          <w:rFonts w:ascii="Calibri Light" w:hAnsi="Calibri Light" w:cs="Calibri Light"/>
          <w:b/>
          <w:bCs/>
          <w:sz w:val="22"/>
        </w:rPr>
        <w:t xml:space="preserve">dostawa </w:t>
      </w:r>
      <w:r w:rsidR="00CF184E" w:rsidRPr="009148CD">
        <w:rPr>
          <w:rFonts w:ascii="Calibri Light" w:hAnsi="Calibri Light" w:cs="Calibri Light"/>
          <w:b/>
          <w:sz w:val="22"/>
        </w:rPr>
        <w:t>ciągnik</w:t>
      </w:r>
      <w:r w:rsidR="00B10D25" w:rsidRPr="009148CD">
        <w:rPr>
          <w:rFonts w:ascii="Calibri Light" w:hAnsi="Calibri Light" w:cs="Calibri Light"/>
          <w:b/>
          <w:sz w:val="22"/>
        </w:rPr>
        <w:t>a</w:t>
      </w:r>
      <w:r w:rsidR="00A4594B" w:rsidRPr="009148CD">
        <w:rPr>
          <w:rFonts w:ascii="Calibri Light" w:hAnsi="Calibri Light" w:cs="Calibri Light"/>
          <w:b/>
          <w:sz w:val="22"/>
        </w:rPr>
        <w:t xml:space="preserve"> rolniczego</w:t>
      </w:r>
      <w:r w:rsidR="00CF184E" w:rsidRPr="009148CD">
        <w:rPr>
          <w:rFonts w:ascii="Calibri Light" w:hAnsi="Calibri Light" w:cs="Calibri Light"/>
          <w:b/>
          <w:sz w:val="22"/>
        </w:rPr>
        <w:t xml:space="preserve">, </w:t>
      </w:r>
      <w:r w:rsidR="00E71B7B" w:rsidRPr="009148CD">
        <w:rPr>
          <w:rFonts w:ascii="Calibri Light" w:hAnsi="Calibri Light" w:cs="Calibri Light"/>
          <w:sz w:val="22"/>
        </w:rPr>
        <w:t xml:space="preserve">zgodnie z opisem przedmiotu zamówienia (OPZ), </w:t>
      </w:r>
      <w:r w:rsidR="00F61D55" w:rsidRPr="009148CD">
        <w:rPr>
          <w:rFonts w:ascii="Calibri Light" w:hAnsi="Calibri Light" w:cs="Calibri Light"/>
          <w:sz w:val="22"/>
        </w:rPr>
        <w:t xml:space="preserve">stanowiącym </w:t>
      </w:r>
      <w:r w:rsidR="00F61D55" w:rsidRPr="009148CD">
        <w:rPr>
          <w:rFonts w:ascii="Calibri Light" w:hAnsi="Calibri Light" w:cs="Calibri Light"/>
          <w:i/>
          <w:sz w:val="22"/>
        </w:rPr>
        <w:t>załącznik nr 1 do SIWZ</w:t>
      </w:r>
      <w:r w:rsidR="00E71B7B" w:rsidRPr="009148CD">
        <w:rPr>
          <w:rFonts w:ascii="Calibri Light" w:hAnsi="Calibri Light" w:cs="Calibri Light"/>
          <w:sz w:val="22"/>
        </w:rPr>
        <w:t xml:space="preserve">, </w:t>
      </w:r>
    </w:p>
    <w:p w14:paraId="44D877C6" w14:textId="0C77DD6B" w:rsidR="00AD270D" w:rsidRPr="00512155" w:rsidRDefault="002C46BE" w:rsidP="00EC04AD">
      <w:pPr>
        <w:pStyle w:val="Akapitzlist"/>
        <w:numPr>
          <w:ilvl w:val="0"/>
          <w:numId w:val="26"/>
        </w:numPr>
        <w:tabs>
          <w:tab w:val="left" w:pos="709"/>
        </w:tabs>
        <w:rPr>
          <w:rFonts w:ascii="Calibri Light" w:hAnsi="Calibri Light" w:cs="Calibri Light"/>
          <w:bCs/>
          <w:sz w:val="22"/>
        </w:rPr>
      </w:pPr>
      <w:r w:rsidRPr="009148CD">
        <w:rPr>
          <w:rFonts w:ascii="Calibri Light" w:hAnsi="Calibri Light" w:cs="Calibri Light"/>
          <w:b/>
          <w:bCs/>
          <w:sz w:val="22"/>
        </w:rPr>
        <w:t>CZĘŚĆ</w:t>
      </w:r>
      <w:r w:rsidR="00012224" w:rsidRPr="009148CD">
        <w:rPr>
          <w:rFonts w:ascii="Calibri Light" w:hAnsi="Calibri Light" w:cs="Calibri Light"/>
          <w:b/>
          <w:bCs/>
          <w:sz w:val="22"/>
        </w:rPr>
        <w:t xml:space="preserve"> II: </w:t>
      </w:r>
      <w:r w:rsidR="00C10C60" w:rsidRPr="009148CD">
        <w:rPr>
          <w:rFonts w:ascii="Calibri Light" w:hAnsi="Calibri Light" w:cs="Calibri Light"/>
          <w:b/>
          <w:bCs/>
          <w:sz w:val="22"/>
        </w:rPr>
        <w:t xml:space="preserve">dostawa </w:t>
      </w:r>
      <w:r w:rsidR="00B10D25" w:rsidRPr="009148CD">
        <w:rPr>
          <w:rFonts w:ascii="Calibri Light" w:hAnsi="Calibri Light" w:cs="Calibri Light"/>
          <w:b/>
          <w:sz w:val="22"/>
        </w:rPr>
        <w:t>rozsiewacza</w:t>
      </w:r>
      <w:r w:rsidR="00E00A69" w:rsidRPr="009148CD">
        <w:rPr>
          <w:rFonts w:ascii="Calibri Light" w:hAnsi="Calibri Light" w:cs="Calibri Light"/>
          <w:b/>
          <w:sz w:val="22"/>
        </w:rPr>
        <w:t xml:space="preserve"> do nawozów</w:t>
      </w:r>
      <w:r w:rsidR="00610D9B" w:rsidRPr="009148CD">
        <w:rPr>
          <w:rFonts w:ascii="Calibri Light" w:hAnsi="Calibri Light" w:cs="Calibri Light"/>
          <w:sz w:val="22"/>
        </w:rPr>
        <w:t xml:space="preserve">, </w:t>
      </w:r>
      <w:r w:rsidR="002A43D4" w:rsidRPr="009148CD">
        <w:rPr>
          <w:rFonts w:ascii="Calibri Light" w:hAnsi="Calibri Light" w:cs="Calibri Light"/>
          <w:b/>
          <w:sz w:val="22"/>
        </w:rPr>
        <w:t>opryskiwacza polowego, prasy zwijającej</w:t>
      </w:r>
      <w:r w:rsidR="002A43D4" w:rsidRPr="009148CD">
        <w:rPr>
          <w:rFonts w:ascii="Calibri Light" w:hAnsi="Calibri Light" w:cs="Calibri Light"/>
          <w:bCs/>
          <w:sz w:val="22"/>
        </w:rPr>
        <w:t xml:space="preserve"> </w:t>
      </w:r>
      <w:r w:rsidR="004E4186" w:rsidRPr="009148CD">
        <w:rPr>
          <w:rFonts w:ascii="Calibri Light" w:hAnsi="Calibri Light" w:cs="Calibri Light"/>
          <w:bCs/>
          <w:sz w:val="22"/>
        </w:rPr>
        <w:t xml:space="preserve">zgodnie </w:t>
      </w:r>
      <w:r w:rsidR="009148CD">
        <w:rPr>
          <w:rFonts w:ascii="Calibri Light" w:hAnsi="Calibri Light" w:cs="Calibri Light"/>
          <w:bCs/>
          <w:sz w:val="22"/>
        </w:rPr>
        <w:br/>
      </w:r>
      <w:r w:rsidR="004E4186" w:rsidRPr="009148CD">
        <w:rPr>
          <w:rFonts w:ascii="Calibri Light" w:hAnsi="Calibri Light" w:cs="Calibri Light"/>
          <w:bCs/>
          <w:sz w:val="22"/>
        </w:rPr>
        <w:t>z opisem przedmiotu zamówienia</w:t>
      </w:r>
      <w:r w:rsidR="00A17BD5" w:rsidRPr="009148CD">
        <w:rPr>
          <w:rFonts w:ascii="Calibri Light" w:hAnsi="Calibri Light" w:cs="Calibri Light"/>
          <w:bCs/>
          <w:sz w:val="22"/>
        </w:rPr>
        <w:t xml:space="preserve"> (OPZ)</w:t>
      </w:r>
      <w:r w:rsidR="004E4186" w:rsidRPr="009148CD">
        <w:rPr>
          <w:rFonts w:ascii="Calibri Light" w:hAnsi="Calibri Light" w:cs="Calibri Light"/>
          <w:bCs/>
          <w:sz w:val="22"/>
        </w:rPr>
        <w:t xml:space="preserve">, stanowiącym </w:t>
      </w:r>
      <w:r w:rsidR="004E4186" w:rsidRPr="009148CD">
        <w:rPr>
          <w:rFonts w:ascii="Calibri Light" w:hAnsi="Calibri Light" w:cs="Calibri Light"/>
          <w:bCs/>
          <w:i/>
          <w:sz w:val="22"/>
        </w:rPr>
        <w:t>z</w:t>
      </w:r>
      <w:r w:rsidR="00B10D25" w:rsidRPr="009148CD">
        <w:rPr>
          <w:rFonts w:ascii="Calibri Light" w:hAnsi="Calibri Light" w:cs="Calibri Light"/>
          <w:i/>
          <w:sz w:val="22"/>
        </w:rPr>
        <w:t>ałącznik nr 1 do SIWZ</w:t>
      </w:r>
      <w:r w:rsidR="00B10D25" w:rsidRPr="009148CD">
        <w:rPr>
          <w:rFonts w:ascii="Calibri Light" w:hAnsi="Calibri Light" w:cs="Calibri Light"/>
          <w:sz w:val="22"/>
        </w:rPr>
        <w:t>.</w:t>
      </w:r>
    </w:p>
    <w:p w14:paraId="37FD1DC0" w14:textId="77777777" w:rsidR="00BC5501" w:rsidRPr="009148CD" w:rsidRDefault="00BC5501" w:rsidP="00EC04AD">
      <w:pPr>
        <w:numPr>
          <w:ilvl w:val="0"/>
          <w:numId w:val="4"/>
        </w:numPr>
        <w:shd w:val="clear" w:color="auto" w:fill="FFFFFF"/>
        <w:ind w:left="357" w:right="22" w:hanging="357"/>
        <w:rPr>
          <w:rFonts w:ascii="Calibri Light" w:eastAsia="Times New Roman" w:hAnsi="Calibri Light" w:cs="Calibri Light"/>
          <w:bCs/>
          <w:sz w:val="22"/>
        </w:rPr>
      </w:pPr>
      <w:r w:rsidRPr="009148CD">
        <w:rPr>
          <w:rFonts w:ascii="Calibri Light" w:hAnsi="Calibri Light" w:cs="Calibri Light"/>
          <w:sz w:val="22"/>
        </w:rPr>
        <w:t>Wykonawca zobowiązuje się dostarczyć przedmiot zamówienia fabrycznie nowy,  wyprodukowan</w:t>
      </w:r>
      <w:r w:rsidR="00B25624" w:rsidRPr="009148CD">
        <w:rPr>
          <w:rFonts w:ascii="Calibri Light" w:hAnsi="Calibri Light" w:cs="Calibri Light"/>
          <w:sz w:val="22"/>
        </w:rPr>
        <w:t>y</w:t>
      </w:r>
      <w:r w:rsidRPr="009148CD">
        <w:rPr>
          <w:rFonts w:ascii="Calibri Light" w:hAnsi="Calibri Light" w:cs="Calibri Light"/>
          <w:sz w:val="22"/>
        </w:rPr>
        <w:t xml:space="preserve"> nie wcześniej niż w roku 2019</w:t>
      </w:r>
      <w:r w:rsidR="00B25624" w:rsidRPr="009148CD">
        <w:rPr>
          <w:rFonts w:ascii="Calibri Light" w:hAnsi="Calibri Light" w:cs="Calibri Light"/>
          <w:sz w:val="22"/>
        </w:rPr>
        <w:t xml:space="preserve">, </w:t>
      </w:r>
      <w:r w:rsidRPr="009148CD">
        <w:rPr>
          <w:rFonts w:ascii="Calibri Light" w:hAnsi="Calibri Light" w:cs="Calibri Light"/>
          <w:sz w:val="22"/>
        </w:rPr>
        <w:t xml:space="preserve">wolny od wad fizycznych i wad prawnych, sprawny technicznie, </w:t>
      </w:r>
      <w:r w:rsidRPr="009148CD">
        <w:rPr>
          <w:rFonts w:ascii="Calibri Light" w:hAnsi="Calibri Light" w:cs="Calibri Light"/>
          <w:sz w:val="22"/>
        </w:rPr>
        <w:lastRenderedPageBreak/>
        <w:t>odpowiadający pod względem jakości wymaganiom polskich i unijnych norm jakościowych, dopuszczony do obrotu prawnego na terytorium UE oraz spełniający wymagania określone w OPZ.</w:t>
      </w:r>
    </w:p>
    <w:p w14:paraId="046B1796" w14:textId="0EB3F2CF" w:rsidR="00BF519D" w:rsidRPr="009148CD" w:rsidRDefault="00BF519D" w:rsidP="00EC04AD">
      <w:pPr>
        <w:numPr>
          <w:ilvl w:val="0"/>
          <w:numId w:val="4"/>
        </w:numPr>
        <w:shd w:val="clear" w:color="auto" w:fill="FFFFFF"/>
        <w:ind w:left="357" w:right="22" w:hanging="357"/>
        <w:rPr>
          <w:rFonts w:ascii="Calibri Light" w:hAnsi="Calibri Light" w:cs="Calibri Light"/>
          <w:bCs/>
          <w:sz w:val="22"/>
        </w:rPr>
      </w:pPr>
      <w:r w:rsidRPr="009148CD">
        <w:rPr>
          <w:rFonts w:ascii="Calibri Light" w:hAnsi="Calibri Light" w:cs="Calibri Light"/>
          <w:sz w:val="22"/>
        </w:rPr>
        <w:t xml:space="preserve">Przedmiot </w:t>
      </w:r>
      <w:r w:rsidR="002A43D4" w:rsidRPr="009148CD">
        <w:rPr>
          <w:rFonts w:ascii="Calibri Light" w:hAnsi="Calibri Light" w:cs="Calibri Light"/>
          <w:sz w:val="22"/>
        </w:rPr>
        <w:t>zamówienia</w:t>
      </w:r>
      <w:r w:rsidR="008C380D" w:rsidRPr="009148CD">
        <w:rPr>
          <w:rFonts w:ascii="Calibri Light" w:hAnsi="Calibri Light" w:cs="Calibri Light"/>
          <w:sz w:val="22"/>
        </w:rPr>
        <w:t xml:space="preserve"> m</w:t>
      </w:r>
      <w:r w:rsidRPr="009148CD">
        <w:rPr>
          <w:rFonts w:ascii="Calibri Light" w:hAnsi="Calibri Light" w:cs="Calibri Light"/>
          <w:sz w:val="22"/>
        </w:rPr>
        <w:t>usi zostać dostarczony wraz z pełną dokumentacją niezbędną do ich</w:t>
      </w:r>
      <w:r w:rsidRPr="009148CD">
        <w:rPr>
          <w:rFonts w:ascii="Calibri Light" w:hAnsi="Calibri Light" w:cs="Calibri Light"/>
          <w:sz w:val="22"/>
        </w:rPr>
        <w:br/>
        <w:t>zarejestrowania (</w:t>
      </w:r>
      <w:r w:rsidR="00C9716D" w:rsidRPr="009148CD">
        <w:rPr>
          <w:rFonts w:ascii="Calibri Light" w:hAnsi="Calibri Light" w:cs="Calibri Light"/>
          <w:sz w:val="22"/>
        </w:rPr>
        <w:t>jeżeli dotyczy</w:t>
      </w:r>
      <w:r w:rsidRPr="009148CD">
        <w:rPr>
          <w:rFonts w:ascii="Calibri Light" w:hAnsi="Calibri Light" w:cs="Calibri Light"/>
          <w:sz w:val="22"/>
        </w:rPr>
        <w:t xml:space="preserve">) i użytkowania, tj. w szczególności aktualnym świadectwem homologacji, </w:t>
      </w:r>
      <w:r w:rsidR="00323FD7" w:rsidRPr="009148CD">
        <w:rPr>
          <w:rFonts w:ascii="Calibri Light" w:hAnsi="Calibri Light" w:cs="Calibri Light"/>
          <w:sz w:val="22"/>
        </w:rPr>
        <w:t xml:space="preserve">deklaracją zgodności CE, </w:t>
      </w:r>
      <w:r w:rsidRPr="009148CD">
        <w:rPr>
          <w:rFonts w:ascii="Calibri Light" w:hAnsi="Calibri Light" w:cs="Calibri Light"/>
          <w:sz w:val="22"/>
        </w:rPr>
        <w:t>książką gwarancyjną wraz z warunkami gwarancji, książką przeglądów serwisowych, instrukcją obsługi i konserwacji w języku polskim, a także ze wszystkimi akcesoriami stanowiącymi komplet sprzedażowy.</w:t>
      </w:r>
    </w:p>
    <w:p w14:paraId="1B7477E3" w14:textId="77777777" w:rsidR="00E60C15" w:rsidRPr="009148CD" w:rsidRDefault="00E60C15" w:rsidP="00EC04AD">
      <w:pPr>
        <w:numPr>
          <w:ilvl w:val="0"/>
          <w:numId w:val="4"/>
        </w:numPr>
        <w:ind w:left="357" w:hanging="357"/>
        <w:rPr>
          <w:rFonts w:ascii="Calibri Light" w:hAnsi="Calibri Light" w:cs="Calibri Light"/>
          <w:sz w:val="22"/>
        </w:rPr>
      </w:pPr>
      <w:r w:rsidRPr="009148CD">
        <w:rPr>
          <w:rFonts w:ascii="Calibri Light" w:hAnsi="Calibri Light" w:cs="Calibri Light"/>
          <w:sz w:val="22"/>
        </w:rPr>
        <w:t>Wykonawca w dniu dokonania dostawy przeszkoli co najmniej 3 osoby wskazane przez Zamawiającego, w zakresie obsługi, konserwacji, drobnych napraw, eksploatacji, przeglądów dostarczonego przedmiotu umowy. Czas trwania szkolenia – co najmniej 5 godzin.</w:t>
      </w:r>
    </w:p>
    <w:p w14:paraId="5E280140" w14:textId="0CDB0D55" w:rsidR="005D0221" w:rsidRPr="009148CD" w:rsidRDefault="006C6CD5" w:rsidP="00EC04AD">
      <w:pPr>
        <w:numPr>
          <w:ilvl w:val="0"/>
          <w:numId w:val="4"/>
        </w:numPr>
        <w:ind w:left="357" w:hanging="357"/>
        <w:rPr>
          <w:rFonts w:ascii="Calibri Light" w:hAnsi="Calibri Light"/>
          <w:sz w:val="22"/>
        </w:rPr>
      </w:pPr>
      <w:r w:rsidRPr="009148CD">
        <w:rPr>
          <w:rFonts w:ascii="Calibri Light" w:hAnsi="Calibri Light" w:cs="Calibri Light"/>
          <w:sz w:val="22"/>
        </w:rPr>
        <w:t xml:space="preserve">Wykonawca udzieli </w:t>
      </w:r>
      <w:r w:rsidR="00B10D25" w:rsidRPr="009148CD">
        <w:rPr>
          <w:rFonts w:ascii="Calibri Light" w:hAnsi="Calibri Light" w:cs="Calibri Light"/>
          <w:sz w:val="22"/>
        </w:rPr>
        <w:t>z</w:t>
      </w:r>
      <w:r w:rsidR="002904EA" w:rsidRPr="009148CD">
        <w:rPr>
          <w:rFonts w:ascii="Calibri Light" w:hAnsi="Calibri Light" w:cs="Calibri Light"/>
          <w:sz w:val="22"/>
        </w:rPr>
        <w:t xml:space="preserve">amawiającemu </w:t>
      </w:r>
      <w:r w:rsidR="00952A84" w:rsidRPr="009148CD">
        <w:rPr>
          <w:rFonts w:ascii="Calibri Light" w:hAnsi="Calibri Light" w:cs="Calibri Light"/>
          <w:b/>
          <w:sz w:val="22"/>
        </w:rPr>
        <w:t xml:space="preserve">gwarancji </w:t>
      </w:r>
      <w:r w:rsidR="002904EA" w:rsidRPr="009148CD">
        <w:rPr>
          <w:rFonts w:ascii="Calibri Light" w:hAnsi="Calibri Light" w:cs="Calibri Light"/>
          <w:b/>
          <w:sz w:val="22"/>
        </w:rPr>
        <w:t>jakości</w:t>
      </w:r>
      <w:r w:rsidR="002904EA" w:rsidRPr="009148CD">
        <w:rPr>
          <w:rFonts w:ascii="Calibri Light" w:hAnsi="Calibri Light" w:cs="Calibri Light"/>
          <w:sz w:val="22"/>
        </w:rPr>
        <w:t xml:space="preserve"> </w:t>
      </w:r>
      <w:r w:rsidRPr="009148CD">
        <w:rPr>
          <w:rFonts w:ascii="Calibri Light" w:hAnsi="Calibri Light" w:cs="Calibri Light"/>
          <w:sz w:val="22"/>
        </w:rPr>
        <w:t xml:space="preserve">na </w:t>
      </w:r>
      <w:r w:rsidR="00E31F50" w:rsidRPr="009148CD">
        <w:rPr>
          <w:rFonts w:ascii="Calibri Light" w:hAnsi="Calibri Light" w:cs="Calibri Light"/>
          <w:sz w:val="22"/>
        </w:rPr>
        <w:t>dostarczon</w:t>
      </w:r>
      <w:r w:rsidR="00F252C7" w:rsidRPr="009148CD">
        <w:rPr>
          <w:rFonts w:ascii="Calibri Light" w:hAnsi="Calibri Light" w:cs="Calibri Light"/>
          <w:sz w:val="22"/>
        </w:rPr>
        <w:t>y ciągnik i</w:t>
      </w:r>
      <w:r w:rsidR="00E31F50" w:rsidRPr="009148CD">
        <w:rPr>
          <w:rFonts w:ascii="Calibri Light" w:hAnsi="Calibri Light" w:cs="Calibri Light"/>
          <w:sz w:val="22"/>
        </w:rPr>
        <w:t xml:space="preserve"> </w:t>
      </w:r>
      <w:r w:rsidR="00F903F9" w:rsidRPr="009148CD">
        <w:rPr>
          <w:rFonts w:ascii="Calibri Light" w:hAnsi="Calibri Light" w:cs="Calibri Light"/>
          <w:sz w:val="22"/>
        </w:rPr>
        <w:t xml:space="preserve">nw. </w:t>
      </w:r>
      <w:r w:rsidR="00B10D25" w:rsidRPr="009148CD">
        <w:rPr>
          <w:rFonts w:ascii="Calibri Light" w:hAnsi="Calibri Light" w:cs="Calibri Light"/>
          <w:sz w:val="22"/>
        </w:rPr>
        <w:t>maszyny</w:t>
      </w:r>
      <w:r w:rsidR="00E31F50" w:rsidRPr="009148CD">
        <w:rPr>
          <w:rFonts w:ascii="Calibri Light" w:hAnsi="Calibri Light" w:cs="Calibri Light"/>
          <w:sz w:val="22"/>
        </w:rPr>
        <w:t xml:space="preserve"> </w:t>
      </w:r>
      <w:r w:rsidR="009148CD">
        <w:rPr>
          <w:rFonts w:ascii="Calibri Light" w:hAnsi="Calibri Light" w:cs="Calibri Light"/>
          <w:sz w:val="22"/>
        </w:rPr>
        <w:br/>
      </w:r>
      <w:r w:rsidR="00013F4B" w:rsidRPr="009148CD">
        <w:rPr>
          <w:rFonts w:ascii="Calibri Light" w:hAnsi="Calibri Light" w:cs="Calibri Light"/>
          <w:sz w:val="22"/>
        </w:rPr>
        <w:t xml:space="preserve">na </w:t>
      </w:r>
      <w:r w:rsidR="00BD4CDF" w:rsidRPr="009148CD">
        <w:rPr>
          <w:rFonts w:ascii="Calibri Light" w:hAnsi="Calibri Light" w:cs="Calibri Light"/>
          <w:sz w:val="22"/>
        </w:rPr>
        <w:t>o</w:t>
      </w:r>
      <w:r w:rsidRPr="009148CD">
        <w:rPr>
          <w:rFonts w:ascii="Calibri Light" w:hAnsi="Calibri Light" w:cs="Calibri Light"/>
          <w:sz w:val="22"/>
        </w:rPr>
        <w:t xml:space="preserve">kres </w:t>
      </w:r>
      <w:r w:rsidR="00F252C7" w:rsidRPr="009148CD">
        <w:rPr>
          <w:rFonts w:ascii="Calibri Light" w:hAnsi="Calibri Light" w:cs="Calibri Light"/>
          <w:sz w:val="22"/>
        </w:rPr>
        <w:t xml:space="preserve">jn.: </w:t>
      </w:r>
    </w:p>
    <w:p w14:paraId="3FC4E086" w14:textId="77777777" w:rsidR="00C571D7" w:rsidRPr="009148CD" w:rsidRDefault="00C571D7" w:rsidP="00EC04AD">
      <w:pPr>
        <w:ind w:left="357"/>
        <w:rPr>
          <w:rFonts w:ascii="Calibri Light" w:hAnsi="Calibri Light" w:cs="Calibri Light"/>
          <w:b/>
          <w:sz w:val="22"/>
        </w:rPr>
      </w:pPr>
      <w:r w:rsidRPr="009148CD">
        <w:rPr>
          <w:rFonts w:ascii="Calibri Light" w:hAnsi="Calibri Light" w:cs="Calibri Light"/>
          <w:b/>
          <w:sz w:val="22"/>
        </w:rPr>
        <w:t>Część I</w:t>
      </w:r>
    </w:p>
    <w:p w14:paraId="7EE63A36" w14:textId="05BD623D" w:rsidR="00F252C7" w:rsidRPr="009148CD" w:rsidRDefault="00F252C7" w:rsidP="00EC04AD">
      <w:pPr>
        <w:ind w:left="357"/>
        <w:rPr>
          <w:rFonts w:ascii="Calibri Light" w:hAnsi="Calibri Light"/>
          <w:sz w:val="22"/>
        </w:rPr>
      </w:pPr>
      <w:r w:rsidRPr="009148CD">
        <w:rPr>
          <w:rFonts w:ascii="Calibri Light" w:hAnsi="Calibri Light" w:cs="Calibri Light"/>
          <w:sz w:val="22"/>
        </w:rPr>
        <w:t>c</w:t>
      </w:r>
      <w:r w:rsidRPr="009148CD">
        <w:rPr>
          <w:rFonts w:ascii="Calibri Light" w:hAnsi="Calibri Light"/>
          <w:sz w:val="22"/>
        </w:rPr>
        <w:t>iągnik</w:t>
      </w:r>
      <w:r w:rsidRPr="009148CD">
        <w:rPr>
          <w:rFonts w:ascii="Calibri Light" w:hAnsi="Calibri Light"/>
          <w:b/>
          <w:sz w:val="22"/>
        </w:rPr>
        <w:t xml:space="preserve"> </w:t>
      </w:r>
      <w:r w:rsidR="00BF519D" w:rsidRPr="009148CD">
        <w:rPr>
          <w:rFonts w:ascii="Calibri Light" w:hAnsi="Calibri Light"/>
          <w:sz w:val="22"/>
        </w:rPr>
        <w:t xml:space="preserve">– min. 18 </w:t>
      </w:r>
      <w:r w:rsidR="00952A84" w:rsidRPr="009148CD">
        <w:rPr>
          <w:rFonts w:ascii="Calibri Light" w:hAnsi="Calibri Light"/>
          <w:sz w:val="22"/>
        </w:rPr>
        <w:t>miesięcy</w:t>
      </w:r>
      <w:r w:rsidR="00013F4B" w:rsidRPr="009148CD">
        <w:rPr>
          <w:rFonts w:ascii="Calibri Light" w:hAnsi="Calibri Light"/>
          <w:sz w:val="22"/>
        </w:rPr>
        <w:t>,</w:t>
      </w:r>
    </w:p>
    <w:p w14:paraId="33DDA51F" w14:textId="77777777" w:rsidR="00C571D7" w:rsidRPr="009148CD" w:rsidRDefault="00C571D7" w:rsidP="00EC04AD">
      <w:pPr>
        <w:ind w:left="357"/>
        <w:rPr>
          <w:rFonts w:ascii="Calibri Light" w:hAnsi="Calibri Light" w:cs="Calibri Light"/>
          <w:b/>
          <w:sz w:val="22"/>
        </w:rPr>
      </w:pPr>
      <w:r w:rsidRPr="009148CD">
        <w:rPr>
          <w:rFonts w:ascii="Calibri Light" w:hAnsi="Calibri Light" w:cs="Calibri Light"/>
          <w:b/>
          <w:sz w:val="22"/>
        </w:rPr>
        <w:t>Część II</w:t>
      </w:r>
    </w:p>
    <w:p w14:paraId="59145952" w14:textId="62780224" w:rsidR="00F252C7" w:rsidRPr="009148CD" w:rsidRDefault="002A43D4" w:rsidP="00EC04AD">
      <w:pPr>
        <w:ind w:left="357"/>
        <w:rPr>
          <w:rFonts w:ascii="Calibri Light" w:hAnsi="Calibri Light"/>
          <w:sz w:val="22"/>
        </w:rPr>
      </w:pPr>
      <w:r w:rsidRPr="009148CD">
        <w:rPr>
          <w:rFonts w:ascii="Calibri Light" w:hAnsi="Calibri Light" w:cs="Calibri Light"/>
          <w:sz w:val="22"/>
        </w:rPr>
        <w:t xml:space="preserve">1) </w:t>
      </w:r>
      <w:r w:rsidR="00F252C7" w:rsidRPr="009148CD">
        <w:rPr>
          <w:rFonts w:ascii="Calibri Light" w:hAnsi="Calibri Light" w:cs="Calibri Light"/>
          <w:sz w:val="22"/>
        </w:rPr>
        <w:t xml:space="preserve">rozsiewacz </w:t>
      </w:r>
      <w:r w:rsidR="00C571D7" w:rsidRPr="009148CD">
        <w:rPr>
          <w:rFonts w:ascii="Calibri Light" w:hAnsi="Calibri Light"/>
          <w:sz w:val="22"/>
        </w:rPr>
        <w:t xml:space="preserve">– min. </w:t>
      </w:r>
      <w:r w:rsidR="001F61DD" w:rsidRPr="009148CD">
        <w:rPr>
          <w:rFonts w:ascii="Calibri Light" w:hAnsi="Calibri Light"/>
          <w:sz w:val="22"/>
        </w:rPr>
        <w:t>24 miesiące</w:t>
      </w:r>
      <w:r w:rsidR="00C571D7" w:rsidRPr="009148CD">
        <w:rPr>
          <w:rFonts w:ascii="Calibri Light" w:hAnsi="Calibri Light"/>
          <w:sz w:val="22"/>
        </w:rPr>
        <w:t>,</w:t>
      </w:r>
    </w:p>
    <w:p w14:paraId="0DD7E7C9" w14:textId="77777777" w:rsidR="002A43D4" w:rsidRPr="009148CD" w:rsidRDefault="002A43D4" w:rsidP="00EC04AD">
      <w:pPr>
        <w:ind w:left="357"/>
        <w:rPr>
          <w:rFonts w:ascii="Calibri Light" w:hAnsi="Calibri Light" w:cs="Calibri Light"/>
          <w:sz w:val="22"/>
        </w:rPr>
      </w:pPr>
      <w:r w:rsidRPr="009148CD">
        <w:rPr>
          <w:rFonts w:ascii="Calibri Light" w:hAnsi="Calibri Light"/>
          <w:sz w:val="22"/>
        </w:rPr>
        <w:t xml:space="preserve">2) </w:t>
      </w:r>
      <w:r w:rsidRPr="009148CD">
        <w:rPr>
          <w:rFonts w:ascii="Calibri Light" w:hAnsi="Calibri Light" w:cs="Calibri Light"/>
          <w:sz w:val="22"/>
        </w:rPr>
        <w:t xml:space="preserve">opryskiwacz </w:t>
      </w:r>
      <w:r w:rsidRPr="009148CD">
        <w:rPr>
          <w:rFonts w:ascii="Calibri Light" w:hAnsi="Calibri Light"/>
          <w:sz w:val="22"/>
        </w:rPr>
        <w:t>– min. 24 miesiące,</w:t>
      </w:r>
    </w:p>
    <w:p w14:paraId="2EE3C19E" w14:textId="1144782E" w:rsidR="002A43D4" w:rsidRPr="009148CD" w:rsidRDefault="002A43D4" w:rsidP="00EC04AD">
      <w:pPr>
        <w:ind w:left="357"/>
        <w:rPr>
          <w:rFonts w:ascii="Calibri Light" w:hAnsi="Calibri Light" w:cs="Calibri Light"/>
          <w:sz w:val="22"/>
        </w:rPr>
      </w:pPr>
      <w:r w:rsidRPr="009148CD">
        <w:rPr>
          <w:rFonts w:ascii="Calibri Light" w:hAnsi="Calibri Light" w:cs="Calibri Light"/>
          <w:sz w:val="22"/>
        </w:rPr>
        <w:t xml:space="preserve">3) prasa </w:t>
      </w:r>
      <w:r w:rsidRPr="009148CD">
        <w:rPr>
          <w:rFonts w:ascii="Calibri Light" w:hAnsi="Calibri Light"/>
          <w:sz w:val="22"/>
        </w:rPr>
        <w:t>– min. 24 miesiące,</w:t>
      </w:r>
    </w:p>
    <w:p w14:paraId="7CB38E6E" w14:textId="77777777" w:rsidR="00C73EB9" w:rsidRPr="009148CD" w:rsidRDefault="00013F4B" w:rsidP="00EC04AD">
      <w:pPr>
        <w:ind w:left="357"/>
        <w:rPr>
          <w:rFonts w:ascii="Calibri Light" w:hAnsi="Calibri Light"/>
          <w:sz w:val="22"/>
        </w:rPr>
      </w:pPr>
      <w:r w:rsidRPr="009148CD">
        <w:rPr>
          <w:rFonts w:ascii="Calibri Light" w:hAnsi="Calibri Light"/>
          <w:sz w:val="22"/>
        </w:rPr>
        <w:t>licząc</w:t>
      </w:r>
      <w:r w:rsidRPr="009148CD">
        <w:rPr>
          <w:rFonts w:ascii="Calibri Light" w:hAnsi="Calibri Light"/>
          <w:b/>
          <w:sz w:val="22"/>
        </w:rPr>
        <w:t xml:space="preserve"> </w:t>
      </w:r>
      <w:r w:rsidR="00952A84" w:rsidRPr="009148CD">
        <w:rPr>
          <w:rFonts w:ascii="Calibri Light" w:hAnsi="Calibri Light"/>
          <w:sz w:val="22"/>
        </w:rPr>
        <w:t xml:space="preserve">od dnia </w:t>
      </w:r>
      <w:r w:rsidR="00F252C7" w:rsidRPr="009148CD">
        <w:rPr>
          <w:rFonts w:ascii="Calibri Light" w:hAnsi="Calibri Light"/>
          <w:sz w:val="22"/>
        </w:rPr>
        <w:t xml:space="preserve">odbioru </w:t>
      </w:r>
      <w:r w:rsidR="00022822" w:rsidRPr="009148CD">
        <w:rPr>
          <w:rFonts w:ascii="Calibri Light" w:hAnsi="Calibri Light"/>
          <w:sz w:val="22"/>
        </w:rPr>
        <w:t>przedmiotu zamówienia</w:t>
      </w:r>
      <w:r w:rsidR="00C571D7" w:rsidRPr="009148CD">
        <w:rPr>
          <w:rFonts w:ascii="Calibri Light" w:hAnsi="Calibri Light"/>
          <w:sz w:val="22"/>
        </w:rPr>
        <w:t>,</w:t>
      </w:r>
      <w:r w:rsidR="00022822" w:rsidRPr="009148CD">
        <w:rPr>
          <w:rFonts w:ascii="Calibri Light" w:hAnsi="Calibri Light"/>
          <w:sz w:val="22"/>
        </w:rPr>
        <w:t xml:space="preserve"> potwierdzonego </w:t>
      </w:r>
      <w:r w:rsidR="00952A84" w:rsidRPr="009148CD">
        <w:rPr>
          <w:rFonts w:ascii="Calibri Light" w:hAnsi="Calibri Light"/>
          <w:sz w:val="22"/>
        </w:rPr>
        <w:t>protokoł</w:t>
      </w:r>
      <w:r w:rsidR="00022822" w:rsidRPr="009148CD">
        <w:rPr>
          <w:rFonts w:ascii="Calibri Light" w:hAnsi="Calibri Light"/>
          <w:sz w:val="22"/>
        </w:rPr>
        <w:t>em</w:t>
      </w:r>
      <w:r w:rsidR="00A17BD5" w:rsidRPr="009148CD">
        <w:rPr>
          <w:rFonts w:ascii="Calibri Light" w:hAnsi="Calibri Light" w:cs="Arial"/>
          <w:sz w:val="22"/>
        </w:rPr>
        <w:t xml:space="preserve"> </w:t>
      </w:r>
      <w:r w:rsidR="00A82088" w:rsidRPr="009148CD">
        <w:rPr>
          <w:rFonts w:ascii="Calibri Light" w:hAnsi="Calibri Light" w:cs="Arial"/>
          <w:sz w:val="22"/>
        </w:rPr>
        <w:t>zdawczo-odbiorcz</w:t>
      </w:r>
      <w:r w:rsidR="00022822" w:rsidRPr="009148CD">
        <w:rPr>
          <w:rFonts w:ascii="Calibri Light" w:hAnsi="Calibri Light" w:cs="Arial"/>
          <w:sz w:val="22"/>
        </w:rPr>
        <w:t>ym</w:t>
      </w:r>
      <w:r w:rsidR="00A82088" w:rsidRPr="009148CD">
        <w:rPr>
          <w:rFonts w:ascii="Calibri Light" w:hAnsi="Calibri Light"/>
          <w:sz w:val="22"/>
        </w:rPr>
        <w:t xml:space="preserve"> </w:t>
      </w:r>
      <w:r w:rsidR="00952A84" w:rsidRPr="009148CD">
        <w:rPr>
          <w:rFonts w:ascii="Calibri Light" w:hAnsi="Calibri Light"/>
          <w:sz w:val="22"/>
        </w:rPr>
        <w:t>bez zastrzeżeń</w:t>
      </w:r>
      <w:r w:rsidR="006C6CD5" w:rsidRPr="009148CD">
        <w:rPr>
          <w:rFonts w:ascii="Calibri Light" w:hAnsi="Calibri Light"/>
          <w:sz w:val="22"/>
        </w:rPr>
        <w:t xml:space="preserve">. </w:t>
      </w:r>
    </w:p>
    <w:p w14:paraId="0F6C0488" w14:textId="77777777" w:rsidR="00C73EB9" w:rsidRPr="009148CD" w:rsidRDefault="009B1E83" w:rsidP="00EC04AD">
      <w:pPr>
        <w:pStyle w:val="Akapitzlist"/>
        <w:autoSpaceDE w:val="0"/>
        <w:autoSpaceDN w:val="0"/>
        <w:adjustRightInd w:val="0"/>
        <w:ind w:left="360"/>
        <w:rPr>
          <w:rFonts w:ascii="Calibri Light" w:hAnsi="Calibri Light" w:cs="Calibri"/>
          <w:sz w:val="22"/>
        </w:rPr>
      </w:pPr>
      <w:r w:rsidRPr="009148CD">
        <w:rPr>
          <w:rFonts w:ascii="Calibri Light" w:hAnsi="Calibri Light"/>
          <w:b/>
          <w:sz w:val="22"/>
          <w:lang w:eastAsia="pl-PL"/>
        </w:rPr>
        <w:t xml:space="preserve">Wykonawca może uzyskać dodatkowe punkty za wydłużenie ww. okresu gwarancji zgodnie </w:t>
      </w:r>
      <w:r w:rsidR="00BB3789" w:rsidRPr="009148CD">
        <w:rPr>
          <w:rFonts w:ascii="Calibri Light" w:hAnsi="Calibri Light"/>
          <w:b/>
          <w:sz w:val="22"/>
          <w:lang w:eastAsia="pl-PL"/>
        </w:rPr>
        <w:br/>
      </w:r>
      <w:r w:rsidRPr="009148CD">
        <w:rPr>
          <w:rFonts w:ascii="Calibri Light" w:hAnsi="Calibri Light"/>
          <w:b/>
          <w:sz w:val="22"/>
          <w:lang w:eastAsia="pl-PL"/>
        </w:rPr>
        <w:t>z rozdz. XIX SIWZ „</w:t>
      </w:r>
      <w:r w:rsidRPr="009148CD">
        <w:rPr>
          <w:rFonts w:ascii="Calibri Light" w:hAnsi="Calibri Light"/>
          <w:b/>
          <w:sz w:val="22"/>
        </w:rPr>
        <w:t>Opis kryteriów i sposobu oceny ofert</w:t>
      </w:r>
      <w:r w:rsidRPr="009148CD">
        <w:rPr>
          <w:rFonts w:ascii="Calibri Light" w:hAnsi="Calibri Light"/>
          <w:b/>
          <w:sz w:val="22"/>
          <w:lang w:eastAsia="pl-PL"/>
        </w:rPr>
        <w:t>”</w:t>
      </w:r>
      <w:r w:rsidR="000D2613" w:rsidRPr="009148CD">
        <w:rPr>
          <w:rFonts w:ascii="Calibri Light" w:hAnsi="Calibri Light"/>
          <w:b/>
          <w:sz w:val="22"/>
          <w:lang w:eastAsia="pl-PL"/>
        </w:rPr>
        <w:t>.</w:t>
      </w:r>
      <w:r w:rsidR="00C73EB9" w:rsidRPr="009148CD">
        <w:rPr>
          <w:rFonts w:ascii="Calibri Light" w:hAnsi="Calibri Light" w:cs="Calibri"/>
          <w:sz w:val="22"/>
        </w:rPr>
        <w:t xml:space="preserve"> </w:t>
      </w:r>
    </w:p>
    <w:p w14:paraId="3DF67E8B" w14:textId="6CD17274" w:rsidR="00504EAB" w:rsidRPr="00343ABB" w:rsidRDefault="00012224" w:rsidP="00EC04AD">
      <w:pPr>
        <w:numPr>
          <w:ilvl w:val="0"/>
          <w:numId w:val="4"/>
        </w:numPr>
        <w:tabs>
          <w:tab w:val="num" w:pos="1134"/>
        </w:tabs>
        <w:ind w:left="357" w:hanging="357"/>
        <w:rPr>
          <w:rFonts w:ascii="Calibri Light" w:hAnsi="Calibri Light"/>
          <w:bCs/>
          <w:sz w:val="22"/>
        </w:rPr>
      </w:pPr>
      <w:r w:rsidRPr="009148CD">
        <w:rPr>
          <w:rFonts w:ascii="Calibri Light" w:hAnsi="Calibri Light"/>
          <w:sz w:val="22"/>
        </w:rPr>
        <w:t>W przypadku</w:t>
      </w:r>
      <w:r w:rsidR="002C46BE" w:rsidRPr="009148CD">
        <w:rPr>
          <w:rFonts w:ascii="Calibri Light" w:hAnsi="Calibri Light"/>
          <w:sz w:val="22"/>
        </w:rPr>
        <w:t>,</w:t>
      </w:r>
      <w:r w:rsidRPr="009148CD">
        <w:rPr>
          <w:rFonts w:ascii="Calibri Light" w:hAnsi="Calibri Light"/>
          <w:sz w:val="22"/>
        </w:rPr>
        <w:t xml:space="preserve"> gdy w opisie przedmiotu zamówienia zostały wskazane nazwy, znaki towarowe </w:t>
      </w:r>
      <w:r w:rsidR="00443F6E" w:rsidRPr="009148CD">
        <w:rPr>
          <w:rFonts w:ascii="Calibri Light" w:hAnsi="Calibri Light"/>
          <w:sz w:val="22"/>
        </w:rPr>
        <w:br/>
      </w:r>
      <w:r w:rsidRPr="009148CD">
        <w:rPr>
          <w:rFonts w:ascii="Calibri Light" w:hAnsi="Calibri Light"/>
          <w:sz w:val="22"/>
        </w:rPr>
        <w:t xml:space="preserve">lub typy materiałów czy produktów lub </w:t>
      </w:r>
      <w:r w:rsidR="00843344" w:rsidRPr="009148CD">
        <w:rPr>
          <w:rFonts w:ascii="Calibri Light" w:hAnsi="Calibri Light"/>
          <w:sz w:val="22"/>
        </w:rPr>
        <w:t xml:space="preserve">normy, europejskie oceny techniczne, aprobaty, specyfikacje techniczne i systemy referencji technicznych, o których mowa w art. 30 ust. 1 pkt 2 </w:t>
      </w:r>
      <w:r w:rsidR="00443F6E" w:rsidRPr="009148CD">
        <w:rPr>
          <w:rFonts w:ascii="Calibri Light" w:hAnsi="Calibri Light"/>
          <w:sz w:val="22"/>
        </w:rPr>
        <w:br/>
      </w:r>
      <w:r w:rsidR="00843344" w:rsidRPr="009148CD">
        <w:rPr>
          <w:rFonts w:ascii="Calibri Light" w:hAnsi="Calibri Light"/>
          <w:sz w:val="22"/>
        </w:rPr>
        <w:t>i ust. 3 ustawy</w:t>
      </w:r>
      <w:r w:rsidRPr="009148CD">
        <w:rPr>
          <w:rFonts w:ascii="Calibri Light" w:hAnsi="Calibri Light"/>
          <w:sz w:val="22"/>
        </w:rPr>
        <w:t xml:space="preserve">, </w:t>
      </w:r>
      <w:r w:rsidR="00B10D25" w:rsidRPr="009148CD">
        <w:rPr>
          <w:rFonts w:ascii="Calibri Light" w:hAnsi="Calibri Light"/>
          <w:sz w:val="22"/>
        </w:rPr>
        <w:t>z</w:t>
      </w:r>
      <w:r w:rsidRPr="009148CD">
        <w:rPr>
          <w:rFonts w:ascii="Calibri Light" w:hAnsi="Calibri Light"/>
          <w:sz w:val="22"/>
        </w:rPr>
        <w:t xml:space="preserve">amawiający dopuszcza oferowanie materiałów lub rozwiązań równoważnych </w:t>
      </w:r>
      <w:r w:rsidR="00443F6E" w:rsidRPr="009148CD">
        <w:rPr>
          <w:rFonts w:ascii="Calibri Light" w:hAnsi="Calibri Light"/>
          <w:sz w:val="22"/>
        </w:rPr>
        <w:br/>
      </w:r>
      <w:r w:rsidRPr="009148CD">
        <w:rPr>
          <w:rFonts w:ascii="Calibri Light" w:hAnsi="Calibri Light"/>
          <w:sz w:val="22"/>
        </w:rPr>
        <w:t xml:space="preserve">pod warunkiem, że zapewnią uzyskanie parametrów technicznych nie gorszych od określonych </w:t>
      </w:r>
      <w:r w:rsidR="00443F6E" w:rsidRPr="009148CD">
        <w:rPr>
          <w:rFonts w:ascii="Calibri Light" w:hAnsi="Calibri Light"/>
          <w:sz w:val="22"/>
        </w:rPr>
        <w:br/>
      </w:r>
      <w:r w:rsidRPr="009148CD">
        <w:rPr>
          <w:rFonts w:ascii="Calibri Light" w:hAnsi="Calibri Light"/>
          <w:sz w:val="22"/>
        </w:rPr>
        <w:t xml:space="preserve">w </w:t>
      </w:r>
      <w:r w:rsidR="002C46BE" w:rsidRPr="009148CD">
        <w:rPr>
          <w:rFonts w:ascii="Calibri Light" w:hAnsi="Calibri Light"/>
          <w:sz w:val="22"/>
        </w:rPr>
        <w:t>ww. opisie</w:t>
      </w:r>
      <w:r w:rsidR="00343ABB">
        <w:rPr>
          <w:rFonts w:ascii="Calibri Light" w:hAnsi="Calibri Light"/>
          <w:sz w:val="22"/>
        </w:rPr>
        <w:t>.</w:t>
      </w:r>
    </w:p>
    <w:p w14:paraId="76E4E627" w14:textId="6292DB15" w:rsidR="00343ABB" w:rsidRPr="0046698D" w:rsidRDefault="00343ABB" w:rsidP="00EC04AD">
      <w:pPr>
        <w:numPr>
          <w:ilvl w:val="0"/>
          <w:numId w:val="4"/>
        </w:numPr>
        <w:tabs>
          <w:tab w:val="num" w:pos="1134"/>
        </w:tabs>
        <w:ind w:left="357" w:hanging="357"/>
        <w:rPr>
          <w:rFonts w:ascii="Calibri Light" w:hAnsi="Calibri Light"/>
          <w:bCs/>
          <w:sz w:val="22"/>
        </w:rPr>
      </w:pPr>
      <w:r w:rsidRPr="0046698D">
        <w:rPr>
          <w:rFonts w:ascii="Calibri Light" w:hAnsi="Calibri Light" w:cstheme="majorHAnsi"/>
          <w:sz w:val="22"/>
        </w:rPr>
        <w:t xml:space="preserve">Jeżeli w opisie przedmiotu zamówienia wskazano jakikolwiek znak towarowy, patent </w:t>
      </w:r>
      <w:r w:rsidR="005A58D9" w:rsidRPr="0046698D">
        <w:rPr>
          <w:rFonts w:ascii="Calibri Light" w:hAnsi="Calibri Light" w:cstheme="majorHAnsi"/>
          <w:sz w:val="22"/>
        </w:rPr>
        <w:br/>
      </w:r>
      <w:r w:rsidRPr="0046698D">
        <w:rPr>
          <w:rFonts w:ascii="Calibri Light" w:hAnsi="Calibri Light" w:cstheme="majorHAnsi"/>
          <w:sz w:val="22"/>
        </w:rPr>
        <w:t>czy pochodzenie - należy przyjąć, że wskazane patenty, znaki towarowe, pochodzenie określają parametry techniczne, eksploatacyjne, użytko</w:t>
      </w:r>
      <w:r w:rsidR="005A58D9" w:rsidRPr="0046698D">
        <w:rPr>
          <w:rFonts w:ascii="Calibri Light" w:hAnsi="Calibri Light" w:cstheme="majorHAnsi"/>
          <w:sz w:val="22"/>
        </w:rPr>
        <w:t xml:space="preserve">we, co oznacza, że Zamawiający </w:t>
      </w:r>
      <w:r w:rsidRPr="0046698D">
        <w:rPr>
          <w:rFonts w:ascii="Calibri Light" w:hAnsi="Calibri Light" w:cstheme="majorHAnsi"/>
          <w:sz w:val="22"/>
        </w:rPr>
        <w:t>dopuszcza złożenie oferty o równoważnych parametrach technicznych, eksploatacyjnych i użytkowych</w:t>
      </w:r>
      <w:r w:rsidRPr="0046698D">
        <w:rPr>
          <w:rFonts w:ascii="Calibri Light" w:hAnsi="Calibri Light" w:cs="Calibri Light"/>
          <w:sz w:val="22"/>
        </w:rPr>
        <w:t>.</w:t>
      </w:r>
    </w:p>
    <w:p w14:paraId="3461699F" w14:textId="77777777" w:rsidR="00012224" w:rsidRPr="009148CD" w:rsidRDefault="00012224" w:rsidP="00EC04AD">
      <w:pPr>
        <w:numPr>
          <w:ilvl w:val="0"/>
          <w:numId w:val="4"/>
        </w:numPr>
        <w:spacing w:after="60"/>
        <w:ind w:left="357" w:hanging="357"/>
        <w:rPr>
          <w:rFonts w:ascii="Calibri Light" w:hAnsi="Calibri Light"/>
          <w:bCs/>
          <w:sz w:val="22"/>
        </w:rPr>
      </w:pPr>
      <w:r w:rsidRPr="009148CD">
        <w:rPr>
          <w:rFonts w:ascii="Calibri Light" w:hAnsi="Calibri Light"/>
          <w:sz w:val="22"/>
        </w:rPr>
        <w:t xml:space="preserve">W przypadku oferowania rozwiązań równoważnych w stosunku do rozwiązań określonych </w:t>
      </w:r>
      <w:r w:rsidR="002C46BE" w:rsidRPr="009148CD">
        <w:rPr>
          <w:rFonts w:ascii="Calibri Light" w:hAnsi="Calibri Light"/>
          <w:sz w:val="22"/>
        </w:rPr>
        <w:br/>
      </w:r>
      <w:r w:rsidRPr="009148CD">
        <w:rPr>
          <w:rFonts w:ascii="Calibri Light" w:hAnsi="Calibri Light"/>
          <w:sz w:val="22"/>
        </w:rPr>
        <w:t xml:space="preserve">w opisie przedmiotu zamówienia, </w:t>
      </w:r>
      <w:r w:rsidR="00B31460" w:rsidRPr="009148CD">
        <w:rPr>
          <w:rFonts w:ascii="Calibri Light" w:hAnsi="Calibri Light"/>
          <w:sz w:val="22"/>
        </w:rPr>
        <w:t>w</w:t>
      </w:r>
      <w:r w:rsidRPr="009148CD">
        <w:rPr>
          <w:rFonts w:ascii="Calibri Light" w:hAnsi="Calibri Light"/>
          <w:sz w:val="22"/>
        </w:rPr>
        <w:t>ykonawca zobowiązany jest do wypełnienia wymogu wynikającego z art. 30 ust. 5 ustawy.</w:t>
      </w:r>
      <w:r w:rsidR="0007376D" w:rsidRPr="009148CD">
        <w:rPr>
          <w:rFonts w:ascii="Calibri Light" w:hAnsi="Calibri Light"/>
          <w:sz w:val="22"/>
        </w:rPr>
        <w:t xml:space="preserve"> </w:t>
      </w:r>
      <w:r w:rsidR="005D0221" w:rsidRPr="009148CD">
        <w:rPr>
          <w:rFonts w:ascii="Calibri Light" w:hAnsi="Calibri Light"/>
          <w:sz w:val="22"/>
        </w:rPr>
        <w:t xml:space="preserve">Wykonawca musi </w:t>
      </w:r>
      <w:r w:rsidR="005D0221" w:rsidRPr="009148CD">
        <w:rPr>
          <w:rFonts w:ascii="Calibri Light" w:hAnsi="Calibri Light"/>
          <w:sz w:val="22"/>
          <w:u w:val="single"/>
        </w:rPr>
        <w:t>udowodnić w ofercie</w:t>
      </w:r>
      <w:r w:rsidR="005D0221" w:rsidRPr="009148CD">
        <w:rPr>
          <w:rFonts w:ascii="Calibri Light" w:hAnsi="Calibri Light"/>
          <w:sz w:val="22"/>
        </w:rPr>
        <w:t xml:space="preserve">, że proponowane rozwiązania są równoważne. </w:t>
      </w:r>
      <w:r w:rsidR="0007376D" w:rsidRPr="009148CD">
        <w:rPr>
          <w:rFonts w:ascii="Calibri Light" w:hAnsi="Calibri Light"/>
          <w:sz w:val="22"/>
        </w:rPr>
        <w:t xml:space="preserve">W tym celu wykonawca </w:t>
      </w:r>
      <w:r w:rsidR="005D0221" w:rsidRPr="009148CD">
        <w:rPr>
          <w:rFonts w:ascii="Calibri Light" w:hAnsi="Calibri Light"/>
          <w:sz w:val="22"/>
        </w:rPr>
        <w:t>może</w:t>
      </w:r>
      <w:r w:rsidR="0007376D" w:rsidRPr="009148CD">
        <w:rPr>
          <w:rFonts w:ascii="Calibri Light" w:hAnsi="Calibri Light"/>
          <w:sz w:val="22"/>
        </w:rPr>
        <w:t xml:space="preserve"> załączyć do oferty </w:t>
      </w:r>
      <w:r w:rsidR="005D0221" w:rsidRPr="009148CD">
        <w:rPr>
          <w:rFonts w:ascii="Calibri Light" w:hAnsi="Calibri Light"/>
          <w:sz w:val="22"/>
        </w:rPr>
        <w:t xml:space="preserve">np. </w:t>
      </w:r>
      <w:r w:rsidR="0007376D" w:rsidRPr="009148CD">
        <w:rPr>
          <w:rFonts w:ascii="Calibri Light" w:hAnsi="Calibri Light"/>
          <w:sz w:val="22"/>
        </w:rPr>
        <w:t xml:space="preserve">foldery, specyfikacje techniczne proponowanych </w:t>
      </w:r>
      <w:r w:rsidR="005D0221" w:rsidRPr="009148CD">
        <w:rPr>
          <w:rFonts w:ascii="Calibri Light" w:hAnsi="Calibri Light"/>
          <w:sz w:val="22"/>
        </w:rPr>
        <w:t xml:space="preserve">rozwiązań </w:t>
      </w:r>
      <w:r w:rsidR="00747843" w:rsidRPr="009148CD">
        <w:rPr>
          <w:rFonts w:ascii="Calibri Light" w:hAnsi="Calibri Light"/>
          <w:sz w:val="22"/>
        </w:rPr>
        <w:t>lub</w:t>
      </w:r>
      <w:r w:rsidR="0007376D" w:rsidRPr="009148CD">
        <w:rPr>
          <w:rFonts w:ascii="Calibri Light" w:hAnsi="Calibri Light"/>
          <w:sz w:val="22"/>
        </w:rPr>
        <w:t xml:space="preserve"> inne dokumenty zawierające dane techniczne i funkcjonalności oferowanych </w:t>
      </w:r>
      <w:r w:rsidR="005D0221" w:rsidRPr="009148CD">
        <w:rPr>
          <w:rFonts w:ascii="Calibri Light" w:hAnsi="Calibri Light"/>
          <w:sz w:val="22"/>
        </w:rPr>
        <w:t>produktów</w:t>
      </w:r>
      <w:r w:rsidR="0007376D" w:rsidRPr="009148CD">
        <w:rPr>
          <w:rFonts w:ascii="Calibri Light" w:hAnsi="Calibri Light"/>
          <w:sz w:val="22"/>
        </w:rPr>
        <w:t>.</w:t>
      </w:r>
    </w:p>
    <w:p w14:paraId="181DCB69" w14:textId="77777777" w:rsidR="003220FC" w:rsidRPr="009148CD" w:rsidRDefault="003220FC" w:rsidP="00EC04AD">
      <w:pPr>
        <w:tabs>
          <w:tab w:val="left" w:pos="567"/>
        </w:tabs>
        <w:rPr>
          <w:rFonts w:ascii="Calibri Light" w:eastAsia="Times New Roman" w:hAnsi="Calibri Light"/>
          <w:b/>
          <w:color w:val="FF0000"/>
          <w:sz w:val="22"/>
          <w:lang w:eastAsia="pl-PL"/>
        </w:rPr>
      </w:pPr>
    </w:p>
    <w:p w14:paraId="4A113C08" w14:textId="77777777" w:rsidR="00012224" w:rsidRPr="009148CD" w:rsidRDefault="00012224" w:rsidP="00EC04AD">
      <w:pPr>
        <w:pStyle w:val="Akapitzlist"/>
        <w:tabs>
          <w:tab w:val="left" w:pos="426"/>
        </w:tabs>
        <w:ind w:left="360"/>
        <w:rPr>
          <w:rFonts w:ascii="Calibri Light" w:eastAsia="Times New Roman" w:hAnsi="Calibri Light"/>
          <w:sz w:val="22"/>
          <w:lang w:eastAsia="pl-PL"/>
        </w:rPr>
      </w:pPr>
      <w:r w:rsidRPr="009148CD">
        <w:rPr>
          <w:rFonts w:ascii="Calibri Light" w:eastAsia="Times New Roman" w:hAnsi="Calibri Light"/>
          <w:b/>
          <w:sz w:val="22"/>
          <w:lang w:eastAsia="pl-PL"/>
        </w:rPr>
        <w:t>NAZWA I KOD ZGODNIE ZE WSPÓLNYM SŁOWNIKIEM ZAMÓWIEŃ  (CPV):</w:t>
      </w:r>
    </w:p>
    <w:p w14:paraId="1238E44A" w14:textId="77777777" w:rsidR="00504EAB" w:rsidRPr="009148CD" w:rsidRDefault="00504EAB" w:rsidP="00EC04AD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  <w:b/>
          <w:sz w:val="12"/>
          <w:szCs w:val="12"/>
        </w:rPr>
      </w:pPr>
    </w:p>
    <w:p w14:paraId="2B9A9525" w14:textId="77777777" w:rsidR="00B10D25" w:rsidRPr="009148CD" w:rsidRDefault="00B10D25" w:rsidP="00EC04AD">
      <w:pPr>
        <w:ind w:left="644" w:hanging="284"/>
        <w:rPr>
          <w:rFonts w:ascii="Calibri Light" w:eastAsia="Times New Roman" w:hAnsi="Calibri Light" w:cs="Calibri Light"/>
          <w:sz w:val="22"/>
          <w:lang w:eastAsia="pl-PL"/>
        </w:rPr>
      </w:pPr>
      <w:r w:rsidRPr="009148CD">
        <w:rPr>
          <w:rFonts w:ascii="Calibri Light" w:eastAsia="Times New Roman" w:hAnsi="Calibri Light" w:cs="Calibri Light"/>
          <w:sz w:val="22"/>
          <w:lang w:eastAsia="pl-PL"/>
        </w:rPr>
        <w:t>16000000-5 - maszyny rolnicze</w:t>
      </w:r>
    </w:p>
    <w:p w14:paraId="64587100" w14:textId="77777777" w:rsidR="008E7C0F" w:rsidRPr="009148CD" w:rsidRDefault="00244BC7" w:rsidP="00EC04AD">
      <w:pPr>
        <w:pStyle w:val="Nagwek"/>
        <w:tabs>
          <w:tab w:val="clear" w:pos="4536"/>
          <w:tab w:val="clear" w:pos="9072"/>
        </w:tabs>
        <w:rPr>
          <w:rFonts w:ascii="Calibri Light" w:eastAsia="Times New Roman" w:hAnsi="Calibri Light" w:cs="Calibri Light"/>
          <w:sz w:val="22"/>
          <w:lang w:eastAsia="pl-PL"/>
        </w:rPr>
      </w:pPr>
      <w:r w:rsidRPr="009148CD">
        <w:rPr>
          <w:rFonts w:ascii="Calibri Light" w:eastAsia="Times New Roman" w:hAnsi="Calibri Light" w:cs="Calibri Light"/>
          <w:sz w:val="22"/>
          <w:lang w:eastAsia="pl-PL"/>
        </w:rPr>
        <w:t xml:space="preserve">       16700000-2 - ciągniki</w:t>
      </w:r>
    </w:p>
    <w:p w14:paraId="3C13AA75" w14:textId="77777777" w:rsidR="00FA7863" w:rsidRPr="009148CD" w:rsidRDefault="00FA7863" w:rsidP="00EC04AD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  <w:color w:val="FF0000"/>
          <w:sz w:val="22"/>
        </w:rPr>
      </w:pPr>
    </w:p>
    <w:p w14:paraId="597F216B" w14:textId="77777777" w:rsidR="006603A4" w:rsidRPr="009148CD" w:rsidRDefault="00B43CBF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/>
          <w:b/>
          <w:bCs/>
          <w:sz w:val="22"/>
        </w:rPr>
      </w:pPr>
      <w:r w:rsidRPr="009148CD">
        <w:rPr>
          <w:rFonts w:ascii="Calibri Light" w:hAnsi="Calibri Light"/>
          <w:b/>
          <w:bCs/>
          <w:sz w:val="22"/>
        </w:rPr>
        <w:t xml:space="preserve">WYMAGANY </w:t>
      </w:r>
      <w:r w:rsidR="00732A22" w:rsidRPr="009148CD">
        <w:rPr>
          <w:rFonts w:ascii="Calibri Light" w:hAnsi="Calibri Light"/>
          <w:b/>
          <w:bCs/>
          <w:sz w:val="22"/>
        </w:rPr>
        <w:t xml:space="preserve">TERMIN </w:t>
      </w:r>
      <w:r w:rsidR="00283CF2" w:rsidRPr="009148CD">
        <w:rPr>
          <w:rFonts w:ascii="Calibri Light" w:hAnsi="Calibri Light"/>
          <w:b/>
          <w:bCs/>
          <w:sz w:val="22"/>
        </w:rPr>
        <w:t>WYKONANIA</w:t>
      </w:r>
      <w:r w:rsidR="00732A22" w:rsidRPr="009148CD">
        <w:rPr>
          <w:rFonts w:ascii="Calibri Light" w:hAnsi="Calibri Light"/>
          <w:b/>
          <w:bCs/>
          <w:sz w:val="22"/>
        </w:rPr>
        <w:t xml:space="preserve"> ZAMÓWIENIA</w:t>
      </w:r>
      <w:r w:rsidR="00272D2A" w:rsidRPr="009148CD">
        <w:rPr>
          <w:rFonts w:ascii="Calibri Light" w:hAnsi="Calibri Light"/>
          <w:b/>
          <w:bCs/>
          <w:sz w:val="22"/>
        </w:rPr>
        <w:t>:</w:t>
      </w:r>
      <w:r w:rsidR="00012224" w:rsidRPr="009148CD">
        <w:rPr>
          <w:rFonts w:ascii="Calibri Light" w:hAnsi="Calibri Light"/>
          <w:b/>
          <w:bCs/>
          <w:sz w:val="22"/>
        </w:rPr>
        <w:t xml:space="preserve"> </w:t>
      </w:r>
    </w:p>
    <w:p w14:paraId="481D6045" w14:textId="3F77ADAA" w:rsidR="00495188" w:rsidRPr="009148CD" w:rsidRDefault="00B43CBF" w:rsidP="00EC04AD">
      <w:pPr>
        <w:pStyle w:val="Nagwek"/>
        <w:tabs>
          <w:tab w:val="clear" w:pos="4536"/>
          <w:tab w:val="clear" w:pos="9072"/>
        </w:tabs>
        <w:ind w:left="284"/>
        <w:rPr>
          <w:rFonts w:ascii="Calibri Light" w:hAnsi="Calibri Light"/>
          <w:bCs/>
          <w:sz w:val="22"/>
        </w:rPr>
      </w:pPr>
      <w:r w:rsidRPr="009148CD">
        <w:rPr>
          <w:rStyle w:val="Pogrubienie"/>
          <w:rFonts w:ascii="Calibri Light" w:hAnsi="Calibri Light"/>
          <w:sz w:val="22"/>
          <w:shd w:val="clear" w:color="auto" w:fill="FFFFFF"/>
        </w:rPr>
        <w:t xml:space="preserve">do </w:t>
      </w:r>
      <w:r w:rsidR="00040453" w:rsidRPr="009148CD">
        <w:rPr>
          <w:rStyle w:val="Pogrubienie"/>
          <w:rFonts w:ascii="Calibri Light" w:hAnsi="Calibri Light"/>
          <w:sz w:val="22"/>
          <w:shd w:val="clear" w:color="auto" w:fill="FFFFFF"/>
        </w:rPr>
        <w:t>20 dni roboczych</w:t>
      </w:r>
      <w:r w:rsidR="002A43D4" w:rsidRPr="009148CD">
        <w:rPr>
          <w:rStyle w:val="Pogrubienie"/>
          <w:rFonts w:ascii="Calibri Light" w:hAnsi="Calibri Light"/>
          <w:sz w:val="22"/>
          <w:shd w:val="clear" w:color="auto" w:fill="FFFFFF"/>
        </w:rPr>
        <w:t xml:space="preserve"> od daty zawarcia umowy</w:t>
      </w:r>
      <w:r w:rsidRPr="009148CD">
        <w:rPr>
          <w:rFonts w:ascii="Calibri Light" w:hAnsi="Calibri Light"/>
          <w:bCs/>
          <w:sz w:val="22"/>
        </w:rPr>
        <w:t xml:space="preserve"> </w:t>
      </w:r>
      <w:r w:rsidR="004A18BA" w:rsidRPr="009148CD">
        <w:rPr>
          <w:rFonts w:ascii="Calibri Light" w:hAnsi="Calibri Light"/>
          <w:bCs/>
          <w:sz w:val="22"/>
        </w:rPr>
        <w:t>(C</w:t>
      </w:r>
      <w:r w:rsidR="00E31F50" w:rsidRPr="009148CD">
        <w:rPr>
          <w:rFonts w:ascii="Calibri Light" w:hAnsi="Calibri Light"/>
          <w:bCs/>
          <w:sz w:val="22"/>
        </w:rPr>
        <w:t>zęść I i II postępowania)</w:t>
      </w:r>
      <w:r w:rsidR="00495188" w:rsidRPr="009148CD">
        <w:rPr>
          <w:rFonts w:ascii="Calibri Light" w:hAnsi="Calibri Light"/>
          <w:bCs/>
          <w:sz w:val="22"/>
        </w:rPr>
        <w:t xml:space="preserve"> </w:t>
      </w:r>
    </w:p>
    <w:p w14:paraId="739C8AFD" w14:textId="77777777" w:rsidR="00040453" w:rsidRPr="009148CD" w:rsidRDefault="00040453" w:rsidP="00EC04AD">
      <w:pPr>
        <w:pStyle w:val="Nagwek"/>
        <w:tabs>
          <w:tab w:val="clear" w:pos="4536"/>
          <w:tab w:val="clear" w:pos="9072"/>
        </w:tabs>
        <w:rPr>
          <w:rFonts w:ascii="Calibri Light" w:hAnsi="Calibri Light"/>
          <w:bCs/>
          <w:color w:val="FF0000"/>
          <w:sz w:val="22"/>
        </w:rPr>
      </w:pPr>
    </w:p>
    <w:p w14:paraId="7DF5798F" w14:textId="77777777" w:rsidR="00472092" w:rsidRPr="00A776E4" w:rsidRDefault="00732A22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/>
          <w:b/>
          <w:bCs/>
          <w:sz w:val="22"/>
        </w:rPr>
      </w:pPr>
      <w:r w:rsidRPr="00A776E4">
        <w:rPr>
          <w:rFonts w:ascii="Calibri Light" w:hAnsi="Calibri Light"/>
          <w:b/>
          <w:bCs/>
          <w:sz w:val="22"/>
        </w:rPr>
        <w:t>WARUNKI UDZIAŁU W POSTĘPOWANIU</w:t>
      </w:r>
      <w:r w:rsidR="00472092" w:rsidRPr="00A776E4">
        <w:rPr>
          <w:rFonts w:ascii="Calibri Light" w:hAnsi="Calibri Light"/>
          <w:b/>
          <w:bCs/>
          <w:sz w:val="22"/>
        </w:rPr>
        <w:t>:</w:t>
      </w:r>
    </w:p>
    <w:p w14:paraId="4D4552E5" w14:textId="77777777" w:rsidR="00472092" w:rsidRPr="00A776E4" w:rsidRDefault="004A18BA" w:rsidP="00EC04AD">
      <w:pPr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bCs/>
          <w:sz w:val="22"/>
        </w:rPr>
        <w:t xml:space="preserve"> </w:t>
      </w:r>
      <w:r w:rsidR="00472092" w:rsidRPr="00A776E4">
        <w:rPr>
          <w:rFonts w:ascii="Calibri Light" w:hAnsi="Calibri Light"/>
          <w:bCs/>
          <w:sz w:val="22"/>
        </w:rPr>
        <w:t xml:space="preserve">O udzielenie zamówienia mogą ubiegać się </w:t>
      </w:r>
      <w:r w:rsidR="00B31460" w:rsidRPr="00A776E4">
        <w:rPr>
          <w:rFonts w:ascii="Calibri Light" w:hAnsi="Calibri Light"/>
          <w:bCs/>
          <w:sz w:val="22"/>
        </w:rPr>
        <w:t>w</w:t>
      </w:r>
      <w:r w:rsidR="00472092" w:rsidRPr="00A776E4">
        <w:rPr>
          <w:rFonts w:ascii="Calibri Light" w:hAnsi="Calibri Light"/>
          <w:bCs/>
          <w:sz w:val="22"/>
        </w:rPr>
        <w:t>ykonawcy, którzy</w:t>
      </w:r>
      <w:r w:rsidR="00A50FB8" w:rsidRPr="00A776E4">
        <w:rPr>
          <w:rFonts w:ascii="Calibri Light" w:hAnsi="Calibri Light"/>
          <w:bCs/>
          <w:sz w:val="22"/>
        </w:rPr>
        <w:t xml:space="preserve"> spełniają warunki dotyczące</w:t>
      </w:r>
      <w:r w:rsidR="00472092" w:rsidRPr="00A776E4">
        <w:rPr>
          <w:rFonts w:ascii="Calibri Light" w:hAnsi="Calibri Light"/>
          <w:bCs/>
          <w:sz w:val="22"/>
        </w:rPr>
        <w:t>:</w:t>
      </w:r>
    </w:p>
    <w:p w14:paraId="7789E870" w14:textId="77777777" w:rsidR="00A50FB8" w:rsidRPr="00A776E4" w:rsidRDefault="00732A22" w:rsidP="00EC04AD">
      <w:pPr>
        <w:pStyle w:val="Akapitzlist"/>
        <w:numPr>
          <w:ilvl w:val="0"/>
          <w:numId w:val="5"/>
        </w:numPr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bCs/>
          <w:sz w:val="22"/>
        </w:rPr>
        <w:t>k</w:t>
      </w:r>
      <w:r w:rsidR="00A50FB8" w:rsidRPr="00A776E4">
        <w:rPr>
          <w:rFonts w:ascii="Calibri Light" w:hAnsi="Calibri Light"/>
          <w:bCs/>
          <w:sz w:val="22"/>
        </w:rPr>
        <w:t>ompetencji lub uprawn</w:t>
      </w:r>
      <w:r w:rsidR="001D1468" w:rsidRPr="00A776E4">
        <w:rPr>
          <w:rFonts w:ascii="Calibri Light" w:hAnsi="Calibri Light"/>
          <w:bCs/>
          <w:sz w:val="22"/>
        </w:rPr>
        <w:t>ień do p</w:t>
      </w:r>
      <w:r w:rsidR="00A50FB8" w:rsidRPr="00A776E4">
        <w:rPr>
          <w:rFonts w:ascii="Calibri Light" w:hAnsi="Calibri Light"/>
          <w:bCs/>
          <w:sz w:val="22"/>
        </w:rPr>
        <w:t>r</w:t>
      </w:r>
      <w:r w:rsidR="001D1468" w:rsidRPr="00A776E4">
        <w:rPr>
          <w:rFonts w:ascii="Calibri Light" w:hAnsi="Calibri Light"/>
          <w:bCs/>
          <w:sz w:val="22"/>
        </w:rPr>
        <w:t>o</w:t>
      </w:r>
      <w:r w:rsidR="00A50FB8" w:rsidRPr="00A776E4">
        <w:rPr>
          <w:rFonts w:ascii="Calibri Light" w:hAnsi="Calibri Light"/>
          <w:bCs/>
          <w:sz w:val="22"/>
        </w:rPr>
        <w:t xml:space="preserve">wadzenia określonej działalności zawodowej, o ile wynika </w:t>
      </w:r>
      <w:r w:rsidR="00272D2A" w:rsidRPr="00A776E4">
        <w:rPr>
          <w:rFonts w:ascii="Calibri Light" w:hAnsi="Calibri Light"/>
          <w:bCs/>
          <w:sz w:val="22"/>
        </w:rPr>
        <w:br/>
      </w:r>
      <w:r w:rsidR="00A50FB8" w:rsidRPr="00A776E4">
        <w:rPr>
          <w:rFonts w:ascii="Calibri Light" w:hAnsi="Calibri Light"/>
          <w:bCs/>
          <w:sz w:val="22"/>
        </w:rPr>
        <w:t xml:space="preserve">to z odrębnych przepisów - </w:t>
      </w:r>
      <w:r w:rsidR="00A50FB8" w:rsidRPr="00A776E4">
        <w:rPr>
          <w:rFonts w:ascii="Calibri Light" w:hAnsi="Calibri Light"/>
          <w:bCs/>
          <w:i/>
          <w:sz w:val="22"/>
        </w:rPr>
        <w:t>nie dotyczy</w:t>
      </w:r>
      <w:r w:rsidR="004A18BA" w:rsidRPr="00A776E4">
        <w:rPr>
          <w:rFonts w:ascii="Calibri Light" w:hAnsi="Calibri Light"/>
          <w:bCs/>
          <w:i/>
          <w:sz w:val="22"/>
        </w:rPr>
        <w:t>,</w:t>
      </w:r>
    </w:p>
    <w:p w14:paraId="00A71B4F" w14:textId="77777777" w:rsidR="00A50FB8" w:rsidRPr="00A776E4" w:rsidRDefault="00732A22" w:rsidP="00EC04AD">
      <w:pPr>
        <w:pStyle w:val="Akapitzlist"/>
        <w:numPr>
          <w:ilvl w:val="0"/>
          <w:numId w:val="5"/>
        </w:numPr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bCs/>
          <w:sz w:val="22"/>
        </w:rPr>
        <w:lastRenderedPageBreak/>
        <w:t>s</w:t>
      </w:r>
      <w:r w:rsidR="00A50FB8" w:rsidRPr="00A776E4">
        <w:rPr>
          <w:rFonts w:ascii="Calibri Light" w:hAnsi="Calibri Light"/>
          <w:bCs/>
          <w:sz w:val="22"/>
        </w:rPr>
        <w:t xml:space="preserve">ytuacji ekonomicznej lub finansowej </w:t>
      </w:r>
      <w:r w:rsidR="00A17BD5" w:rsidRPr="00A776E4">
        <w:rPr>
          <w:rFonts w:ascii="Calibri Light" w:hAnsi="Calibri Light"/>
          <w:bCs/>
          <w:sz w:val="22"/>
        </w:rPr>
        <w:t>-</w:t>
      </w:r>
      <w:r w:rsidR="00A50FB8" w:rsidRPr="00A776E4">
        <w:rPr>
          <w:rFonts w:ascii="Calibri Light" w:hAnsi="Calibri Light"/>
          <w:bCs/>
          <w:i/>
          <w:sz w:val="22"/>
        </w:rPr>
        <w:t xml:space="preserve"> nie dotyczy</w:t>
      </w:r>
      <w:r w:rsidR="004A18BA" w:rsidRPr="00A776E4">
        <w:rPr>
          <w:rFonts w:ascii="Calibri Light" w:hAnsi="Calibri Light"/>
          <w:bCs/>
          <w:i/>
          <w:sz w:val="22"/>
        </w:rPr>
        <w:t>,</w:t>
      </w:r>
    </w:p>
    <w:p w14:paraId="1ED66270" w14:textId="4AAD0519" w:rsidR="00216B42" w:rsidRPr="005A58D9" w:rsidRDefault="00732A22" w:rsidP="00EC04AD">
      <w:pPr>
        <w:pStyle w:val="Akapitzlist"/>
        <w:numPr>
          <w:ilvl w:val="0"/>
          <w:numId w:val="5"/>
        </w:numPr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bCs/>
          <w:sz w:val="22"/>
        </w:rPr>
        <w:t>z</w:t>
      </w:r>
      <w:r w:rsidR="00A50FB8" w:rsidRPr="00A776E4">
        <w:rPr>
          <w:rFonts w:ascii="Calibri Light" w:hAnsi="Calibri Light"/>
          <w:bCs/>
          <w:sz w:val="22"/>
        </w:rPr>
        <w:t>dolności technicznej lub zawodowej</w:t>
      </w:r>
      <w:r w:rsidR="001F6A20" w:rsidRPr="00A776E4">
        <w:rPr>
          <w:rFonts w:ascii="Calibri Light" w:hAnsi="Calibri Light"/>
          <w:bCs/>
          <w:sz w:val="22"/>
        </w:rPr>
        <w:t xml:space="preserve"> </w:t>
      </w:r>
      <w:r w:rsidR="0011366B" w:rsidRPr="00A776E4">
        <w:rPr>
          <w:rFonts w:ascii="Calibri Light" w:hAnsi="Calibri Light"/>
          <w:bCs/>
          <w:sz w:val="22"/>
        </w:rPr>
        <w:t xml:space="preserve"> </w:t>
      </w:r>
      <w:r w:rsidR="000D2613" w:rsidRPr="00A776E4">
        <w:rPr>
          <w:rFonts w:ascii="Calibri Light" w:hAnsi="Calibri Light"/>
          <w:bCs/>
          <w:sz w:val="22"/>
        </w:rPr>
        <w:t>-</w:t>
      </w:r>
      <w:r w:rsidR="000D2613" w:rsidRPr="00A776E4">
        <w:rPr>
          <w:rFonts w:ascii="Calibri Light" w:hAnsi="Calibri Light"/>
          <w:bCs/>
          <w:i/>
          <w:sz w:val="22"/>
        </w:rPr>
        <w:t xml:space="preserve"> nie dotyczy.</w:t>
      </w:r>
    </w:p>
    <w:p w14:paraId="218B1B86" w14:textId="77777777" w:rsidR="00A829EF" w:rsidRPr="00A776E4" w:rsidRDefault="00431E8A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eastAsia="Times New Roman" w:hAnsi="Calibri Light"/>
          <w:b/>
          <w:sz w:val="22"/>
          <w:lang w:eastAsia="pl-PL"/>
        </w:rPr>
      </w:pPr>
      <w:r w:rsidRPr="00A776E4">
        <w:rPr>
          <w:rFonts w:ascii="Calibri Light" w:eastAsia="Times New Roman" w:hAnsi="Calibri Light"/>
          <w:b/>
          <w:sz w:val="22"/>
          <w:lang w:eastAsia="pl-PL"/>
        </w:rPr>
        <w:t>PODSTAWY WYKLUCZENIA</w:t>
      </w:r>
      <w:r w:rsidR="00A829EF" w:rsidRPr="00A776E4">
        <w:rPr>
          <w:rFonts w:ascii="Calibri Light" w:eastAsia="Times New Roman" w:hAnsi="Calibri Light"/>
          <w:b/>
          <w:sz w:val="22"/>
          <w:lang w:eastAsia="pl-PL"/>
        </w:rPr>
        <w:t>:</w:t>
      </w:r>
    </w:p>
    <w:p w14:paraId="70ABA1AE" w14:textId="77777777" w:rsidR="00CB57BC" w:rsidRPr="00A776E4" w:rsidRDefault="00A829EF" w:rsidP="00EC04AD">
      <w:pPr>
        <w:pStyle w:val="Akapitzlist"/>
        <w:numPr>
          <w:ilvl w:val="6"/>
          <w:numId w:val="2"/>
        </w:numPr>
        <w:rPr>
          <w:rFonts w:ascii="Calibri Light" w:eastAsia="Times New Roman" w:hAnsi="Calibri Light"/>
          <w:sz w:val="22"/>
          <w:lang w:eastAsia="pl-PL"/>
        </w:rPr>
      </w:pPr>
      <w:r w:rsidRPr="00A776E4">
        <w:rPr>
          <w:rFonts w:ascii="Calibri Light" w:eastAsia="Times New Roman" w:hAnsi="Calibri Light"/>
          <w:sz w:val="22"/>
          <w:lang w:eastAsia="pl-PL"/>
        </w:rPr>
        <w:t xml:space="preserve">Z postępowania wyklucza się </w:t>
      </w:r>
      <w:r w:rsidR="00927C1E" w:rsidRPr="00A776E4">
        <w:rPr>
          <w:rFonts w:ascii="Calibri Light" w:eastAsia="Times New Roman" w:hAnsi="Calibri Light"/>
          <w:sz w:val="22"/>
          <w:lang w:eastAsia="pl-PL"/>
        </w:rPr>
        <w:t>w</w:t>
      </w:r>
      <w:r w:rsidRPr="00A776E4">
        <w:rPr>
          <w:rFonts w:ascii="Calibri Light" w:eastAsia="Times New Roman" w:hAnsi="Calibri Light"/>
          <w:sz w:val="22"/>
          <w:lang w:eastAsia="pl-PL"/>
        </w:rPr>
        <w:t>ykonawców w przypadkach określonych w art. 24 ust. 1 ustawy</w:t>
      </w:r>
      <w:r w:rsidR="00184F9D" w:rsidRPr="00A776E4">
        <w:rPr>
          <w:rFonts w:ascii="Calibri Light" w:eastAsia="Times New Roman" w:hAnsi="Calibri Light"/>
          <w:sz w:val="22"/>
          <w:lang w:eastAsia="pl-PL"/>
        </w:rPr>
        <w:t>.</w:t>
      </w:r>
    </w:p>
    <w:p w14:paraId="03668909" w14:textId="77777777" w:rsidR="00CF5B9D" w:rsidRPr="00A776E4" w:rsidRDefault="00CB57BC" w:rsidP="00EC04AD">
      <w:pPr>
        <w:pStyle w:val="Akapitzlist"/>
        <w:numPr>
          <w:ilvl w:val="6"/>
          <w:numId w:val="2"/>
        </w:numPr>
        <w:rPr>
          <w:rFonts w:ascii="Calibri Light" w:eastAsia="Times New Roman" w:hAnsi="Calibri Light"/>
          <w:sz w:val="22"/>
          <w:lang w:eastAsia="pl-PL"/>
        </w:rPr>
      </w:pPr>
      <w:r w:rsidRPr="00A776E4">
        <w:rPr>
          <w:rFonts w:ascii="Calibri Light" w:eastAsia="Times New Roman" w:hAnsi="Calibri Light"/>
          <w:sz w:val="22"/>
          <w:lang w:eastAsia="pl-PL"/>
        </w:rPr>
        <w:t>Zamawiający</w:t>
      </w:r>
      <w:r w:rsidR="00EF3915" w:rsidRPr="00A776E4">
        <w:rPr>
          <w:rFonts w:ascii="Calibri Light" w:eastAsia="Times New Roman" w:hAnsi="Calibri Light"/>
          <w:sz w:val="22"/>
          <w:lang w:eastAsia="pl-PL"/>
        </w:rPr>
        <w:t xml:space="preserve"> </w:t>
      </w:r>
      <w:r w:rsidRPr="00A776E4">
        <w:rPr>
          <w:rFonts w:ascii="Calibri Light" w:eastAsia="Times New Roman" w:hAnsi="Calibri Light"/>
          <w:sz w:val="22"/>
          <w:lang w:eastAsia="pl-PL"/>
        </w:rPr>
        <w:t>przewiduje wykluczeni</w:t>
      </w:r>
      <w:r w:rsidR="00184F9D" w:rsidRPr="00A776E4">
        <w:rPr>
          <w:rFonts w:ascii="Calibri Light" w:eastAsia="Times New Roman" w:hAnsi="Calibri Light"/>
          <w:sz w:val="22"/>
          <w:lang w:eastAsia="pl-PL"/>
        </w:rPr>
        <w:t>e</w:t>
      </w:r>
      <w:r w:rsidRPr="00A776E4">
        <w:rPr>
          <w:rFonts w:ascii="Calibri Light" w:eastAsia="Times New Roman" w:hAnsi="Calibri Light"/>
          <w:sz w:val="22"/>
          <w:lang w:eastAsia="pl-PL"/>
        </w:rPr>
        <w:t xml:space="preserve"> </w:t>
      </w:r>
      <w:r w:rsidR="00927C1E" w:rsidRPr="00A776E4">
        <w:rPr>
          <w:rFonts w:ascii="Calibri Light" w:eastAsia="Times New Roman" w:hAnsi="Calibri Light"/>
          <w:sz w:val="22"/>
          <w:lang w:eastAsia="pl-PL"/>
        </w:rPr>
        <w:t>w</w:t>
      </w:r>
      <w:r w:rsidRPr="00A776E4">
        <w:rPr>
          <w:rFonts w:ascii="Calibri Light" w:eastAsia="Times New Roman" w:hAnsi="Calibri Light"/>
          <w:sz w:val="22"/>
          <w:lang w:eastAsia="pl-PL"/>
        </w:rPr>
        <w:t>ykonawcy na podstawie art.</w:t>
      </w:r>
      <w:r w:rsidR="006058D8" w:rsidRPr="00A776E4">
        <w:rPr>
          <w:rFonts w:ascii="Calibri Light" w:eastAsia="Times New Roman" w:hAnsi="Calibri Light"/>
          <w:sz w:val="22"/>
          <w:lang w:eastAsia="pl-PL"/>
        </w:rPr>
        <w:t xml:space="preserve"> </w:t>
      </w:r>
      <w:r w:rsidRPr="00A776E4">
        <w:rPr>
          <w:rFonts w:ascii="Calibri Light" w:eastAsia="Times New Roman" w:hAnsi="Calibri Light"/>
          <w:sz w:val="22"/>
          <w:lang w:eastAsia="pl-PL"/>
        </w:rPr>
        <w:t>24 ust.</w:t>
      </w:r>
      <w:r w:rsidR="006058D8" w:rsidRPr="00A776E4">
        <w:rPr>
          <w:rFonts w:ascii="Calibri Light" w:eastAsia="Times New Roman" w:hAnsi="Calibri Light"/>
          <w:sz w:val="22"/>
          <w:lang w:eastAsia="pl-PL"/>
        </w:rPr>
        <w:t xml:space="preserve"> </w:t>
      </w:r>
      <w:r w:rsidR="002B6ABF" w:rsidRPr="00A776E4">
        <w:rPr>
          <w:rFonts w:ascii="Calibri Light" w:eastAsia="Times New Roman" w:hAnsi="Calibri Light"/>
          <w:sz w:val="22"/>
          <w:lang w:eastAsia="pl-PL"/>
        </w:rPr>
        <w:t xml:space="preserve">5 pkt 1 </w:t>
      </w:r>
      <w:r w:rsidRPr="00A776E4">
        <w:rPr>
          <w:rFonts w:ascii="Calibri Light" w:eastAsia="Times New Roman" w:hAnsi="Calibri Light"/>
          <w:sz w:val="22"/>
          <w:lang w:eastAsia="pl-PL"/>
        </w:rPr>
        <w:t>ustawy</w:t>
      </w:r>
      <w:r w:rsidR="00CF5B9D" w:rsidRPr="00A776E4">
        <w:rPr>
          <w:rFonts w:ascii="Calibri Light" w:eastAsia="Times New Roman" w:hAnsi="Calibri Light"/>
          <w:sz w:val="22"/>
          <w:lang w:eastAsia="pl-PL"/>
        </w:rPr>
        <w:t>.</w:t>
      </w:r>
    </w:p>
    <w:p w14:paraId="0FA3E109" w14:textId="77777777" w:rsidR="00036D2F" w:rsidRPr="009148CD" w:rsidRDefault="00EF3915" w:rsidP="00EC04AD">
      <w:pPr>
        <w:pStyle w:val="Akapitzlist"/>
        <w:ind w:left="284" w:hanging="284"/>
        <w:rPr>
          <w:rFonts w:ascii="Calibri Light" w:eastAsia="Times New Roman" w:hAnsi="Calibri Light"/>
          <w:color w:val="FF0000"/>
          <w:sz w:val="22"/>
          <w:lang w:eastAsia="pl-PL"/>
        </w:rPr>
      </w:pPr>
      <w:r w:rsidRPr="009148CD">
        <w:rPr>
          <w:rFonts w:ascii="Calibri Light" w:eastAsia="Times New Roman" w:hAnsi="Calibri Light"/>
          <w:b/>
          <w:i/>
          <w:color w:val="FF0000"/>
          <w:sz w:val="22"/>
          <w:lang w:eastAsia="pl-PL"/>
        </w:rPr>
        <w:t xml:space="preserve"> </w:t>
      </w:r>
      <w:r w:rsidR="00A829EF" w:rsidRPr="009148CD">
        <w:rPr>
          <w:rFonts w:ascii="Calibri Light" w:eastAsia="Times New Roman" w:hAnsi="Calibri Light"/>
          <w:color w:val="FF0000"/>
          <w:sz w:val="22"/>
          <w:lang w:eastAsia="pl-PL"/>
        </w:rPr>
        <w:t xml:space="preserve"> </w:t>
      </w:r>
      <w:r w:rsidR="00431E8A" w:rsidRPr="009148CD">
        <w:rPr>
          <w:rFonts w:ascii="Calibri Light" w:eastAsia="Times New Roman" w:hAnsi="Calibri Light"/>
          <w:color w:val="FF0000"/>
          <w:sz w:val="22"/>
          <w:lang w:eastAsia="pl-PL"/>
        </w:rPr>
        <w:t xml:space="preserve"> </w:t>
      </w:r>
    </w:p>
    <w:p w14:paraId="1CFCC3AE" w14:textId="77777777" w:rsidR="00325913" w:rsidRPr="00A776E4" w:rsidRDefault="00FD46FA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eastAsia="Times New Roman" w:hAnsi="Calibri Light"/>
          <w:b/>
          <w:sz w:val="22"/>
          <w:u w:val="single"/>
          <w:lang w:eastAsia="pl-PL"/>
        </w:rPr>
      </w:pPr>
      <w:r w:rsidRPr="00A776E4">
        <w:rPr>
          <w:rFonts w:ascii="Calibri Light" w:eastAsia="Times New Roman" w:hAnsi="Calibri Light"/>
          <w:b/>
          <w:sz w:val="22"/>
          <w:lang w:eastAsia="pl-PL"/>
        </w:rPr>
        <w:t xml:space="preserve">W CELU WSTĘPNEGO POTWIERDZENIA, </w:t>
      </w:r>
      <w:r w:rsidR="00011B5C" w:rsidRPr="00A776E4">
        <w:rPr>
          <w:rFonts w:ascii="Calibri Light" w:eastAsia="Times New Roman" w:hAnsi="Calibri Light"/>
          <w:b/>
          <w:sz w:val="22"/>
          <w:lang w:eastAsia="pl-PL"/>
        </w:rPr>
        <w:t>Ż</w:t>
      </w:r>
      <w:r w:rsidRPr="00A776E4">
        <w:rPr>
          <w:rFonts w:ascii="Calibri Light" w:eastAsia="Times New Roman" w:hAnsi="Calibri Light"/>
          <w:b/>
          <w:sz w:val="22"/>
          <w:lang w:eastAsia="pl-PL"/>
        </w:rPr>
        <w:t>E WYKONAWCA NIE PODLEGA WYKLUCZENIU ORAZ SPEŁNIA WARUNKI UDZIAŁU W POSTĘPOWANIU, WYKONAWCA SKŁADA</w:t>
      </w:r>
      <w:r w:rsidR="008E7F6C" w:rsidRPr="00A776E4">
        <w:rPr>
          <w:rFonts w:ascii="Calibri Light" w:eastAsia="Times New Roman" w:hAnsi="Calibri Light"/>
          <w:b/>
          <w:sz w:val="22"/>
          <w:lang w:eastAsia="pl-PL"/>
        </w:rPr>
        <w:t xml:space="preserve"> - </w:t>
      </w:r>
      <w:r w:rsidRPr="00A776E4">
        <w:rPr>
          <w:rFonts w:ascii="Calibri Light" w:eastAsia="Times New Roman" w:hAnsi="Calibri Light"/>
          <w:b/>
          <w:sz w:val="22"/>
          <w:u w:val="single"/>
          <w:lang w:eastAsia="pl-PL"/>
        </w:rPr>
        <w:t xml:space="preserve">DO OFERTY: </w:t>
      </w:r>
    </w:p>
    <w:p w14:paraId="27EBA089" w14:textId="00649C1A" w:rsidR="00723988" w:rsidRPr="00A776E4" w:rsidRDefault="000D2613" w:rsidP="00EC04AD">
      <w:pPr>
        <w:pStyle w:val="Tekstpodstawowy"/>
        <w:spacing w:after="0"/>
        <w:ind w:left="284"/>
        <w:rPr>
          <w:rFonts w:ascii="Calibri Light" w:hAnsi="Calibri Light" w:cs="Calibri Light"/>
          <w:i/>
          <w:sz w:val="22"/>
        </w:rPr>
      </w:pPr>
      <w:r w:rsidRPr="00A776E4">
        <w:rPr>
          <w:rFonts w:ascii="Calibri Light" w:hAnsi="Calibri Light" w:cs="Calibri Light"/>
          <w:b/>
          <w:sz w:val="22"/>
        </w:rPr>
        <w:t xml:space="preserve">-  </w:t>
      </w:r>
      <w:r w:rsidR="00011B5C" w:rsidRPr="00A776E4">
        <w:rPr>
          <w:rFonts w:ascii="Calibri Light" w:hAnsi="Calibri Light" w:cs="Calibri Light"/>
          <w:b/>
          <w:sz w:val="22"/>
        </w:rPr>
        <w:t>O</w:t>
      </w:r>
      <w:r w:rsidR="00AC21F2" w:rsidRPr="00A776E4">
        <w:rPr>
          <w:rFonts w:ascii="Calibri Light" w:hAnsi="Calibri Light" w:cs="Calibri Light"/>
          <w:b/>
          <w:sz w:val="22"/>
        </w:rPr>
        <w:t xml:space="preserve">świadczenie </w:t>
      </w:r>
      <w:r w:rsidR="00164127" w:rsidRPr="00A776E4">
        <w:rPr>
          <w:rFonts w:ascii="Calibri Light" w:hAnsi="Calibri Light" w:cs="Calibri Light"/>
          <w:b/>
          <w:sz w:val="22"/>
        </w:rPr>
        <w:t>wstępne</w:t>
      </w:r>
      <w:r w:rsidR="00164127" w:rsidRPr="00A776E4">
        <w:rPr>
          <w:rFonts w:ascii="Calibri Light" w:hAnsi="Calibri Light" w:cs="Calibri Light"/>
          <w:sz w:val="22"/>
        </w:rPr>
        <w:t xml:space="preserve"> </w:t>
      </w:r>
      <w:r w:rsidR="00927C1E" w:rsidRPr="00A776E4">
        <w:rPr>
          <w:rFonts w:ascii="Calibri Light" w:hAnsi="Calibri Light" w:cs="Calibri Light"/>
          <w:sz w:val="22"/>
        </w:rPr>
        <w:t>w</w:t>
      </w:r>
      <w:r w:rsidR="00164127" w:rsidRPr="00A776E4">
        <w:rPr>
          <w:rFonts w:ascii="Calibri Light" w:hAnsi="Calibri Light" w:cs="Calibri Light"/>
          <w:sz w:val="22"/>
        </w:rPr>
        <w:t xml:space="preserve">ykonawcy </w:t>
      </w:r>
      <w:r w:rsidR="000B3DCE" w:rsidRPr="00A776E4">
        <w:rPr>
          <w:rFonts w:ascii="Calibri Light" w:hAnsi="Calibri Light" w:cs="Calibri Light"/>
          <w:i/>
          <w:sz w:val="22"/>
        </w:rPr>
        <w:t>(</w:t>
      </w:r>
      <w:r w:rsidR="00AC21F2" w:rsidRPr="00A776E4">
        <w:rPr>
          <w:rFonts w:ascii="Calibri Light" w:hAnsi="Calibri Light" w:cs="Calibri Light"/>
          <w:i/>
          <w:sz w:val="22"/>
        </w:rPr>
        <w:t>na lub zg</w:t>
      </w:r>
      <w:r w:rsidR="003D6145" w:rsidRPr="00A776E4">
        <w:rPr>
          <w:rFonts w:ascii="Calibri Light" w:hAnsi="Calibri Light" w:cs="Calibri Light"/>
          <w:i/>
          <w:sz w:val="22"/>
        </w:rPr>
        <w:t>odnie</w:t>
      </w:r>
      <w:r w:rsidR="00AC21F2" w:rsidRPr="00A776E4">
        <w:rPr>
          <w:rFonts w:ascii="Calibri Light" w:hAnsi="Calibri Light" w:cs="Calibri Light"/>
          <w:i/>
          <w:sz w:val="22"/>
        </w:rPr>
        <w:t xml:space="preserve"> z zał</w:t>
      </w:r>
      <w:r w:rsidR="000B3DCE" w:rsidRPr="00A776E4">
        <w:rPr>
          <w:rFonts w:ascii="Calibri Light" w:hAnsi="Calibri Light" w:cs="Calibri Light"/>
          <w:i/>
          <w:sz w:val="22"/>
        </w:rPr>
        <w:t>ącznikiem</w:t>
      </w:r>
      <w:r w:rsidR="00AC21F2" w:rsidRPr="00A776E4">
        <w:rPr>
          <w:rFonts w:ascii="Calibri Light" w:hAnsi="Calibri Light" w:cs="Calibri Light"/>
          <w:i/>
          <w:sz w:val="22"/>
        </w:rPr>
        <w:t xml:space="preserve"> nr </w:t>
      </w:r>
      <w:r w:rsidR="008B326F" w:rsidRPr="00A776E4">
        <w:rPr>
          <w:rFonts w:ascii="Calibri Light" w:hAnsi="Calibri Light" w:cs="Calibri Light"/>
          <w:i/>
          <w:sz w:val="22"/>
        </w:rPr>
        <w:t>3</w:t>
      </w:r>
      <w:r w:rsidR="00A776E4">
        <w:rPr>
          <w:rFonts w:ascii="Calibri Light" w:hAnsi="Calibri Light" w:cs="Calibri Light"/>
          <w:i/>
          <w:sz w:val="22"/>
        </w:rPr>
        <w:t xml:space="preserve"> do SIWZ</w:t>
      </w:r>
      <w:r w:rsidR="000B3DCE" w:rsidRPr="00A776E4">
        <w:rPr>
          <w:rFonts w:ascii="Calibri Light" w:hAnsi="Calibri Light" w:cs="Calibri Light"/>
          <w:i/>
          <w:sz w:val="22"/>
        </w:rPr>
        <w:t>)</w:t>
      </w:r>
      <w:r w:rsidR="00E31F50" w:rsidRPr="00A776E4">
        <w:rPr>
          <w:rFonts w:ascii="Calibri Light" w:hAnsi="Calibri Light" w:cs="Calibri Light"/>
          <w:i/>
          <w:sz w:val="22"/>
        </w:rPr>
        <w:t>.</w:t>
      </w:r>
    </w:p>
    <w:p w14:paraId="157A75B3" w14:textId="77777777" w:rsidR="001F6A20" w:rsidRPr="005A58D9" w:rsidRDefault="001F6A20" w:rsidP="00EC04AD">
      <w:pPr>
        <w:ind w:left="284"/>
        <w:rPr>
          <w:rFonts w:ascii="Calibri Light" w:eastAsia="Times New Roman" w:hAnsi="Calibri Light"/>
          <w:color w:val="FF0000"/>
          <w:sz w:val="22"/>
          <w:lang w:eastAsia="pl-PL"/>
        </w:rPr>
      </w:pPr>
    </w:p>
    <w:p w14:paraId="160203E9" w14:textId="2EC540A7" w:rsidR="00A61945" w:rsidRPr="00A776E4" w:rsidRDefault="001133DF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eastAsia="Times New Roman" w:hAnsi="Calibri Light"/>
          <w:b/>
          <w:bCs/>
          <w:sz w:val="22"/>
          <w:lang w:eastAsia="pl-PL"/>
        </w:rPr>
      </w:pPr>
      <w:r w:rsidRPr="00A776E4">
        <w:rPr>
          <w:rFonts w:ascii="Calibri Light" w:eastAsia="Times New Roman" w:hAnsi="Calibri Light"/>
          <w:b/>
          <w:sz w:val="22"/>
          <w:lang w:eastAsia="pl-PL"/>
        </w:rPr>
        <w:t>WYKAZ OŚWIADCZEŃ LUB</w:t>
      </w:r>
      <w:r w:rsidR="00272D2A" w:rsidRPr="00A776E4">
        <w:rPr>
          <w:rFonts w:ascii="Calibri Light" w:eastAsia="Times New Roman" w:hAnsi="Calibri Light"/>
          <w:b/>
          <w:sz w:val="22"/>
          <w:lang w:eastAsia="pl-PL"/>
        </w:rPr>
        <w:t xml:space="preserve"> DOKUMENTÓW, </w:t>
      </w:r>
      <w:r w:rsidR="00FD46FA" w:rsidRPr="00A776E4">
        <w:rPr>
          <w:rFonts w:ascii="Calibri Light" w:eastAsia="Times New Roman" w:hAnsi="Calibri Light"/>
          <w:b/>
          <w:sz w:val="22"/>
          <w:lang w:eastAsia="pl-PL"/>
        </w:rPr>
        <w:t>SKŁADANYCH PRZEZ WYKONAWCĘ</w:t>
      </w:r>
      <w:r w:rsidR="00011B5C" w:rsidRPr="00A776E4">
        <w:rPr>
          <w:rFonts w:ascii="Calibri Light" w:eastAsia="Times New Roman" w:hAnsi="Calibri Light"/>
          <w:b/>
          <w:sz w:val="22"/>
          <w:lang w:eastAsia="pl-PL"/>
        </w:rPr>
        <w:t xml:space="preserve"> W POSTĘPOWANIU</w:t>
      </w:r>
      <w:r w:rsidR="003D6145" w:rsidRPr="00A776E4">
        <w:rPr>
          <w:rFonts w:ascii="Calibri Light" w:eastAsia="Times New Roman" w:hAnsi="Calibri Light"/>
          <w:b/>
          <w:sz w:val="22"/>
          <w:lang w:eastAsia="pl-PL"/>
        </w:rPr>
        <w:t xml:space="preserve">, </w:t>
      </w:r>
      <w:r w:rsidR="00FD46FA" w:rsidRPr="00A776E4">
        <w:rPr>
          <w:rFonts w:ascii="Calibri Light" w:eastAsia="Times New Roman" w:hAnsi="Calibri Light"/>
          <w:b/>
          <w:sz w:val="22"/>
          <w:lang w:eastAsia="pl-PL"/>
        </w:rPr>
        <w:t xml:space="preserve"> </w:t>
      </w:r>
      <w:r w:rsidR="003D6145" w:rsidRPr="00A776E4">
        <w:rPr>
          <w:rFonts w:ascii="Calibri Light" w:eastAsia="Times New Roman" w:hAnsi="Calibri Light"/>
          <w:b/>
          <w:sz w:val="22"/>
          <w:u w:val="single"/>
          <w:lang w:eastAsia="pl-PL"/>
        </w:rPr>
        <w:t>NA WEZWANIE ZAMAWIAJĄCEGO,</w:t>
      </w:r>
      <w:r w:rsidR="003D6145" w:rsidRPr="00A776E4">
        <w:rPr>
          <w:rFonts w:ascii="Calibri Light" w:eastAsia="Times New Roman" w:hAnsi="Calibri Light"/>
          <w:b/>
          <w:sz w:val="22"/>
          <w:lang w:eastAsia="pl-PL"/>
        </w:rPr>
        <w:t xml:space="preserve">  </w:t>
      </w:r>
      <w:r w:rsidR="00FD46FA" w:rsidRPr="00A776E4">
        <w:rPr>
          <w:rFonts w:ascii="Calibri Light" w:eastAsia="Times New Roman" w:hAnsi="Calibri Light"/>
          <w:b/>
          <w:sz w:val="22"/>
          <w:lang w:eastAsia="pl-PL"/>
        </w:rPr>
        <w:t xml:space="preserve">W CELU POTWIERDZENIA OKOLICZNOŚCI, O KTÓRYCH MOWA </w:t>
      </w:r>
      <w:r w:rsidR="00A776E4" w:rsidRPr="00A776E4">
        <w:rPr>
          <w:rFonts w:ascii="Calibri Light" w:eastAsia="Times New Roman" w:hAnsi="Calibri Light"/>
          <w:b/>
          <w:sz w:val="22"/>
          <w:lang w:eastAsia="pl-PL"/>
        </w:rPr>
        <w:br/>
      </w:r>
      <w:r w:rsidR="00FD46FA" w:rsidRPr="00A776E4">
        <w:rPr>
          <w:rFonts w:ascii="Calibri Light" w:eastAsia="Times New Roman" w:hAnsi="Calibri Light"/>
          <w:b/>
          <w:sz w:val="22"/>
          <w:lang w:eastAsia="pl-PL"/>
        </w:rPr>
        <w:t xml:space="preserve">W ART. </w:t>
      </w:r>
      <w:r w:rsidR="0016576D" w:rsidRPr="00A776E4">
        <w:rPr>
          <w:rFonts w:ascii="Calibri Light" w:eastAsia="Times New Roman" w:hAnsi="Calibri Light"/>
          <w:b/>
          <w:bCs/>
          <w:sz w:val="22"/>
          <w:lang w:eastAsia="pl-PL"/>
        </w:rPr>
        <w:t xml:space="preserve">25 </w:t>
      </w:r>
      <w:r w:rsidR="00FD46FA" w:rsidRPr="00A776E4">
        <w:rPr>
          <w:rFonts w:ascii="Calibri Light" w:eastAsia="Times New Roman" w:hAnsi="Calibri Light"/>
          <w:b/>
          <w:bCs/>
          <w:sz w:val="22"/>
          <w:lang w:eastAsia="pl-PL"/>
        </w:rPr>
        <w:t>u</w:t>
      </w:r>
      <w:r w:rsidR="0016576D" w:rsidRPr="00A776E4">
        <w:rPr>
          <w:rFonts w:ascii="Calibri Light" w:eastAsia="Times New Roman" w:hAnsi="Calibri Light"/>
          <w:b/>
          <w:bCs/>
          <w:sz w:val="22"/>
          <w:lang w:eastAsia="pl-PL"/>
        </w:rPr>
        <w:t>st. 1 pkt 3 ustawy</w:t>
      </w:r>
      <w:r w:rsidR="00011B5C" w:rsidRPr="00A776E4">
        <w:rPr>
          <w:rFonts w:ascii="Calibri Light" w:eastAsia="Times New Roman" w:hAnsi="Calibri Light"/>
          <w:b/>
          <w:bCs/>
          <w:sz w:val="22"/>
          <w:lang w:eastAsia="pl-PL"/>
        </w:rPr>
        <w:t xml:space="preserve"> </w:t>
      </w:r>
      <w:r w:rsidR="00264C6E" w:rsidRPr="00A776E4">
        <w:rPr>
          <w:rFonts w:ascii="Calibri Light" w:eastAsia="Times New Roman" w:hAnsi="Calibri Light"/>
          <w:b/>
          <w:bCs/>
          <w:sz w:val="22"/>
          <w:lang w:eastAsia="pl-PL"/>
        </w:rPr>
        <w:t>-</w:t>
      </w:r>
      <w:r w:rsidR="00011B5C" w:rsidRPr="00A776E4">
        <w:rPr>
          <w:rFonts w:ascii="Calibri Light" w:eastAsia="Times New Roman" w:hAnsi="Calibri Light"/>
          <w:b/>
          <w:bCs/>
          <w:sz w:val="22"/>
          <w:lang w:eastAsia="pl-PL"/>
        </w:rPr>
        <w:t xml:space="preserve">  </w:t>
      </w:r>
      <w:r w:rsidR="00621B17" w:rsidRPr="00A776E4">
        <w:rPr>
          <w:rFonts w:ascii="Calibri Light" w:eastAsia="Times New Roman" w:hAnsi="Calibri Light"/>
          <w:b/>
          <w:bCs/>
          <w:i/>
          <w:sz w:val="22"/>
          <w:u w:val="single"/>
          <w:lang w:eastAsia="pl-PL"/>
        </w:rPr>
        <w:t>dotyczy oferty ocenionej najwyżej</w:t>
      </w:r>
      <w:r w:rsidR="003D6145" w:rsidRPr="00A776E4">
        <w:rPr>
          <w:rFonts w:ascii="Calibri Light" w:eastAsia="Times New Roman" w:hAnsi="Calibri Light"/>
          <w:b/>
          <w:bCs/>
          <w:sz w:val="22"/>
          <w:lang w:eastAsia="pl-PL"/>
        </w:rPr>
        <w:t>:</w:t>
      </w:r>
    </w:p>
    <w:p w14:paraId="665CB7BE" w14:textId="77777777" w:rsidR="00766CDB" w:rsidRPr="005A58D9" w:rsidRDefault="00766CDB" w:rsidP="00EC04AD">
      <w:pPr>
        <w:pStyle w:val="Akapitzlist"/>
        <w:tabs>
          <w:tab w:val="left" w:pos="567"/>
        </w:tabs>
        <w:ind w:left="284" w:hanging="284"/>
        <w:rPr>
          <w:rFonts w:ascii="Calibri Light" w:eastAsia="Times New Roman" w:hAnsi="Calibri Light"/>
          <w:b/>
          <w:color w:val="FF0000"/>
          <w:sz w:val="10"/>
          <w:szCs w:val="10"/>
          <w:lang w:eastAsia="pl-PL"/>
        </w:rPr>
      </w:pPr>
    </w:p>
    <w:p w14:paraId="0E01D369" w14:textId="77777777" w:rsidR="006058D8" w:rsidRPr="00A776E4" w:rsidRDefault="00BB1A27" w:rsidP="00EC04AD">
      <w:pPr>
        <w:pStyle w:val="Akapitzlist"/>
        <w:numPr>
          <w:ilvl w:val="0"/>
          <w:numId w:val="8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 w:cs="Tahoma"/>
          <w:sz w:val="22"/>
          <w:lang w:eastAsia="pl-PL"/>
        </w:rPr>
        <w:t xml:space="preserve">Wykonawca składa </w:t>
      </w:r>
      <w:r w:rsidR="006058D8" w:rsidRPr="00A776E4">
        <w:rPr>
          <w:rFonts w:ascii="Calibri Light" w:hAnsi="Calibri Light" w:cs="Tahoma"/>
          <w:sz w:val="22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  <w:r w:rsidR="006058D8" w:rsidRPr="00A776E4">
        <w:rPr>
          <w:rFonts w:ascii="Calibri Light" w:hAnsi="Calibri Light"/>
          <w:sz w:val="22"/>
        </w:rPr>
        <w:t>.</w:t>
      </w:r>
    </w:p>
    <w:p w14:paraId="77181F62" w14:textId="77777777" w:rsidR="001F6A20" w:rsidRPr="005A58D9" w:rsidRDefault="001F6A20" w:rsidP="00EC04AD">
      <w:pPr>
        <w:pStyle w:val="Akapitzlist"/>
        <w:ind w:left="360"/>
        <w:rPr>
          <w:rFonts w:ascii="Calibri Light" w:hAnsi="Calibri Light"/>
          <w:color w:val="FF0000"/>
          <w:sz w:val="6"/>
          <w:szCs w:val="6"/>
        </w:rPr>
      </w:pPr>
    </w:p>
    <w:p w14:paraId="7378F44D" w14:textId="77777777" w:rsidR="006058D8" w:rsidRDefault="00A825CB" w:rsidP="00EC04AD">
      <w:pPr>
        <w:ind w:left="360"/>
        <w:rPr>
          <w:rFonts w:ascii="Calibri Light" w:hAnsi="Calibri Light"/>
          <w:b/>
          <w:bCs/>
          <w:i/>
          <w:sz w:val="22"/>
          <w:lang w:eastAsia="pl-PL"/>
        </w:rPr>
      </w:pPr>
      <w:r w:rsidRPr="00A776E4">
        <w:rPr>
          <w:rFonts w:ascii="Calibri Light" w:hAnsi="Calibri Light"/>
          <w:b/>
          <w:bCs/>
          <w:i/>
          <w:sz w:val="22"/>
          <w:lang w:eastAsia="pl-PL"/>
        </w:rPr>
        <w:t>W</w:t>
      </w:r>
      <w:r w:rsidR="006058D8" w:rsidRPr="00A776E4">
        <w:rPr>
          <w:rFonts w:ascii="Calibri Light" w:hAnsi="Calibri Light"/>
          <w:b/>
          <w:bCs/>
          <w:i/>
          <w:sz w:val="22"/>
          <w:lang w:eastAsia="pl-PL"/>
        </w:rPr>
        <w:t xml:space="preserve"> przypadku wykonawcy zarejestrowanego w polskim Krajowym Rejestrze Sądowym lub polskiej </w:t>
      </w:r>
      <w:r w:rsidR="006058D8" w:rsidRPr="00A776E4">
        <w:rPr>
          <w:rFonts w:ascii="Calibri Light" w:hAnsi="Calibri Light"/>
          <w:b/>
          <w:i/>
          <w:sz w:val="22"/>
        </w:rPr>
        <w:t>Centralnej Ewidencji i Informacji o Działalności Gospodarczej</w:t>
      </w:r>
      <w:r w:rsidR="006058D8" w:rsidRPr="00A776E4">
        <w:rPr>
          <w:rFonts w:ascii="Calibri Light" w:hAnsi="Calibri Light"/>
          <w:b/>
          <w:bCs/>
          <w:i/>
          <w:sz w:val="22"/>
          <w:lang w:eastAsia="pl-PL"/>
        </w:rPr>
        <w:t xml:space="preserve">, zamawiający </w:t>
      </w:r>
      <w:r w:rsidR="006058D8" w:rsidRPr="00A776E4">
        <w:rPr>
          <w:rFonts w:ascii="Calibri Light" w:hAnsi="Calibri Light"/>
          <w:b/>
          <w:i/>
          <w:sz w:val="22"/>
        </w:rPr>
        <w:t xml:space="preserve">dla potwierdzenia </w:t>
      </w:r>
      <w:r w:rsidR="006058D8" w:rsidRPr="00A776E4">
        <w:rPr>
          <w:rFonts w:ascii="Calibri Light" w:hAnsi="Calibri Light" w:cs="Tahoma"/>
          <w:b/>
          <w:i/>
          <w:sz w:val="22"/>
          <w:lang w:eastAsia="pl-PL"/>
        </w:rPr>
        <w:t>braku podstaw wykluczenia na podstawie art. 24 ust. 5 pkt 1 ustawy</w:t>
      </w:r>
      <w:r w:rsidR="006058D8" w:rsidRPr="00A776E4">
        <w:rPr>
          <w:rFonts w:ascii="Calibri Light" w:hAnsi="Calibri Light"/>
          <w:b/>
          <w:i/>
          <w:sz w:val="22"/>
        </w:rPr>
        <w:t>, skorzysta z dokumentów znajdujących się w ogólnie dostępnych bazach danych</w:t>
      </w:r>
      <w:r w:rsidR="006058D8" w:rsidRPr="00A776E4">
        <w:rPr>
          <w:rFonts w:ascii="Calibri Light" w:hAnsi="Calibri Light"/>
          <w:b/>
          <w:bCs/>
          <w:i/>
          <w:sz w:val="22"/>
          <w:lang w:eastAsia="pl-PL"/>
        </w:rPr>
        <w:t>.</w:t>
      </w:r>
    </w:p>
    <w:p w14:paraId="3D26D931" w14:textId="77777777" w:rsidR="003E5C1B" w:rsidRPr="005A58D9" w:rsidRDefault="003E5C1B" w:rsidP="00EC04AD">
      <w:pPr>
        <w:ind w:left="360"/>
        <w:rPr>
          <w:rFonts w:ascii="Calibri Light" w:hAnsi="Calibri Light"/>
          <w:b/>
          <w:bCs/>
          <w:i/>
          <w:sz w:val="6"/>
          <w:szCs w:val="6"/>
          <w:lang w:eastAsia="pl-PL"/>
        </w:rPr>
      </w:pPr>
    </w:p>
    <w:p w14:paraId="02411800" w14:textId="77777777" w:rsidR="006058D8" w:rsidRPr="00A776E4" w:rsidRDefault="006058D8" w:rsidP="00EC04AD">
      <w:pPr>
        <w:pStyle w:val="Akapitzlist"/>
        <w:numPr>
          <w:ilvl w:val="0"/>
          <w:numId w:val="8"/>
        </w:numPr>
        <w:rPr>
          <w:rFonts w:ascii="Calibri Light" w:hAnsi="Calibri Light" w:cs="Tahoma"/>
          <w:sz w:val="22"/>
          <w:lang w:eastAsia="pl-PL"/>
        </w:rPr>
      </w:pPr>
      <w:r w:rsidRPr="00A776E4">
        <w:rPr>
          <w:rFonts w:ascii="Calibri Light" w:hAnsi="Calibri Light" w:cs="Tahoma"/>
          <w:b/>
          <w:sz w:val="22"/>
          <w:lang w:eastAsia="pl-PL"/>
        </w:rPr>
        <w:t>Dokumenty podmiotów zagranicznych</w:t>
      </w:r>
      <w:r w:rsidRPr="00A776E4">
        <w:rPr>
          <w:rFonts w:ascii="Calibri Light" w:hAnsi="Calibri Light" w:cs="Tahoma"/>
          <w:sz w:val="22"/>
          <w:lang w:eastAsia="pl-PL"/>
        </w:rPr>
        <w:t xml:space="preserve">: </w:t>
      </w:r>
    </w:p>
    <w:p w14:paraId="16426C61" w14:textId="77777777" w:rsidR="006058D8" w:rsidRPr="00A776E4" w:rsidRDefault="006058D8" w:rsidP="00EC04AD">
      <w:pPr>
        <w:ind w:left="360"/>
        <w:contextualSpacing/>
        <w:rPr>
          <w:rFonts w:ascii="Calibri Light" w:hAnsi="Calibri Light" w:cs="Tahoma"/>
          <w:sz w:val="22"/>
          <w:lang w:eastAsia="pl-PL"/>
        </w:rPr>
      </w:pPr>
      <w:r w:rsidRPr="00A776E4">
        <w:rPr>
          <w:rFonts w:ascii="Calibri Light" w:hAnsi="Calibri Light" w:cs="Tahoma"/>
          <w:sz w:val="22"/>
          <w:lang w:eastAsia="pl-PL"/>
        </w:rPr>
        <w:t>Jeżeli wykonawca ma siedzibę lub miejsce zamieszkania poza teryto</w:t>
      </w:r>
      <w:r w:rsidR="001F6A20" w:rsidRPr="00A776E4">
        <w:rPr>
          <w:rFonts w:ascii="Calibri Light" w:hAnsi="Calibri Light" w:cs="Tahoma"/>
          <w:sz w:val="22"/>
          <w:lang w:eastAsia="pl-PL"/>
        </w:rPr>
        <w:t xml:space="preserve">rium Rzeczypospolitej Polskiej, </w:t>
      </w:r>
      <w:r w:rsidRPr="00A776E4">
        <w:rPr>
          <w:rFonts w:ascii="Calibri Light" w:hAnsi="Calibri Light" w:cs="Tahoma"/>
          <w:sz w:val="22"/>
          <w:lang w:eastAsia="pl-PL"/>
        </w:rPr>
        <w:t xml:space="preserve">zamiast dokumentów, o których mowa w pkt 1  - składa dokument lub dokumenty wystawione </w:t>
      </w:r>
      <w:r w:rsidR="009677F9" w:rsidRPr="00A776E4">
        <w:rPr>
          <w:rFonts w:ascii="Calibri Light" w:hAnsi="Calibri Light" w:cs="Tahoma"/>
          <w:sz w:val="22"/>
          <w:lang w:eastAsia="pl-PL"/>
        </w:rPr>
        <w:br/>
      </w:r>
      <w:r w:rsidRPr="00A776E4">
        <w:rPr>
          <w:rFonts w:ascii="Calibri Light" w:hAnsi="Calibri Light" w:cs="Tahoma"/>
          <w:sz w:val="22"/>
          <w:lang w:eastAsia="pl-PL"/>
        </w:rPr>
        <w:t>w kraju, w którym wykonawca ma siedzibę lub miejsce zamieszkania, potwierdzające, że nie otwarto jego likwidacji ani nie ogłoszono upadłości - wystawiony nie wcześniej niż 6 miesięcy przed upływem terminu składania ofert</w:t>
      </w:r>
      <w:r w:rsidR="00084170" w:rsidRPr="00A776E4">
        <w:rPr>
          <w:rFonts w:ascii="Calibri Light" w:hAnsi="Calibri Light" w:cs="Tahoma"/>
          <w:sz w:val="22"/>
          <w:lang w:eastAsia="pl-PL"/>
        </w:rPr>
        <w:t>.</w:t>
      </w:r>
    </w:p>
    <w:p w14:paraId="0D447772" w14:textId="75A02C9B" w:rsidR="001F6A20" w:rsidRPr="00A776E4" w:rsidRDefault="006058D8" w:rsidP="00EC04AD">
      <w:pPr>
        <w:ind w:left="360"/>
        <w:contextualSpacing/>
        <w:rPr>
          <w:rFonts w:ascii="Calibri Light" w:hAnsi="Calibri Light" w:cs="Tahoma"/>
          <w:sz w:val="22"/>
          <w:lang w:eastAsia="pl-PL"/>
        </w:rPr>
      </w:pPr>
      <w:r w:rsidRPr="00A776E4">
        <w:rPr>
          <w:rFonts w:ascii="Calibri Light" w:hAnsi="Calibri Light" w:cs="Tahoma"/>
          <w:sz w:val="22"/>
          <w:lang w:eastAsia="pl-PL"/>
        </w:rPr>
        <w:t xml:space="preserve">Jeżeli w kraju, w którym wykonawca ma siedzibę lub miejsce zamieszkania lub miejsce zamieszkania ma osoba, której dokument dotyczy, nie wydaje się dokumentów, o których mowa powyżej, zastępuje się je dokumentem, zawierającym odpowiednio oświadczenie wykonawcy, </w:t>
      </w:r>
      <w:r w:rsidR="00A776E4">
        <w:rPr>
          <w:rFonts w:ascii="Calibri Light" w:hAnsi="Calibri Light" w:cs="Tahoma"/>
          <w:sz w:val="22"/>
          <w:lang w:eastAsia="pl-PL"/>
        </w:rPr>
        <w:br/>
      </w:r>
      <w:r w:rsidRPr="00A776E4">
        <w:rPr>
          <w:rFonts w:ascii="Calibri Light" w:hAnsi="Calibri Light" w:cs="Tahoma"/>
          <w:sz w:val="22"/>
          <w:lang w:eastAsia="pl-PL"/>
        </w:rPr>
        <w:t>ze wskazaniem osoby albo osób uprawnionych do jego reprezentacji, lub oświadczenie osoby, której dokument miał dotyczyć, złożone przed notariuszem lub przed organem sądowym, administracyjnym albo organem samorządu zawodow</w:t>
      </w:r>
      <w:r w:rsidR="001F6A20" w:rsidRPr="00A776E4">
        <w:rPr>
          <w:rFonts w:ascii="Calibri Light" w:hAnsi="Calibri Light" w:cs="Tahoma"/>
          <w:sz w:val="22"/>
          <w:lang w:eastAsia="pl-PL"/>
        </w:rPr>
        <w:t xml:space="preserve">ego lub gospodarczego właściwym </w:t>
      </w:r>
      <w:r w:rsidR="001F6A20" w:rsidRPr="00A776E4">
        <w:rPr>
          <w:rFonts w:ascii="Calibri Light" w:hAnsi="Calibri Light" w:cs="Tahoma"/>
          <w:sz w:val="22"/>
          <w:lang w:eastAsia="pl-PL"/>
        </w:rPr>
        <w:br/>
      </w:r>
      <w:r w:rsidRPr="00A776E4">
        <w:rPr>
          <w:rFonts w:ascii="Calibri Light" w:hAnsi="Calibri Light" w:cs="Tahoma"/>
          <w:sz w:val="22"/>
          <w:lang w:eastAsia="pl-PL"/>
        </w:rPr>
        <w:t>ze względu na siedzibę lub miejsce zamieszkania wykonawcy lub mi</w:t>
      </w:r>
      <w:r w:rsidR="001F6A20" w:rsidRPr="00A776E4">
        <w:rPr>
          <w:rFonts w:ascii="Calibri Light" w:hAnsi="Calibri Light" w:cs="Tahoma"/>
          <w:sz w:val="22"/>
          <w:lang w:eastAsia="pl-PL"/>
        </w:rPr>
        <w:t xml:space="preserve">ejsce zamieszkania tej osoby </w:t>
      </w:r>
      <w:r w:rsidR="007506A5" w:rsidRPr="00A776E4">
        <w:rPr>
          <w:rFonts w:ascii="Calibri Light" w:hAnsi="Calibri Light" w:cs="Tahoma"/>
          <w:sz w:val="22"/>
          <w:lang w:eastAsia="pl-PL"/>
        </w:rPr>
        <w:t xml:space="preserve">- </w:t>
      </w:r>
      <w:r w:rsidRPr="00A776E4">
        <w:rPr>
          <w:rFonts w:ascii="Calibri Light" w:hAnsi="Calibri Light" w:cs="Tahoma"/>
          <w:sz w:val="22"/>
          <w:lang w:eastAsia="pl-PL"/>
        </w:rPr>
        <w:t xml:space="preserve">wystawionym nie wcześniej niż 6 miesięcy przed upływem terminu składania ofert. </w:t>
      </w:r>
    </w:p>
    <w:p w14:paraId="16A70F5B" w14:textId="77777777" w:rsidR="001F6A20" w:rsidRPr="005A58D9" w:rsidRDefault="001F6A20" w:rsidP="00EC04AD">
      <w:pPr>
        <w:ind w:left="360"/>
        <w:contextualSpacing/>
        <w:rPr>
          <w:rFonts w:ascii="Calibri Light" w:hAnsi="Calibri Light"/>
          <w:sz w:val="10"/>
          <w:szCs w:val="10"/>
          <w:lang w:eastAsia="pl-PL"/>
        </w:rPr>
      </w:pPr>
    </w:p>
    <w:p w14:paraId="4AEBFBC5" w14:textId="46C8157A" w:rsidR="006058D8" w:rsidRPr="00A776E4" w:rsidRDefault="006058D8" w:rsidP="00EC04AD">
      <w:pPr>
        <w:ind w:left="360"/>
        <w:contextualSpacing/>
        <w:rPr>
          <w:rFonts w:ascii="Calibri Light" w:hAnsi="Calibri Light"/>
          <w:sz w:val="22"/>
          <w:lang w:eastAsia="pl-PL"/>
        </w:rPr>
      </w:pPr>
      <w:r w:rsidRPr="00A776E4">
        <w:rPr>
          <w:rFonts w:ascii="Calibri Light" w:hAnsi="Calibri Light"/>
          <w:sz w:val="22"/>
          <w:lang w:eastAsia="pl-PL"/>
        </w:rPr>
        <w:t xml:space="preserve">W przypadku wątpliwości co do treści dokumentu złożonego przez wykonawcę, zamawiający może zwrócić się do właściwych organów odpowiednio kraju, w którym wykonawca ma siedzibę </w:t>
      </w:r>
      <w:r w:rsidR="00A776E4" w:rsidRPr="00A776E4">
        <w:rPr>
          <w:rFonts w:ascii="Calibri Light" w:hAnsi="Calibri Light"/>
          <w:sz w:val="22"/>
          <w:lang w:eastAsia="pl-PL"/>
        </w:rPr>
        <w:br/>
      </w:r>
      <w:r w:rsidRPr="00A776E4">
        <w:rPr>
          <w:rFonts w:ascii="Calibri Light" w:hAnsi="Calibri Light"/>
          <w:sz w:val="22"/>
          <w:lang w:eastAsia="pl-PL"/>
        </w:rPr>
        <w:t xml:space="preserve">lub miejsce zamieszkania lub miejsce zamieszkania ma osoba, której dokument dotyczy, </w:t>
      </w:r>
      <w:r w:rsidR="00A776E4" w:rsidRPr="00A776E4">
        <w:rPr>
          <w:rFonts w:ascii="Calibri Light" w:hAnsi="Calibri Light"/>
          <w:sz w:val="22"/>
          <w:lang w:eastAsia="pl-PL"/>
        </w:rPr>
        <w:br/>
      </w:r>
      <w:r w:rsidRPr="00A776E4">
        <w:rPr>
          <w:rFonts w:ascii="Calibri Light" w:hAnsi="Calibri Light"/>
          <w:sz w:val="22"/>
          <w:lang w:eastAsia="pl-PL"/>
        </w:rPr>
        <w:t>o udzielenie niezbędnych informacji dotyczących tego dokumentu.</w:t>
      </w:r>
    </w:p>
    <w:p w14:paraId="5A60462C" w14:textId="77777777" w:rsidR="00AD270D" w:rsidRPr="009148CD" w:rsidRDefault="00AD270D" w:rsidP="00EC04AD">
      <w:pPr>
        <w:contextualSpacing/>
        <w:rPr>
          <w:rFonts w:ascii="Calibri Light" w:hAnsi="Calibri Light"/>
          <w:color w:val="FF0000"/>
          <w:sz w:val="22"/>
          <w:lang w:eastAsia="pl-PL"/>
        </w:rPr>
      </w:pPr>
    </w:p>
    <w:p w14:paraId="12353459" w14:textId="77777777" w:rsidR="007A6FFB" w:rsidRPr="00A776E4" w:rsidRDefault="001133DF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eastAsia="Times New Roman" w:hAnsi="Calibri Light"/>
          <w:sz w:val="22"/>
          <w:lang w:eastAsia="pl-PL"/>
        </w:rPr>
      </w:pPr>
      <w:r w:rsidRPr="00A776E4">
        <w:rPr>
          <w:rFonts w:ascii="Calibri Light" w:eastAsia="Times New Roman" w:hAnsi="Calibri Light"/>
          <w:b/>
          <w:sz w:val="22"/>
          <w:lang w:eastAsia="pl-PL"/>
        </w:rPr>
        <w:t>WYKAZ OŚWIADCZEŃ LUB</w:t>
      </w:r>
      <w:r w:rsidR="00A61945" w:rsidRPr="00A776E4">
        <w:rPr>
          <w:rFonts w:ascii="Calibri Light" w:eastAsia="Times New Roman" w:hAnsi="Calibri Light"/>
          <w:b/>
          <w:sz w:val="22"/>
          <w:lang w:eastAsia="pl-PL"/>
        </w:rPr>
        <w:t xml:space="preserve"> DOKUMENTÓW,  SKŁADANYCH PRZEZ WYKONAWCĘ </w:t>
      </w:r>
      <w:r w:rsidR="00A61945" w:rsidRPr="00A776E4">
        <w:rPr>
          <w:rFonts w:ascii="Calibri Light" w:eastAsia="Times New Roman" w:hAnsi="Calibri Light"/>
          <w:b/>
          <w:sz w:val="22"/>
          <w:u w:val="single"/>
          <w:lang w:eastAsia="pl-PL"/>
        </w:rPr>
        <w:t>NA WEZWANIE ZAMAWIAJĄCEGO</w:t>
      </w:r>
      <w:r w:rsidR="00A61945" w:rsidRPr="00A776E4">
        <w:rPr>
          <w:rFonts w:ascii="Calibri Light" w:eastAsia="Times New Roman" w:hAnsi="Calibri Light"/>
          <w:b/>
          <w:sz w:val="22"/>
          <w:lang w:eastAsia="pl-PL"/>
        </w:rPr>
        <w:t xml:space="preserve"> W CELU POTWIERDZENIA OKOLICZNOŚCI, O KTÓRYCH MOWA W ART. </w:t>
      </w:r>
      <w:r w:rsidR="00A61945" w:rsidRPr="00A776E4">
        <w:rPr>
          <w:rFonts w:ascii="Calibri Light" w:eastAsia="Times New Roman" w:hAnsi="Calibri Light"/>
          <w:b/>
          <w:bCs/>
          <w:sz w:val="22"/>
          <w:lang w:eastAsia="pl-PL"/>
        </w:rPr>
        <w:t xml:space="preserve">25 ust. 1 </w:t>
      </w:r>
      <w:r w:rsidR="00927C1E" w:rsidRPr="00A776E4">
        <w:rPr>
          <w:rFonts w:ascii="Calibri Light" w:eastAsia="Times New Roman" w:hAnsi="Calibri Light"/>
          <w:b/>
          <w:bCs/>
          <w:sz w:val="22"/>
          <w:lang w:eastAsia="pl-PL"/>
        </w:rPr>
        <w:t xml:space="preserve">   </w:t>
      </w:r>
      <w:r w:rsidR="00A61945" w:rsidRPr="00A776E4">
        <w:rPr>
          <w:rFonts w:ascii="Calibri Light" w:eastAsia="Times New Roman" w:hAnsi="Calibri Light"/>
          <w:b/>
          <w:bCs/>
          <w:sz w:val="22"/>
          <w:lang w:eastAsia="pl-PL"/>
        </w:rPr>
        <w:t>pkt 1 ustawy</w:t>
      </w:r>
      <w:r w:rsidR="00BF4B0B" w:rsidRPr="00A776E4">
        <w:rPr>
          <w:rFonts w:ascii="Calibri Light" w:eastAsia="Times New Roman" w:hAnsi="Calibri Light"/>
          <w:b/>
          <w:bCs/>
          <w:sz w:val="22"/>
          <w:lang w:eastAsia="pl-PL"/>
        </w:rPr>
        <w:t xml:space="preserve"> </w:t>
      </w:r>
      <w:r w:rsidR="00BF4B0B" w:rsidRPr="00A776E4">
        <w:rPr>
          <w:rFonts w:ascii="Calibri Light" w:hAnsi="Calibri Light"/>
          <w:bCs/>
          <w:sz w:val="22"/>
        </w:rPr>
        <w:t>(oferta oceni</w:t>
      </w:r>
      <w:r w:rsidR="00E31F50" w:rsidRPr="00A776E4">
        <w:rPr>
          <w:rFonts w:ascii="Calibri Light" w:hAnsi="Calibri Light"/>
          <w:bCs/>
          <w:sz w:val="22"/>
        </w:rPr>
        <w:t>o</w:t>
      </w:r>
      <w:r w:rsidR="00BF4B0B" w:rsidRPr="00A776E4">
        <w:rPr>
          <w:rFonts w:ascii="Calibri Light" w:hAnsi="Calibri Light"/>
          <w:bCs/>
          <w:sz w:val="22"/>
        </w:rPr>
        <w:t>na najwyżej)</w:t>
      </w:r>
      <w:r w:rsidR="00BF4B0B" w:rsidRPr="00A776E4">
        <w:rPr>
          <w:rFonts w:ascii="Calibri Light" w:hAnsi="Calibri Light"/>
          <w:b/>
          <w:bCs/>
          <w:sz w:val="22"/>
        </w:rPr>
        <w:t xml:space="preserve"> </w:t>
      </w:r>
      <w:r w:rsidR="007A6FFB" w:rsidRPr="00A776E4">
        <w:rPr>
          <w:rFonts w:ascii="Calibri Light" w:eastAsia="Times New Roman" w:hAnsi="Calibri Light"/>
          <w:b/>
          <w:bCs/>
          <w:sz w:val="22"/>
          <w:lang w:eastAsia="pl-PL"/>
        </w:rPr>
        <w:t xml:space="preserve"> </w:t>
      </w:r>
      <w:r w:rsidR="00B94F14" w:rsidRPr="00A776E4">
        <w:rPr>
          <w:rFonts w:ascii="Calibri Light" w:hAnsi="Calibri Light"/>
          <w:b/>
          <w:bCs/>
          <w:sz w:val="22"/>
        </w:rPr>
        <w:t xml:space="preserve">–  </w:t>
      </w:r>
      <w:r w:rsidR="00B94F14" w:rsidRPr="00A776E4">
        <w:rPr>
          <w:rFonts w:ascii="Calibri Light" w:hAnsi="Calibri Light"/>
          <w:b/>
          <w:bCs/>
          <w:i/>
          <w:sz w:val="22"/>
        </w:rPr>
        <w:t>nie dotyczy</w:t>
      </w:r>
      <w:r w:rsidR="00B94F14" w:rsidRPr="00A776E4">
        <w:rPr>
          <w:rFonts w:ascii="Calibri Light" w:hAnsi="Calibri Light"/>
          <w:b/>
          <w:bCs/>
          <w:sz w:val="22"/>
        </w:rPr>
        <w:t>.</w:t>
      </w:r>
    </w:p>
    <w:p w14:paraId="1E25EDE3" w14:textId="77777777" w:rsidR="00606489" w:rsidRPr="009148CD" w:rsidRDefault="00606489" w:rsidP="00EC04AD">
      <w:pPr>
        <w:rPr>
          <w:rFonts w:ascii="Calibri Light" w:hAnsi="Calibri Light"/>
          <w:color w:val="FF0000"/>
          <w:sz w:val="22"/>
        </w:rPr>
      </w:pPr>
    </w:p>
    <w:p w14:paraId="69FB4C03" w14:textId="2435D97B" w:rsidR="003E5C1B" w:rsidRPr="005A58D9" w:rsidRDefault="00A61945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eastAsia="Times New Roman" w:hAnsi="Calibri Light"/>
          <w:sz w:val="22"/>
          <w:lang w:eastAsia="pl-PL"/>
        </w:rPr>
      </w:pPr>
      <w:r w:rsidRPr="00A776E4">
        <w:rPr>
          <w:rFonts w:ascii="Calibri Light" w:hAnsi="Calibri Light"/>
          <w:b/>
          <w:bCs/>
          <w:sz w:val="22"/>
        </w:rPr>
        <w:t xml:space="preserve">WYKAZ OŚWIADCZEŃ LUB DOKUMENTÓW SKŁADANYCH PRZEZ WYKONAWCĘ </w:t>
      </w:r>
      <w:r w:rsidRPr="00A776E4">
        <w:rPr>
          <w:rFonts w:ascii="Calibri Light" w:hAnsi="Calibri Light"/>
          <w:b/>
          <w:bCs/>
          <w:sz w:val="22"/>
          <w:u w:val="single"/>
        </w:rPr>
        <w:t>NA WEZWANIE ZAMAWIAJĄCEGO</w:t>
      </w:r>
      <w:r w:rsidRPr="00A776E4">
        <w:rPr>
          <w:rFonts w:ascii="Calibri Light" w:hAnsi="Calibri Light"/>
          <w:b/>
          <w:bCs/>
          <w:sz w:val="22"/>
        </w:rPr>
        <w:t xml:space="preserve"> W CELU POTWIERDZENIA OKOLICZNOŚCI O KTÓRYCH M</w:t>
      </w:r>
      <w:r w:rsidR="007A6FFB" w:rsidRPr="00A776E4">
        <w:rPr>
          <w:rFonts w:ascii="Calibri Light" w:hAnsi="Calibri Light"/>
          <w:b/>
          <w:bCs/>
          <w:sz w:val="22"/>
        </w:rPr>
        <w:t xml:space="preserve">OWA W ART.25 ust.1 </w:t>
      </w:r>
      <w:r w:rsidR="000B3DCE" w:rsidRPr="00A776E4">
        <w:rPr>
          <w:rFonts w:ascii="Calibri Light" w:hAnsi="Calibri Light"/>
          <w:b/>
          <w:bCs/>
          <w:sz w:val="22"/>
        </w:rPr>
        <w:br/>
      </w:r>
      <w:r w:rsidR="007A6FFB" w:rsidRPr="00A776E4">
        <w:rPr>
          <w:rFonts w:ascii="Calibri Light" w:hAnsi="Calibri Light"/>
          <w:b/>
          <w:bCs/>
          <w:sz w:val="22"/>
        </w:rPr>
        <w:t>pkt 2 ustawy</w:t>
      </w:r>
      <w:r w:rsidR="00D5396C" w:rsidRPr="00A776E4">
        <w:rPr>
          <w:rFonts w:ascii="Calibri Light" w:hAnsi="Calibri Light"/>
          <w:b/>
          <w:bCs/>
          <w:sz w:val="22"/>
        </w:rPr>
        <w:t xml:space="preserve"> </w:t>
      </w:r>
      <w:r w:rsidR="00D5396C" w:rsidRPr="00A776E4">
        <w:rPr>
          <w:rFonts w:ascii="Calibri Light" w:hAnsi="Calibri Light"/>
          <w:bCs/>
          <w:sz w:val="22"/>
        </w:rPr>
        <w:t>(ofert</w:t>
      </w:r>
      <w:r w:rsidR="002D5188" w:rsidRPr="00A776E4">
        <w:rPr>
          <w:rFonts w:ascii="Calibri Light" w:hAnsi="Calibri Light"/>
          <w:bCs/>
          <w:sz w:val="22"/>
        </w:rPr>
        <w:t>a oceni</w:t>
      </w:r>
      <w:r w:rsidR="00E31F50" w:rsidRPr="00A776E4">
        <w:rPr>
          <w:rFonts w:ascii="Calibri Light" w:hAnsi="Calibri Light"/>
          <w:bCs/>
          <w:sz w:val="22"/>
        </w:rPr>
        <w:t>o</w:t>
      </w:r>
      <w:r w:rsidR="002D5188" w:rsidRPr="00A776E4">
        <w:rPr>
          <w:rFonts w:ascii="Calibri Light" w:hAnsi="Calibri Light"/>
          <w:bCs/>
          <w:sz w:val="22"/>
        </w:rPr>
        <w:t>na</w:t>
      </w:r>
      <w:r w:rsidR="00D5396C" w:rsidRPr="00A776E4">
        <w:rPr>
          <w:rFonts w:ascii="Calibri Light" w:hAnsi="Calibri Light"/>
          <w:bCs/>
          <w:sz w:val="22"/>
        </w:rPr>
        <w:t xml:space="preserve"> najwyżej)</w:t>
      </w:r>
      <w:r w:rsidRPr="00A776E4">
        <w:rPr>
          <w:rFonts w:ascii="Calibri Light" w:hAnsi="Calibri Light"/>
          <w:b/>
          <w:bCs/>
          <w:sz w:val="22"/>
        </w:rPr>
        <w:t xml:space="preserve"> – </w:t>
      </w:r>
      <w:r w:rsidRPr="00A776E4">
        <w:rPr>
          <w:rFonts w:ascii="Calibri Light" w:hAnsi="Calibri Light"/>
          <w:b/>
          <w:bCs/>
          <w:i/>
          <w:sz w:val="22"/>
        </w:rPr>
        <w:t>nie dotyczy</w:t>
      </w:r>
      <w:r w:rsidRPr="00A776E4">
        <w:rPr>
          <w:rFonts w:ascii="Calibri Light" w:hAnsi="Calibri Light"/>
          <w:b/>
          <w:bCs/>
          <w:sz w:val="22"/>
        </w:rPr>
        <w:t xml:space="preserve">. </w:t>
      </w:r>
    </w:p>
    <w:p w14:paraId="40E4F776" w14:textId="77777777" w:rsidR="005A58D9" w:rsidRPr="005A58D9" w:rsidRDefault="005A58D9" w:rsidP="00EC04AD">
      <w:pPr>
        <w:rPr>
          <w:rFonts w:ascii="Calibri Light" w:eastAsia="Times New Roman" w:hAnsi="Calibri Light"/>
          <w:sz w:val="22"/>
          <w:lang w:eastAsia="pl-PL"/>
        </w:rPr>
      </w:pPr>
    </w:p>
    <w:p w14:paraId="479DE8D9" w14:textId="77777777" w:rsidR="00234B94" w:rsidRPr="00A776E4" w:rsidRDefault="00EA5299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eastAsia="Times New Roman" w:hAnsi="Calibri Light"/>
          <w:sz w:val="22"/>
          <w:lang w:eastAsia="pl-PL"/>
        </w:rPr>
      </w:pPr>
      <w:r w:rsidRPr="00A776E4">
        <w:rPr>
          <w:rFonts w:ascii="Calibri Light" w:eastAsia="Times New Roman" w:hAnsi="Calibri Light"/>
          <w:b/>
          <w:sz w:val="22"/>
          <w:lang w:eastAsia="pl-PL"/>
        </w:rPr>
        <w:t>INNE DOKUMENTY</w:t>
      </w:r>
      <w:r w:rsidRPr="00A776E4">
        <w:rPr>
          <w:rFonts w:ascii="Calibri Light" w:eastAsia="Times New Roman" w:hAnsi="Calibri Light"/>
          <w:sz w:val="22"/>
          <w:lang w:eastAsia="pl-PL"/>
        </w:rPr>
        <w:t xml:space="preserve"> </w:t>
      </w:r>
      <w:r w:rsidR="003C255B" w:rsidRPr="00A776E4">
        <w:rPr>
          <w:rFonts w:ascii="Calibri Light" w:eastAsia="Times New Roman" w:hAnsi="Calibri Light"/>
          <w:sz w:val="22"/>
          <w:lang w:eastAsia="pl-PL"/>
        </w:rPr>
        <w:t xml:space="preserve">- </w:t>
      </w:r>
      <w:r w:rsidRPr="00A776E4">
        <w:rPr>
          <w:rFonts w:ascii="Calibri Light" w:eastAsia="Times New Roman" w:hAnsi="Calibri Light"/>
          <w:sz w:val="22"/>
          <w:lang w:eastAsia="pl-PL"/>
        </w:rPr>
        <w:t xml:space="preserve">  </w:t>
      </w:r>
      <w:r w:rsidR="009358D6" w:rsidRPr="00A776E4">
        <w:rPr>
          <w:rFonts w:ascii="Calibri Light" w:hAnsi="Calibri Light"/>
          <w:bCs/>
          <w:sz w:val="22"/>
        </w:rPr>
        <w:t>niewymienione w rozdziałach</w:t>
      </w:r>
      <w:r w:rsidR="009358D6" w:rsidRPr="00A776E4">
        <w:rPr>
          <w:rFonts w:ascii="Calibri Light" w:hAnsi="Calibri Light"/>
          <w:b/>
          <w:bCs/>
          <w:sz w:val="22"/>
        </w:rPr>
        <w:t xml:space="preserve"> </w:t>
      </w:r>
      <w:r w:rsidR="009358D6" w:rsidRPr="00A776E4">
        <w:rPr>
          <w:rFonts w:ascii="Calibri Light" w:hAnsi="Calibri Light"/>
          <w:bCs/>
          <w:sz w:val="22"/>
        </w:rPr>
        <w:t>VII</w:t>
      </w:r>
      <w:r w:rsidR="004C3DD0" w:rsidRPr="00A776E4">
        <w:rPr>
          <w:rFonts w:ascii="Calibri Light" w:hAnsi="Calibri Light"/>
          <w:bCs/>
          <w:sz w:val="22"/>
        </w:rPr>
        <w:t xml:space="preserve"> </w:t>
      </w:r>
      <w:r w:rsidR="009358D6" w:rsidRPr="00A776E4">
        <w:rPr>
          <w:rFonts w:ascii="Calibri Light" w:hAnsi="Calibri Light"/>
          <w:bCs/>
          <w:sz w:val="22"/>
        </w:rPr>
        <w:t>-</w:t>
      </w:r>
      <w:r w:rsidR="00A96771" w:rsidRPr="00A776E4">
        <w:rPr>
          <w:rFonts w:ascii="Calibri Light" w:hAnsi="Calibri Light"/>
          <w:bCs/>
          <w:sz w:val="22"/>
        </w:rPr>
        <w:t xml:space="preserve"> </w:t>
      </w:r>
      <w:r w:rsidR="009358D6" w:rsidRPr="00A776E4">
        <w:rPr>
          <w:rFonts w:ascii="Calibri Light" w:hAnsi="Calibri Light"/>
          <w:bCs/>
          <w:sz w:val="22"/>
        </w:rPr>
        <w:t>X</w:t>
      </w:r>
      <w:r w:rsidR="00B063A9" w:rsidRPr="00A776E4">
        <w:rPr>
          <w:rFonts w:ascii="Calibri Light" w:hAnsi="Calibri Light"/>
          <w:bCs/>
          <w:sz w:val="22"/>
        </w:rPr>
        <w:t>.</w:t>
      </w:r>
    </w:p>
    <w:p w14:paraId="0FFA9511" w14:textId="77777777" w:rsidR="006C1564" w:rsidRPr="00A776E4" w:rsidRDefault="006C1564" w:rsidP="00EC04AD">
      <w:pPr>
        <w:pStyle w:val="Akapitzlist"/>
        <w:numPr>
          <w:ilvl w:val="0"/>
          <w:numId w:val="9"/>
        </w:numPr>
        <w:rPr>
          <w:rFonts w:ascii="Calibri Light" w:hAnsi="Calibri Light" w:cs="Calibri Light"/>
          <w:sz w:val="22"/>
          <w:u w:val="single"/>
        </w:rPr>
      </w:pPr>
      <w:r w:rsidRPr="00A776E4">
        <w:rPr>
          <w:rFonts w:ascii="Calibri Light" w:hAnsi="Calibri Light" w:cs="Calibri Light"/>
          <w:b/>
          <w:sz w:val="22"/>
        </w:rPr>
        <w:lastRenderedPageBreak/>
        <w:t xml:space="preserve">W przypadku wykonawców wspólnie ubiegających się o udzielenie zamówienia, </w:t>
      </w:r>
      <w:r w:rsidRPr="00A776E4">
        <w:rPr>
          <w:rFonts w:ascii="Calibri Light" w:hAnsi="Calibri Light" w:cs="Calibri Light"/>
          <w:sz w:val="22"/>
          <w:u w:val="single"/>
        </w:rPr>
        <w:t>każdy</w:t>
      </w:r>
      <w:r w:rsidRPr="00A776E4">
        <w:rPr>
          <w:rFonts w:ascii="Calibri Light" w:hAnsi="Calibri Light" w:cs="Calibri Light"/>
          <w:sz w:val="22"/>
        </w:rPr>
        <w:t xml:space="preserve"> wykonawca </w:t>
      </w:r>
      <w:r w:rsidR="004A18BA" w:rsidRPr="00A776E4">
        <w:rPr>
          <w:rFonts w:ascii="Calibri Light" w:hAnsi="Calibri Light" w:cs="Calibri Light"/>
          <w:sz w:val="22"/>
        </w:rPr>
        <w:br/>
      </w:r>
      <w:r w:rsidRPr="00A776E4">
        <w:rPr>
          <w:rFonts w:ascii="Calibri Light" w:hAnsi="Calibri Light" w:cs="Calibri Light"/>
          <w:sz w:val="22"/>
        </w:rPr>
        <w:t>w celu potwierdzenia, że nie podlega wykluczeniu</w:t>
      </w:r>
      <w:r w:rsidR="00AC75EF" w:rsidRPr="00A776E4">
        <w:rPr>
          <w:rFonts w:ascii="Calibri Light" w:hAnsi="Calibri Light" w:cs="Calibri Light"/>
          <w:sz w:val="22"/>
        </w:rPr>
        <w:t xml:space="preserve">, </w:t>
      </w:r>
      <w:r w:rsidRPr="00A776E4">
        <w:rPr>
          <w:rFonts w:ascii="Calibri Light" w:hAnsi="Calibri Light" w:cs="Calibri Light"/>
          <w:sz w:val="22"/>
        </w:rPr>
        <w:t>zobowiązany jest złożyć:</w:t>
      </w:r>
    </w:p>
    <w:p w14:paraId="1B35648D" w14:textId="5B7B0FD4" w:rsidR="00B94F14" w:rsidRPr="00A776E4" w:rsidRDefault="00B94F14" w:rsidP="00EC04AD">
      <w:pPr>
        <w:pStyle w:val="Akapitzlist"/>
        <w:numPr>
          <w:ilvl w:val="0"/>
          <w:numId w:val="32"/>
        </w:numPr>
        <w:tabs>
          <w:tab w:val="left" w:pos="0"/>
        </w:tabs>
        <w:rPr>
          <w:rFonts w:ascii="Calibri Light" w:hAnsi="Calibri Light" w:cs="Calibri Light"/>
          <w:bCs/>
          <w:sz w:val="22"/>
        </w:rPr>
      </w:pPr>
      <w:r w:rsidRPr="00A776E4">
        <w:rPr>
          <w:rFonts w:ascii="Calibri Light" w:hAnsi="Calibri Light" w:cs="Calibri Light"/>
          <w:bCs/>
          <w:sz w:val="22"/>
        </w:rPr>
        <w:t xml:space="preserve">oświadczenie wstępne wykonawcy, </w:t>
      </w:r>
      <w:r w:rsidRPr="00A776E4">
        <w:rPr>
          <w:rFonts w:ascii="Calibri Light" w:hAnsi="Calibri Light" w:cs="Calibri Light"/>
          <w:sz w:val="22"/>
        </w:rPr>
        <w:t xml:space="preserve">o którym mowa w rozdz. VII SIWZ </w:t>
      </w:r>
      <w:r w:rsidRPr="00A776E4">
        <w:rPr>
          <w:rFonts w:ascii="Calibri Light" w:hAnsi="Calibri Light" w:cs="Calibri Light"/>
          <w:i/>
          <w:sz w:val="22"/>
        </w:rPr>
        <w:t xml:space="preserve">(na lub wg </w:t>
      </w:r>
      <w:r w:rsidR="002E09BE" w:rsidRPr="00A776E4">
        <w:rPr>
          <w:rFonts w:ascii="Calibri Light" w:hAnsi="Calibri Light" w:cs="Calibri Light"/>
          <w:i/>
          <w:sz w:val="22"/>
        </w:rPr>
        <w:t>z</w:t>
      </w:r>
      <w:r w:rsidRPr="00A776E4">
        <w:rPr>
          <w:rFonts w:ascii="Calibri Light" w:hAnsi="Calibri Light" w:cs="Calibri Light"/>
          <w:i/>
          <w:sz w:val="22"/>
        </w:rPr>
        <w:t xml:space="preserve">ałącznika </w:t>
      </w:r>
      <w:r w:rsidR="003E5C1B">
        <w:rPr>
          <w:rFonts w:ascii="Calibri Light" w:hAnsi="Calibri Light" w:cs="Calibri Light"/>
          <w:i/>
          <w:sz w:val="22"/>
        </w:rPr>
        <w:br/>
      </w:r>
      <w:r w:rsidRPr="00A776E4">
        <w:rPr>
          <w:rFonts w:ascii="Calibri Light" w:hAnsi="Calibri Light" w:cs="Calibri Light"/>
          <w:i/>
          <w:sz w:val="22"/>
        </w:rPr>
        <w:t xml:space="preserve">nr 3 do SIWZ) </w:t>
      </w:r>
      <w:r w:rsidRPr="00A776E4">
        <w:rPr>
          <w:rFonts w:ascii="Calibri Light" w:hAnsi="Calibri Light" w:cs="Calibri Light"/>
          <w:bCs/>
          <w:sz w:val="22"/>
        </w:rPr>
        <w:t xml:space="preserve">– składają wszyscy wykonawcy - do oferty; </w:t>
      </w:r>
    </w:p>
    <w:p w14:paraId="6A5F319D" w14:textId="1B1B1694" w:rsidR="00B94F14" w:rsidRPr="00A776E4" w:rsidRDefault="00B94F14" w:rsidP="00EC04AD">
      <w:pPr>
        <w:pStyle w:val="Akapitzlist"/>
        <w:numPr>
          <w:ilvl w:val="0"/>
          <w:numId w:val="32"/>
        </w:numPr>
        <w:tabs>
          <w:tab w:val="left" w:pos="0"/>
        </w:tabs>
        <w:rPr>
          <w:rFonts w:ascii="Calibri Light" w:hAnsi="Calibri Light" w:cs="Calibri Light"/>
          <w:bCs/>
          <w:sz w:val="22"/>
        </w:rPr>
      </w:pPr>
      <w:r w:rsidRPr="00A776E4">
        <w:rPr>
          <w:rFonts w:ascii="Calibri Light" w:hAnsi="Calibri Light" w:cs="Calibri Light"/>
          <w:bCs/>
          <w:sz w:val="22"/>
        </w:rPr>
        <w:t xml:space="preserve">dokument, o którym mowa w rozdz. VIII pkt 1 SIWZ  składa  każdy z wykonawców – </w:t>
      </w:r>
      <w:r w:rsidR="003E5C1B">
        <w:rPr>
          <w:rFonts w:ascii="Calibri Light" w:hAnsi="Calibri Light" w:cs="Calibri Light"/>
          <w:bCs/>
          <w:sz w:val="22"/>
        </w:rPr>
        <w:br/>
      </w:r>
      <w:r w:rsidRPr="00A776E4">
        <w:rPr>
          <w:rFonts w:ascii="Calibri Light" w:hAnsi="Calibri Light" w:cs="Calibri Light"/>
          <w:bCs/>
          <w:sz w:val="22"/>
        </w:rPr>
        <w:t xml:space="preserve">na wezwanie zamawiającego </w:t>
      </w:r>
      <w:r w:rsidRPr="00A776E4">
        <w:rPr>
          <w:rFonts w:ascii="Calibri Light" w:hAnsi="Calibri Light" w:cs="Calibri Light"/>
          <w:bCs/>
          <w:i/>
          <w:sz w:val="22"/>
        </w:rPr>
        <w:t>(oferta oceniona najwyżej).</w:t>
      </w:r>
    </w:p>
    <w:p w14:paraId="60FF3D4F" w14:textId="77777777" w:rsidR="00E279F9" w:rsidRPr="00A776E4" w:rsidRDefault="00467CE2" w:rsidP="00EC04AD">
      <w:pPr>
        <w:pStyle w:val="Akapitzlist"/>
        <w:numPr>
          <w:ilvl w:val="0"/>
          <w:numId w:val="9"/>
        </w:numPr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776E4">
        <w:rPr>
          <w:rFonts w:ascii="Calibri Light" w:hAnsi="Calibri Light" w:cs="Calibri Light"/>
          <w:sz w:val="22"/>
          <w:lang w:eastAsia="pl-PL"/>
        </w:rPr>
        <w:t>Wykonawca</w:t>
      </w:r>
      <w:r w:rsidR="00B94F14" w:rsidRPr="00A776E4">
        <w:rPr>
          <w:rFonts w:ascii="Calibri Light" w:hAnsi="Calibri Light" w:cs="Calibri Light"/>
          <w:sz w:val="22"/>
          <w:lang w:eastAsia="pl-PL"/>
        </w:rPr>
        <w:t xml:space="preserve"> </w:t>
      </w:r>
      <w:r w:rsidR="00B94F14" w:rsidRPr="00A776E4">
        <w:rPr>
          <w:rFonts w:ascii="Calibri Light" w:eastAsia="Times New Roman" w:hAnsi="Calibri Light" w:cs="Calibri Light"/>
          <w:sz w:val="22"/>
          <w:lang w:eastAsia="pl-PL"/>
        </w:rPr>
        <w:t>(w przypadku wykonawców wspólnie ubiegających się o udzielenie zamówienia - każdy z wykonawców)</w:t>
      </w:r>
      <w:r w:rsidRPr="00A776E4">
        <w:rPr>
          <w:rFonts w:ascii="Calibri Light" w:hAnsi="Calibri Light" w:cs="Calibri Light"/>
          <w:sz w:val="22"/>
          <w:lang w:eastAsia="pl-PL"/>
        </w:rPr>
        <w:t xml:space="preserve">, </w:t>
      </w:r>
      <w:r w:rsidRPr="00A776E4">
        <w:rPr>
          <w:rFonts w:ascii="Calibri Light" w:hAnsi="Calibri Light" w:cs="Calibri Light"/>
          <w:b/>
          <w:bCs/>
          <w:sz w:val="22"/>
          <w:lang w:eastAsia="pl-PL"/>
        </w:rPr>
        <w:t>w terminie 3 dni od dnia zamieszczenia</w:t>
      </w:r>
      <w:r w:rsidRPr="00A776E4">
        <w:rPr>
          <w:rFonts w:ascii="Calibri Light" w:hAnsi="Calibri Light" w:cs="Calibri Light"/>
          <w:sz w:val="22"/>
          <w:lang w:eastAsia="pl-PL"/>
        </w:rPr>
        <w:t xml:space="preserve"> na stronie internetowej informacji </w:t>
      </w:r>
      <w:r w:rsidRPr="00A776E4">
        <w:rPr>
          <w:rFonts w:ascii="Calibri Light" w:hAnsi="Calibri Light" w:cs="Calibri Light"/>
          <w:sz w:val="22"/>
          <w:lang w:eastAsia="pl-PL"/>
        </w:rPr>
        <w:br/>
        <w:t xml:space="preserve">z otwarcia ofert, przekazuje </w:t>
      </w:r>
      <w:r w:rsidR="00927C1E" w:rsidRPr="00A776E4">
        <w:rPr>
          <w:rFonts w:ascii="Calibri Light" w:hAnsi="Calibri Light" w:cs="Calibri Light"/>
          <w:sz w:val="22"/>
          <w:lang w:eastAsia="pl-PL"/>
        </w:rPr>
        <w:t>z</w:t>
      </w:r>
      <w:r w:rsidRPr="00A776E4">
        <w:rPr>
          <w:rFonts w:ascii="Calibri Light" w:hAnsi="Calibri Light" w:cs="Calibri Light"/>
          <w:sz w:val="22"/>
          <w:lang w:eastAsia="pl-PL"/>
        </w:rPr>
        <w:t xml:space="preserve">amawiającemu </w:t>
      </w:r>
      <w:r w:rsidRPr="00A776E4">
        <w:rPr>
          <w:rFonts w:ascii="Calibri Light" w:hAnsi="Calibri Light" w:cs="Calibri Light"/>
          <w:b/>
          <w:bCs/>
          <w:sz w:val="22"/>
          <w:lang w:eastAsia="pl-PL"/>
        </w:rPr>
        <w:t>oświadcz</w:t>
      </w:r>
      <w:r w:rsidR="00BF4B0B" w:rsidRPr="00A776E4">
        <w:rPr>
          <w:rFonts w:ascii="Calibri Light" w:hAnsi="Calibri Light" w:cs="Calibri Light"/>
          <w:b/>
          <w:bCs/>
          <w:sz w:val="22"/>
          <w:lang w:eastAsia="pl-PL"/>
        </w:rPr>
        <w:t xml:space="preserve">enie o przynależności lub braku </w:t>
      </w:r>
      <w:r w:rsidRPr="00A776E4">
        <w:rPr>
          <w:rFonts w:ascii="Calibri Light" w:hAnsi="Calibri Light" w:cs="Calibri Light"/>
          <w:b/>
          <w:bCs/>
          <w:sz w:val="22"/>
          <w:lang w:eastAsia="pl-PL"/>
        </w:rPr>
        <w:t>przynależności do tej samej grupy kapitałowej, o której mowa w art. 24 ust. 1 pkt 23 ustawy</w:t>
      </w:r>
      <w:r w:rsidRPr="00A776E4">
        <w:rPr>
          <w:rFonts w:ascii="Calibri Light" w:hAnsi="Calibri Light" w:cs="Calibri Light"/>
          <w:sz w:val="22"/>
          <w:lang w:eastAsia="pl-PL"/>
        </w:rPr>
        <w:t xml:space="preserve">, </w:t>
      </w:r>
      <w:r w:rsidR="009677F9" w:rsidRPr="00A776E4">
        <w:rPr>
          <w:rFonts w:ascii="Calibri Light" w:hAnsi="Calibri Light" w:cs="Calibri Light"/>
          <w:sz w:val="22"/>
          <w:lang w:eastAsia="pl-PL"/>
        </w:rPr>
        <w:br/>
      </w:r>
      <w:r w:rsidRPr="00A776E4">
        <w:rPr>
          <w:rFonts w:ascii="Calibri Light" w:hAnsi="Calibri Light" w:cs="Calibri Light"/>
          <w:sz w:val="22"/>
          <w:lang w:eastAsia="pl-PL"/>
        </w:rPr>
        <w:t xml:space="preserve">wraz z innymi wykonawcami, którzy złożyli oferty w tym postępowaniu </w:t>
      </w:r>
      <w:r w:rsidR="00767539" w:rsidRPr="00A776E4">
        <w:rPr>
          <w:rFonts w:ascii="Calibri Light" w:hAnsi="Calibri Light" w:cs="Calibri Light"/>
          <w:sz w:val="22"/>
          <w:lang w:eastAsia="pl-PL"/>
        </w:rPr>
        <w:t>(</w:t>
      </w:r>
      <w:r w:rsidR="00767539" w:rsidRPr="00A776E4">
        <w:rPr>
          <w:rFonts w:ascii="Calibri Light" w:hAnsi="Calibri Light" w:cs="Calibri Light"/>
          <w:i/>
          <w:sz w:val="22"/>
          <w:lang w:eastAsia="pl-PL"/>
        </w:rPr>
        <w:t>na lub wg z</w:t>
      </w:r>
      <w:r w:rsidRPr="00A776E4">
        <w:rPr>
          <w:rFonts w:ascii="Calibri Light" w:hAnsi="Calibri Light" w:cs="Calibri Light"/>
          <w:bCs/>
          <w:i/>
          <w:sz w:val="22"/>
          <w:lang w:eastAsia="pl-PL"/>
        </w:rPr>
        <w:t>ałącznik</w:t>
      </w:r>
      <w:r w:rsidR="00767539" w:rsidRPr="00A776E4">
        <w:rPr>
          <w:rFonts w:ascii="Calibri Light" w:hAnsi="Calibri Light" w:cs="Calibri Light"/>
          <w:bCs/>
          <w:i/>
          <w:sz w:val="22"/>
          <w:lang w:eastAsia="pl-PL"/>
        </w:rPr>
        <w:t>a</w:t>
      </w:r>
      <w:r w:rsidRPr="00A776E4">
        <w:rPr>
          <w:rFonts w:ascii="Calibri Light" w:hAnsi="Calibri Light" w:cs="Calibri Light"/>
          <w:bCs/>
          <w:i/>
          <w:sz w:val="22"/>
          <w:lang w:eastAsia="pl-PL"/>
        </w:rPr>
        <w:t xml:space="preserve"> nr </w:t>
      </w:r>
      <w:r w:rsidR="00BC22DB" w:rsidRPr="00A776E4">
        <w:rPr>
          <w:rFonts w:ascii="Calibri Light" w:hAnsi="Calibri Light" w:cs="Calibri Light"/>
          <w:bCs/>
          <w:i/>
          <w:sz w:val="22"/>
          <w:lang w:eastAsia="pl-PL"/>
        </w:rPr>
        <w:t>4</w:t>
      </w:r>
      <w:r w:rsidRPr="00A776E4">
        <w:rPr>
          <w:rFonts w:ascii="Calibri Light" w:hAnsi="Calibri Light" w:cs="Calibri Light"/>
          <w:bCs/>
          <w:i/>
          <w:sz w:val="22"/>
          <w:lang w:eastAsia="pl-PL"/>
        </w:rPr>
        <w:t xml:space="preserve"> do SIWZ</w:t>
      </w:r>
      <w:r w:rsidR="00767539" w:rsidRPr="00A776E4">
        <w:rPr>
          <w:rFonts w:ascii="Calibri Light" w:hAnsi="Calibri Light" w:cs="Calibri Light"/>
          <w:bCs/>
          <w:i/>
          <w:sz w:val="22"/>
          <w:lang w:eastAsia="pl-PL"/>
        </w:rPr>
        <w:t>)</w:t>
      </w:r>
      <w:r w:rsidRPr="00A776E4">
        <w:rPr>
          <w:rFonts w:ascii="Calibri Light" w:hAnsi="Calibri Light" w:cs="Calibri Light"/>
          <w:sz w:val="22"/>
          <w:lang w:eastAsia="pl-PL"/>
        </w:rPr>
        <w:t>.</w:t>
      </w:r>
      <w:r w:rsidR="00767539" w:rsidRPr="00A776E4">
        <w:rPr>
          <w:rFonts w:ascii="Calibri Light" w:hAnsi="Calibri Light" w:cs="Calibri Light"/>
          <w:sz w:val="22"/>
          <w:lang w:eastAsia="pl-PL"/>
        </w:rPr>
        <w:t xml:space="preserve"> </w:t>
      </w:r>
    </w:p>
    <w:p w14:paraId="3ADFE168" w14:textId="04ECB41A" w:rsidR="00467CE2" w:rsidRPr="00A776E4" w:rsidRDefault="00467CE2" w:rsidP="00EC04AD">
      <w:pPr>
        <w:pStyle w:val="Akapitzlist"/>
        <w:numPr>
          <w:ilvl w:val="0"/>
          <w:numId w:val="9"/>
        </w:numPr>
        <w:rPr>
          <w:rFonts w:ascii="Calibri Light" w:eastAsia="Times New Roman" w:hAnsi="Calibri Light"/>
          <w:b/>
          <w:sz w:val="22"/>
          <w:lang w:eastAsia="pl-PL"/>
        </w:rPr>
      </w:pPr>
      <w:r w:rsidRPr="00A776E4">
        <w:rPr>
          <w:rFonts w:ascii="Calibri Light" w:hAnsi="Calibri Light"/>
          <w:sz w:val="22"/>
          <w:lang w:eastAsia="pl-PL"/>
        </w:rPr>
        <w:t>W przypadku przynależności do tej samej grupy kapitało</w:t>
      </w:r>
      <w:r w:rsidR="009677F9" w:rsidRPr="00A776E4">
        <w:rPr>
          <w:rFonts w:ascii="Calibri Light" w:hAnsi="Calibri Light"/>
          <w:sz w:val="22"/>
          <w:lang w:eastAsia="pl-PL"/>
        </w:rPr>
        <w:t xml:space="preserve">wej wykonawca może złożyć wraz </w:t>
      </w:r>
      <w:r w:rsidR="00A776E4">
        <w:rPr>
          <w:rFonts w:ascii="Calibri Light" w:hAnsi="Calibri Light"/>
          <w:sz w:val="22"/>
          <w:lang w:eastAsia="pl-PL"/>
        </w:rPr>
        <w:br/>
      </w:r>
      <w:r w:rsidRPr="00A776E4">
        <w:rPr>
          <w:rFonts w:ascii="Calibri Light" w:hAnsi="Calibri Light"/>
          <w:sz w:val="22"/>
          <w:lang w:eastAsia="pl-PL"/>
        </w:rPr>
        <w:t>z oświadczeniem dokumenty bądź inf</w:t>
      </w:r>
      <w:r w:rsidR="000F3615" w:rsidRPr="00A776E4">
        <w:rPr>
          <w:rFonts w:ascii="Calibri Light" w:hAnsi="Calibri Light"/>
          <w:sz w:val="22"/>
          <w:lang w:eastAsia="pl-PL"/>
        </w:rPr>
        <w:t>ormacje potwierdzające, że powią</w:t>
      </w:r>
      <w:r w:rsidRPr="00A776E4">
        <w:rPr>
          <w:rFonts w:ascii="Calibri Light" w:hAnsi="Calibri Light"/>
          <w:sz w:val="22"/>
          <w:lang w:eastAsia="pl-PL"/>
        </w:rPr>
        <w:t>zania z innym wykonawcą nie prowadzą do zakłócenia konkurencji w postępowaniu.</w:t>
      </w:r>
    </w:p>
    <w:p w14:paraId="39D7273A" w14:textId="77777777" w:rsidR="00767539" w:rsidRPr="009148CD" w:rsidRDefault="00767539" w:rsidP="00EC04AD">
      <w:pPr>
        <w:pStyle w:val="Akapitzlist"/>
        <w:spacing w:after="100" w:afterAutospacing="1"/>
        <w:ind w:left="284"/>
        <w:rPr>
          <w:rFonts w:ascii="Calibri Light" w:hAnsi="Calibri Light"/>
          <w:color w:val="FF0000"/>
          <w:sz w:val="22"/>
          <w:lang w:eastAsia="pl-PL"/>
        </w:rPr>
      </w:pPr>
    </w:p>
    <w:p w14:paraId="0E08AAC0" w14:textId="77777777" w:rsidR="000C517C" w:rsidRPr="00A776E4" w:rsidRDefault="0058413A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eastAsia="Times New Roman" w:hAnsi="Calibri Light"/>
          <w:b/>
          <w:sz w:val="22"/>
          <w:lang w:eastAsia="pl-PL"/>
        </w:rPr>
      </w:pPr>
      <w:r w:rsidRPr="00A776E4">
        <w:rPr>
          <w:rFonts w:ascii="Calibri Light" w:eastAsia="Times New Roman" w:hAnsi="Calibri Light"/>
          <w:b/>
          <w:sz w:val="22"/>
          <w:lang w:eastAsia="pl-PL"/>
        </w:rPr>
        <w:t>PODWYKONAWCY</w:t>
      </w:r>
    </w:p>
    <w:p w14:paraId="7D8B3095" w14:textId="77777777" w:rsidR="0058413A" w:rsidRPr="00A776E4" w:rsidRDefault="0058413A" w:rsidP="00EC04AD">
      <w:pPr>
        <w:pStyle w:val="Default"/>
        <w:numPr>
          <w:ilvl w:val="3"/>
          <w:numId w:val="1"/>
        </w:numPr>
        <w:ind w:left="284" w:hanging="284"/>
        <w:rPr>
          <w:rFonts w:ascii="Calibri Light" w:hAnsi="Calibri Light" w:cs="Arial"/>
          <w:color w:val="auto"/>
          <w:sz w:val="22"/>
          <w:szCs w:val="22"/>
        </w:rPr>
      </w:pPr>
      <w:r w:rsidRPr="00A776E4">
        <w:rPr>
          <w:rFonts w:ascii="Calibri Light" w:hAnsi="Calibri Light" w:cs="Arial"/>
          <w:b/>
          <w:color w:val="auto"/>
          <w:sz w:val="22"/>
          <w:szCs w:val="22"/>
        </w:rPr>
        <w:t>Wykonawca może powierzyć wykonanie części zamówienia podwykonawcy</w:t>
      </w:r>
      <w:r w:rsidRPr="00A776E4">
        <w:rPr>
          <w:rFonts w:ascii="Calibri Light" w:hAnsi="Calibri Light" w:cs="Arial"/>
          <w:color w:val="auto"/>
          <w:sz w:val="22"/>
          <w:szCs w:val="22"/>
        </w:rPr>
        <w:t xml:space="preserve">. </w:t>
      </w:r>
    </w:p>
    <w:p w14:paraId="5FD3C41B" w14:textId="77777777" w:rsidR="0058413A" w:rsidRPr="00A776E4" w:rsidRDefault="00BF4B0B" w:rsidP="00EC04AD">
      <w:pPr>
        <w:pStyle w:val="Default"/>
        <w:numPr>
          <w:ilvl w:val="3"/>
          <w:numId w:val="1"/>
        </w:numPr>
        <w:ind w:left="284" w:hanging="284"/>
        <w:rPr>
          <w:rFonts w:ascii="Calibri Light" w:hAnsi="Calibri Light" w:cs="Arial"/>
          <w:color w:val="auto"/>
          <w:sz w:val="22"/>
          <w:szCs w:val="22"/>
        </w:rPr>
      </w:pPr>
      <w:r w:rsidRPr="00A776E4">
        <w:rPr>
          <w:rFonts w:ascii="Calibri Light" w:hAnsi="Calibri Light" w:cs="Arial"/>
          <w:color w:val="auto"/>
          <w:sz w:val="22"/>
          <w:szCs w:val="22"/>
        </w:rPr>
        <w:t>Z</w:t>
      </w:r>
      <w:r w:rsidR="0058413A" w:rsidRPr="00A776E4">
        <w:rPr>
          <w:rFonts w:ascii="Calibri Light" w:hAnsi="Calibri Light" w:cs="Arial"/>
          <w:color w:val="auto"/>
          <w:sz w:val="22"/>
          <w:szCs w:val="22"/>
        </w:rPr>
        <w:t>amawiający żąda wskazania przez wy</w:t>
      </w:r>
      <w:r w:rsidR="0057623D" w:rsidRPr="00A776E4">
        <w:rPr>
          <w:rFonts w:ascii="Calibri Light" w:hAnsi="Calibri Light" w:cs="Arial"/>
          <w:color w:val="auto"/>
          <w:sz w:val="22"/>
          <w:szCs w:val="22"/>
        </w:rPr>
        <w:t>konawcę części zamówienia, których</w:t>
      </w:r>
      <w:r w:rsidR="0058413A" w:rsidRPr="00A776E4">
        <w:rPr>
          <w:rFonts w:ascii="Calibri Light" w:hAnsi="Calibri Light" w:cs="Arial"/>
          <w:color w:val="auto"/>
          <w:sz w:val="22"/>
          <w:szCs w:val="22"/>
        </w:rPr>
        <w:t xml:space="preserve"> wykonanie zamierza powierzyć podwykonawc</w:t>
      </w:r>
      <w:r w:rsidR="0057623D" w:rsidRPr="00A776E4">
        <w:rPr>
          <w:rFonts w:ascii="Calibri Light" w:hAnsi="Calibri Light" w:cs="Arial"/>
          <w:color w:val="auto"/>
          <w:sz w:val="22"/>
          <w:szCs w:val="22"/>
        </w:rPr>
        <w:t xml:space="preserve">om i podania </w:t>
      </w:r>
      <w:r w:rsidR="0058413A" w:rsidRPr="00A776E4">
        <w:rPr>
          <w:rFonts w:ascii="Calibri Light" w:hAnsi="Calibri Light" w:cs="Arial"/>
          <w:color w:val="auto"/>
          <w:sz w:val="22"/>
          <w:szCs w:val="22"/>
        </w:rPr>
        <w:t>przez wykonawcę firm podwykonawców</w:t>
      </w:r>
      <w:r w:rsidR="00467CE2" w:rsidRPr="00A776E4">
        <w:rPr>
          <w:rFonts w:ascii="Calibri Light" w:hAnsi="Calibri Light" w:cs="Arial"/>
          <w:color w:val="auto"/>
          <w:sz w:val="22"/>
          <w:szCs w:val="22"/>
        </w:rPr>
        <w:t>.</w:t>
      </w:r>
      <w:r w:rsidR="0058413A" w:rsidRPr="00A776E4">
        <w:rPr>
          <w:rFonts w:ascii="Calibri Light" w:hAnsi="Calibri Light" w:cs="Arial"/>
          <w:color w:val="auto"/>
          <w:sz w:val="22"/>
          <w:szCs w:val="22"/>
        </w:rPr>
        <w:t xml:space="preserve"> </w:t>
      </w:r>
    </w:p>
    <w:p w14:paraId="5A1722F0" w14:textId="77777777" w:rsidR="00E279F9" w:rsidRPr="009148CD" w:rsidRDefault="00E279F9" w:rsidP="00EC04AD">
      <w:pPr>
        <w:pStyle w:val="Default"/>
        <w:ind w:left="284"/>
        <w:rPr>
          <w:rFonts w:ascii="Calibri Light" w:hAnsi="Calibri Light" w:cs="Arial"/>
          <w:color w:val="FF0000"/>
          <w:sz w:val="22"/>
          <w:szCs w:val="22"/>
        </w:rPr>
      </w:pPr>
    </w:p>
    <w:p w14:paraId="44A436F1" w14:textId="77777777" w:rsidR="00723988" w:rsidRPr="00A776E4" w:rsidRDefault="0057623D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eastAsia="Times New Roman" w:hAnsi="Calibri Light"/>
          <w:b/>
          <w:sz w:val="22"/>
          <w:lang w:eastAsia="pl-PL"/>
        </w:rPr>
      </w:pPr>
      <w:r w:rsidRPr="00A776E4">
        <w:rPr>
          <w:rFonts w:ascii="Calibri Light" w:eastAsia="Times New Roman" w:hAnsi="Calibri Light"/>
          <w:b/>
          <w:sz w:val="22"/>
          <w:lang w:eastAsia="pl-PL"/>
        </w:rPr>
        <w:t>SPOSÓB POROZUMIEWANIA SIĘ ZAMAWIAJĄCEGO Z WYKONAWCAMI:</w:t>
      </w:r>
    </w:p>
    <w:p w14:paraId="6ADC88A6" w14:textId="77777777" w:rsidR="00E279F9" w:rsidRPr="00A776E4" w:rsidRDefault="00E279F9" w:rsidP="00EC04AD">
      <w:pPr>
        <w:pStyle w:val="Tekstpodstawowy"/>
        <w:numPr>
          <w:ilvl w:val="0"/>
          <w:numId w:val="10"/>
        </w:numPr>
        <w:spacing w:after="0"/>
        <w:rPr>
          <w:rFonts w:ascii="Calibri Light" w:hAnsi="Calibri Light" w:cs="Calibri Light"/>
          <w:bCs/>
          <w:sz w:val="22"/>
          <w:szCs w:val="22"/>
        </w:rPr>
      </w:pPr>
      <w:r w:rsidRPr="00A776E4">
        <w:rPr>
          <w:rFonts w:ascii="Calibri Light" w:hAnsi="Calibri Light" w:cs="Calibri Light"/>
          <w:sz w:val="22"/>
          <w:szCs w:val="22"/>
        </w:rPr>
        <w:t>W</w:t>
      </w:r>
      <w:r w:rsidRPr="00A776E4">
        <w:rPr>
          <w:rFonts w:ascii="Calibri Light" w:eastAsia="Trebuchet MS" w:hAnsi="Calibri Light" w:cs="Calibri Light"/>
          <w:sz w:val="22"/>
          <w:szCs w:val="22"/>
        </w:rPr>
        <w:t xml:space="preserve"> </w:t>
      </w:r>
      <w:r w:rsidRPr="00A776E4">
        <w:rPr>
          <w:rFonts w:ascii="Calibri Light" w:hAnsi="Calibri Light" w:cs="Calibri Light"/>
          <w:sz w:val="22"/>
          <w:szCs w:val="22"/>
        </w:rPr>
        <w:t>postępowaniu</w:t>
      </w:r>
      <w:r w:rsidRPr="00A776E4">
        <w:rPr>
          <w:rFonts w:ascii="Calibri Light" w:eastAsia="Trebuchet MS" w:hAnsi="Calibri Light" w:cs="Calibri Light"/>
          <w:sz w:val="22"/>
          <w:szCs w:val="22"/>
        </w:rPr>
        <w:t xml:space="preserve"> </w:t>
      </w:r>
      <w:r w:rsidRPr="00A776E4">
        <w:rPr>
          <w:rFonts w:ascii="Calibri Light" w:hAnsi="Calibri Light" w:cs="Calibri Light"/>
          <w:sz w:val="22"/>
          <w:szCs w:val="22"/>
        </w:rPr>
        <w:t xml:space="preserve">o udzielenie zamówienia komunikacja między zamawiającym a wykonawcami odbywa się za pośrednictwem operatora pocztowego w rozumieniu ustawy z dnia 23 listopada </w:t>
      </w:r>
      <w:r w:rsidR="00C53B32" w:rsidRPr="00A776E4">
        <w:rPr>
          <w:rFonts w:ascii="Calibri Light" w:hAnsi="Calibri Light" w:cs="Calibri Light"/>
          <w:sz w:val="22"/>
          <w:szCs w:val="22"/>
        </w:rPr>
        <w:br/>
      </w:r>
      <w:r w:rsidRPr="00A776E4">
        <w:rPr>
          <w:rFonts w:ascii="Calibri Light" w:hAnsi="Calibri Light" w:cs="Calibri Light"/>
          <w:sz w:val="22"/>
          <w:szCs w:val="22"/>
        </w:rPr>
        <w:t xml:space="preserve">2012 r. - Prawo pocztowe, osobiście, za pośrednictwem posłańca, faksu lub drogą elektroniczną </w:t>
      </w:r>
      <w:r w:rsidR="00C53B32" w:rsidRPr="00A776E4">
        <w:rPr>
          <w:rFonts w:ascii="Calibri Light" w:hAnsi="Calibri Light" w:cs="Calibri Light"/>
          <w:sz w:val="22"/>
          <w:szCs w:val="22"/>
        </w:rPr>
        <w:br/>
      </w:r>
      <w:r w:rsidRPr="00A776E4">
        <w:rPr>
          <w:rFonts w:ascii="Calibri Light" w:hAnsi="Calibri Light" w:cs="Calibri Light"/>
          <w:sz w:val="22"/>
          <w:szCs w:val="22"/>
        </w:rPr>
        <w:t>(e-mail)</w:t>
      </w:r>
    </w:p>
    <w:p w14:paraId="297344FD" w14:textId="1F0E32A2" w:rsidR="00E279F9" w:rsidRPr="0046698D" w:rsidRDefault="00E279F9" w:rsidP="00EC04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 Light" w:hAnsi="Calibri Light" w:cs="Calibri"/>
          <w:b/>
          <w:sz w:val="22"/>
        </w:rPr>
      </w:pPr>
      <w:r w:rsidRPr="0046698D">
        <w:rPr>
          <w:rFonts w:ascii="Calibri Light" w:hAnsi="Calibri Light" w:cs="Calibri"/>
          <w:bCs/>
          <w:sz w:val="22"/>
        </w:rPr>
        <w:t xml:space="preserve">adres do korespondencji: </w:t>
      </w:r>
      <w:r w:rsidR="003E5C1B" w:rsidRPr="0046698D">
        <w:rPr>
          <w:rFonts w:ascii="Calibri Light" w:hAnsi="Calibri Light"/>
          <w:sz w:val="22"/>
        </w:rPr>
        <w:t>Urząd Miejski</w:t>
      </w:r>
      <w:r w:rsidRPr="0046698D">
        <w:rPr>
          <w:rFonts w:ascii="Calibri Light" w:hAnsi="Calibri Light"/>
          <w:sz w:val="22"/>
        </w:rPr>
        <w:t xml:space="preserve"> w Białymstoku,</w:t>
      </w:r>
      <w:r w:rsidR="003E5C1B" w:rsidRPr="0046698D">
        <w:rPr>
          <w:rFonts w:ascii="Calibri Light" w:hAnsi="Calibri Light"/>
          <w:sz w:val="22"/>
        </w:rPr>
        <w:t xml:space="preserve"> Biuro Funduszy Europejskich, </w:t>
      </w:r>
      <w:r w:rsidR="003E5C1B" w:rsidRPr="0046698D">
        <w:rPr>
          <w:rFonts w:ascii="Calibri Light" w:hAnsi="Calibri Light"/>
          <w:sz w:val="22"/>
        </w:rPr>
        <w:br/>
        <w:t>ul. Słonimska 1</w:t>
      </w:r>
      <w:r w:rsidRPr="0046698D">
        <w:rPr>
          <w:rFonts w:ascii="Calibri Light" w:hAnsi="Calibri Light"/>
          <w:sz w:val="22"/>
        </w:rPr>
        <w:t>, 15-</w:t>
      </w:r>
      <w:r w:rsidR="003E5C1B" w:rsidRPr="0046698D">
        <w:rPr>
          <w:rFonts w:ascii="Calibri Light" w:hAnsi="Calibri Light"/>
          <w:sz w:val="22"/>
        </w:rPr>
        <w:t>950</w:t>
      </w:r>
      <w:r w:rsidRPr="0046698D">
        <w:rPr>
          <w:rFonts w:ascii="Calibri Light" w:hAnsi="Calibri Light"/>
          <w:sz w:val="22"/>
        </w:rPr>
        <w:t xml:space="preserve"> Białystok</w:t>
      </w:r>
      <w:r w:rsidRPr="0046698D">
        <w:rPr>
          <w:rFonts w:ascii="Calibri Light" w:hAnsi="Calibri Light" w:cs="Calibri"/>
          <w:sz w:val="22"/>
        </w:rPr>
        <w:t>,</w:t>
      </w:r>
      <w:r w:rsidRPr="0046698D">
        <w:rPr>
          <w:rFonts w:ascii="Calibri Light" w:hAnsi="Calibri Light" w:cs="Calibri"/>
          <w:b/>
          <w:sz w:val="22"/>
        </w:rPr>
        <w:t xml:space="preserve"> </w:t>
      </w:r>
    </w:p>
    <w:p w14:paraId="462A5AFA" w14:textId="4945B2F5" w:rsidR="00E279F9" w:rsidRPr="0046698D" w:rsidRDefault="00E279F9" w:rsidP="00EC04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 Light" w:eastAsia="Times New Roman" w:hAnsi="Calibri Light" w:cs="Calibri Light"/>
          <w:bCs/>
          <w:sz w:val="22"/>
          <w:lang w:eastAsia="pl-PL"/>
        </w:rPr>
      </w:pPr>
      <w:r w:rsidRPr="0046698D">
        <w:rPr>
          <w:rFonts w:ascii="Calibri Light" w:hAnsi="Calibri Light" w:cs="Calibri"/>
          <w:bCs/>
          <w:sz w:val="22"/>
        </w:rPr>
        <w:t>nr</w:t>
      </w:r>
      <w:r w:rsidRPr="0046698D">
        <w:rPr>
          <w:rFonts w:ascii="Calibri Light" w:hAnsi="Calibri Light" w:cs="Calibri Light"/>
          <w:i/>
          <w:sz w:val="22"/>
        </w:rPr>
        <w:t xml:space="preserve"> </w:t>
      </w:r>
      <w:r w:rsidRPr="0046698D">
        <w:rPr>
          <w:rFonts w:ascii="Calibri Light" w:hAnsi="Calibri Light" w:cs="Calibri Light"/>
          <w:sz w:val="22"/>
        </w:rPr>
        <w:t>fa</w:t>
      </w:r>
      <w:r w:rsidR="003E5C1B" w:rsidRPr="0046698D">
        <w:rPr>
          <w:rFonts w:ascii="Calibri Light" w:hAnsi="Calibri Light" w:cs="Calibri Light"/>
          <w:sz w:val="22"/>
        </w:rPr>
        <w:t>ks</w:t>
      </w:r>
      <w:r w:rsidR="001A20FA" w:rsidRPr="0046698D">
        <w:rPr>
          <w:rFonts w:ascii="Calibri Light" w:hAnsi="Calibri Light" w:cs="Calibri Light"/>
          <w:sz w:val="22"/>
        </w:rPr>
        <w:t xml:space="preserve">u: </w:t>
      </w:r>
      <w:r w:rsidR="001A20FA" w:rsidRPr="0046698D">
        <w:rPr>
          <w:rFonts w:ascii="Calibri Light" w:hAnsi="Calibri Light" w:cs="Calibri Light"/>
          <w:sz w:val="22"/>
          <w:lang w:val="en-US"/>
        </w:rPr>
        <w:t>+48 85</w:t>
      </w:r>
      <w:r w:rsidR="00C33954">
        <w:rPr>
          <w:rFonts w:ascii="Calibri Light" w:hAnsi="Calibri Light" w:cs="Calibri Light"/>
          <w:sz w:val="22"/>
          <w:lang w:val="en-US"/>
        </w:rPr>
        <w:t xml:space="preserve"> 869 </w:t>
      </w:r>
      <w:r w:rsidR="001A20FA" w:rsidRPr="0046698D">
        <w:rPr>
          <w:rFonts w:ascii="Calibri Light" w:hAnsi="Calibri Light" w:cs="Calibri Light"/>
          <w:sz w:val="22"/>
          <w:lang w:val="en-US"/>
        </w:rPr>
        <w:t xml:space="preserve"> 69 76</w:t>
      </w:r>
      <w:r w:rsidRPr="0046698D">
        <w:rPr>
          <w:rFonts w:ascii="Calibri Light" w:eastAsia="Times New Roman" w:hAnsi="Calibri Light" w:cs="Calibri Light"/>
          <w:bCs/>
          <w:sz w:val="22"/>
          <w:lang w:eastAsia="pl-PL"/>
        </w:rPr>
        <w:t>,</w:t>
      </w:r>
    </w:p>
    <w:p w14:paraId="61F10415" w14:textId="11EF476F" w:rsidR="00E279F9" w:rsidRPr="0046698D" w:rsidRDefault="00E279F9" w:rsidP="00EC04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Calibri Light" w:hAnsi="Calibri Light" w:cs="Calibri"/>
          <w:sz w:val="22"/>
        </w:rPr>
      </w:pPr>
      <w:r w:rsidRPr="0046698D">
        <w:rPr>
          <w:rFonts w:ascii="Calibri Light" w:hAnsi="Calibri Light" w:cs="Calibri"/>
          <w:bCs/>
          <w:sz w:val="22"/>
        </w:rPr>
        <w:t>adres poczty elektronicznej</w:t>
      </w:r>
      <w:r w:rsidRPr="0046698D">
        <w:rPr>
          <w:rFonts w:ascii="Calibri Light" w:hAnsi="Calibri Light" w:cs="Calibri"/>
          <w:sz w:val="22"/>
        </w:rPr>
        <w:t xml:space="preserve">: </w:t>
      </w:r>
      <w:r w:rsidR="003E5C1B" w:rsidRPr="0046698D">
        <w:rPr>
          <w:rFonts w:ascii="Calibri Light" w:hAnsi="Calibri Light"/>
          <w:sz w:val="22"/>
          <w:u w:val="single"/>
        </w:rPr>
        <w:t>b</w:t>
      </w:r>
      <w:r w:rsidR="00C33954">
        <w:rPr>
          <w:rFonts w:ascii="Calibri Light" w:hAnsi="Calibri Light"/>
          <w:sz w:val="22"/>
          <w:u w:val="single"/>
        </w:rPr>
        <w:t>.</w:t>
      </w:r>
      <w:r w:rsidR="003E5C1B" w:rsidRPr="0046698D">
        <w:rPr>
          <w:rFonts w:ascii="Calibri Light" w:hAnsi="Calibri Light"/>
          <w:sz w:val="22"/>
          <w:u w:val="single"/>
        </w:rPr>
        <w:t>fe@um.bialystok.pl</w:t>
      </w:r>
    </w:p>
    <w:p w14:paraId="76367C9B" w14:textId="77777777" w:rsidR="00723988" w:rsidRPr="00A776E4" w:rsidRDefault="00723988" w:rsidP="00EC04AD">
      <w:pPr>
        <w:pStyle w:val="Tekstpodstawowy"/>
        <w:numPr>
          <w:ilvl w:val="0"/>
          <w:numId w:val="10"/>
        </w:numPr>
        <w:spacing w:after="0"/>
        <w:rPr>
          <w:rFonts w:ascii="Calibri Light" w:hAnsi="Calibri Light"/>
          <w:bCs/>
          <w:sz w:val="22"/>
          <w:szCs w:val="22"/>
        </w:rPr>
      </w:pPr>
      <w:r w:rsidRPr="00A776E4">
        <w:rPr>
          <w:rFonts w:ascii="Calibri Light" w:hAnsi="Calibri Light"/>
          <w:sz w:val="22"/>
          <w:szCs w:val="22"/>
        </w:rPr>
        <w:t xml:space="preserve">Jeżeli </w:t>
      </w:r>
      <w:r w:rsidR="00927C1E" w:rsidRPr="00A776E4">
        <w:rPr>
          <w:rFonts w:ascii="Calibri Light" w:hAnsi="Calibri Light"/>
          <w:sz w:val="22"/>
          <w:szCs w:val="22"/>
        </w:rPr>
        <w:t>z</w:t>
      </w:r>
      <w:r w:rsidRPr="00A776E4">
        <w:rPr>
          <w:rFonts w:ascii="Calibri Light" w:hAnsi="Calibri Light"/>
          <w:sz w:val="22"/>
          <w:szCs w:val="22"/>
        </w:rPr>
        <w:t xml:space="preserve">amawiający lub </w:t>
      </w:r>
      <w:r w:rsidR="00927C1E" w:rsidRPr="00A776E4">
        <w:rPr>
          <w:rFonts w:ascii="Calibri Light" w:hAnsi="Calibri Light"/>
          <w:sz w:val="22"/>
          <w:szCs w:val="22"/>
        </w:rPr>
        <w:t>w</w:t>
      </w:r>
      <w:r w:rsidRPr="00A776E4">
        <w:rPr>
          <w:rFonts w:ascii="Calibri Light" w:hAnsi="Calibri Light"/>
          <w:sz w:val="22"/>
          <w:szCs w:val="22"/>
        </w:rPr>
        <w:t xml:space="preserve">ykonawca przekazują oświadczenia, wnioski, zawiadomienia oraz informacje </w:t>
      </w:r>
      <w:r w:rsidR="00C53B32" w:rsidRPr="00A776E4">
        <w:rPr>
          <w:rFonts w:ascii="Calibri Light" w:hAnsi="Calibri Light"/>
          <w:sz w:val="22"/>
          <w:szCs w:val="22"/>
        </w:rPr>
        <w:t xml:space="preserve">faxem lub </w:t>
      </w:r>
      <w:r w:rsidRPr="00A776E4">
        <w:rPr>
          <w:rFonts w:ascii="Calibri Light" w:hAnsi="Calibri Light"/>
          <w:sz w:val="22"/>
          <w:szCs w:val="22"/>
        </w:rPr>
        <w:t>drogą elektroniczną, każda</w:t>
      </w:r>
      <w:r w:rsidR="009064BB" w:rsidRPr="00A776E4">
        <w:rPr>
          <w:rFonts w:ascii="Calibri Light" w:hAnsi="Calibri Light"/>
          <w:sz w:val="22"/>
          <w:szCs w:val="22"/>
        </w:rPr>
        <w:t xml:space="preserve"> ze stron</w:t>
      </w:r>
      <w:r w:rsidRPr="00A776E4">
        <w:rPr>
          <w:rFonts w:ascii="Calibri Light" w:hAnsi="Calibri Light"/>
          <w:sz w:val="22"/>
          <w:szCs w:val="22"/>
        </w:rPr>
        <w:t xml:space="preserve"> na żądanie drugiej niezwłocznie potwierdza fakt ich otrzymania. </w:t>
      </w:r>
    </w:p>
    <w:p w14:paraId="55D16A2F" w14:textId="563C3A32" w:rsidR="003E5C1B" w:rsidRPr="003E5C1B" w:rsidRDefault="00723988" w:rsidP="00EC04AD">
      <w:pPr>
        <w:pStyle w:val="Tekstpodstawowy"/>
        <w:numPr>
          <w:ilvl w:val="0"/>
          <w:numId w:val="10"/>
        </w:numPr>
        <w:spacing w:after="0"/>
        <w:rPr>
          <w:rFonts w:ascii="Calibri Light" w:hAnsi="Calibri Light"/>
          <w:bCs/>
          <w:color w:val="FF0000"/>
          <w:sz w:val="22"/>
          <w:szCs w:val="22"/>
        </w:rPr>
      </w:pPr>
      <w:r w:rsidRPr="00A776E4">
        <w:rPr>
          <w:rFonts w:ascii="Calibri Light" w:hAnsi="Calibri Light"/>
          <w:sz w:val="22"/>
        </w:rPr>
        <w:t xml:space="preserve">Wykonawca może zwracać się do </w:t>
      </w:r>
      <w:r w:rsidR="00927C1E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 xml:space="preserve">amawiającego o wyjaśnienia dotyczące treści </w:t>
      </w:r>
      <w:r w:rsidR="00D56429" w:rsidRPr="00A776E4">
        <w:rPr>
          <w:rFonts w:ascii="Calibri Light" w:hAnsi="Calibri Light"/>
          <w:sz w:val="22"/>
        </w:rPr>
        <w:t>SIWZ</w:t>
      </w:r>
      <w:r w:rsidRPr="00A776E4">
        <w:rPr>
          <w:rFonts w:ascii="Calibri Light" w:hAnsi="Calibri Light"/>
          <w:sz w:val="22"/>
        </w:rPr>
        <w:t>. Zamawiający zgodnie z art. 38 ust. 1 pkt 3 ustawy, udzieli wyjaśnień nie później niż na 2 dni przed upływem terminu składania ofert</w:t>
      </w:r>
      <w:r w:rsidR="00693AA3" w:rsidRPr="00A776E4">
        <w:rPr>
          <w:rFonts w:ascii="Calibri Light" w:hAnsi="Calibri Light"/>
          <w:sz w:val="22"/>
        </w:rPr>
        <w:t xml:space="preserve"> </w:t>
      </w:r>
      <w:r w:rsidRPr="00A776E4">
        <w:rPr>
          <w:rFonts w:ascii="Calibri Light" w:hAnsi="Calibri Light"/>
          <w:sz w:val="22"/>
        </w:rPr>
        <w:t xml:space="preserve">pod warunkiem, że zapytanie wpłynęło do </w:t>
      </w:r>
      <w:r w:rsidR="00927C1E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 xml:space="preserve">amawiającego nie później niż do końca dnia, w którym upływa połowa wyznaczonego terminu składania ofert. </w:t>
      </w:r>
      <w:r w:rsidR="004A18BA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 xml:space="preserve">Treść zapytań wraz z wyjaśnieniami </w:t>
      </w:r>
      <w:r w:rsidR="00927C1E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 xml:space="preserve">amawiający przekaże </w:t>
      </w:r>
      <w:r w:rsidR="00927C1E" w:rsidRPr="00A776E4">
        <w:rPr>
          <w:rFonts w:ascii="Calibri Light" w:hAnsi="Calibri Light"/>
          <w:sz w:val="22"/>
        </w:rPr>
        <w:t>w</w:t>
      </w:r>
      <w:r w:rsidR="00AC75EF" w:rsidRPr="00A776E4">
        <w:rPr>
          <w:rFonts w:ascii="Calibri Light" w:hAnsi="Calibri Light"/>
          <w:sz w:val="22"/>
        </w:rPr>
        <w:t xml:space="preserve">ykonawcom </w:t>
      </w:r>
      <w:r w:rsidRPr="00A776E4">
        <w:rPr>
          <w:rFonts w:ascii="Calibri Light" w:hAnsi="Calibri Light"/>
          <w:sz w:val="22"/>
        </w:rPr>
        <w:t xml:space="preserve">bez ujawniania źródła </w:t>
      </w:r>
      <w:r w:rsidRPr="0046698D">
        <w:rPr>
          <w:rFonts w:ascii="Calibri Light" w:hAnsi="Calibri Light"/>
          <w:sz w:val="22"/>
        </w:rPr>
        <w:t xml:space="preserve">zapytania i zamieści na stronie </w:t>
      </w:r>
      <w:r w:rsidR="003E5C1B" w:rsidRPr="0046698D">
        <w:rPr>
          <w:rFonts w:ascii="Calibri Light" w:hAnsi="Calibri Light"/>
          <w:sz w:val="22"/>
          <w:szCs w:val="22"/>
        </w:rPr>
        <w:t xml:space="preserve">internetowej: </w:t>
      </w:r>
      <w:r w:rsidR="003E5C1B" w:rsidRPr="0046698D">
        <w:rPr>
          <w:rFonts w:ascii="Calibri Light" w:hAnsi="Calibri Light"/>
          <w:sz w:val="22"/>
          <w:szCs w:val="22"/>
          <w:u w:val="single"/>
        </w:rPr>
        <w:t>www.bip.bialystok.pl</w:t>
      </w:r>
    </w:p>
    <w:p w14:paraId="1EE47EB0" w14:textId="07C7113B" w:rsidR="00723988" w:rsidRPr="00A776E4" w:rsidRDefault="00723988" w:rsidP="00EC04AD">
      <w:pPr>
        <w:pStyle w:val="Akapitzlist"/>
        <w:numPr>
          <w:ilvl w:val="0"/>
          <w:numId w:val="10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W uzasadnionych przypadkach, przed upływem terminu składania ofert, </w:t>
      </w:r>
      <w:r w:rsidR="00927C1E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>amawiający może zmienić treść SIWZ</w:t>
      </w:r>
      <w:r w:rsidRPr="00A776E4">
        <w:rPr>
          <w:rFonts w:ascii="Calibri Light" w:hAnsi="Calibri Light"/>
          <w:b/>
          <w:sz w:val="22"/>
        </w:rPr>
        <w:t xml:space="preserve">. </w:t>
      </w:r>
      <w:r w:rsidR="00693AA3" w:rsidRPr="00A776E4">
        <w:rPr>
          <w:rFonts w:ascii="Calibri Light" w:hAnsi="Calibri Light"/>
          <w:sz w:val="22"/>
        </w:rPr>
        <w:t>Dokonaną zmianę</w:t>
      </w:r>
      <w:r w:rsidRPr="00A776E4">
        <w:rPr>
          <w:rFonts w:ascii="Calibri Light" w:hAnsi="Calibri Light"/>
          <w:sz w:val="22"/>
        </w:rPr>
        <w:t xml:space="preserve"> </w:t>
      </w:r>
      <w:r w:rsidR="00693AA3" w:rsidRPr="00A776E4">
        <w:rPr>
          <w:rFonts w:ascii="Calibri Light" w:hAnsi="Calibri Light"/>
          <w:sz w:val="22"/>
        </w:rPr>
        <w:t xml:space="preserve">treści </w:t>
      </w:r>
      <w:r w:rsidR="00D56429" w:rsidRPr="00A776E4">
        <w:rPr>
          <w:rFonts w:ascii="Calibri Light" w:hAnsi="Calibri Light"/>
          <w:sz w:val="22"/>
        </w:rPr>
        <w:t>SIWZ</w:t>
      </w:r>
      <w:r w:rsidR="00693AA3" w:rsidRPr="00A776E4">
        <w:rPr>
          <w:rFonts w:ascii="Calibri Light" w:hAnsi="Calibri Light"/>
          <w:sz w:val="22"/>
        </w:rPr>
        <w:t xml:space="preserve"> </w:t>
      </w:r>
      <w:r w:rsidR="00927C1E" w:rsidRPr="00A776E4">
        <w:rPr>
          <w:rFonts w:ascii="Calibri Light" w:hAnsi="Calibri Light"/>
          <w:sz w:val="22"/>
        </w:rPr>
        <w:t>z</w:t>
      </w:r>
      <w:r w:rsidR="00693AA3" w:rsidRPr="00A776E4">
        <w:rPr>
          <w:rFonts w:ascii="Calibri Light" w:hAnsi="Calibri Light"/>
          <w:sz w:val="22"/>
        </w:rPr>
        <w:t xml:space="preserve">amawiający udostępnia </w:t>
      </w:r>
      <w:r w:rsidR="00A776E4">
        <w:rPr>
          <w:rFonts w:ascii="Calibri Light" w:hAnsi="Calibri Light"/>
          <w:sz w:val="22"/>
        </w:rPr>
        <w:t xml:space="preserve">na stronie </w:t>
      </w:r>
      <w:r w:rsidRPr="00A776E4">
        <w:rPr>
          <w:rFonts w:ascii="Calibri Light" w:hAnsi="Calibri Light"/>
          <w:sz w:val="22"/>
        </w:rPr>
        <w:t>internetowej</w:t>
      </w:r>
      <w:r w:rsidR="000813ED" w:rsidRPr="00A776E4">
        <w:rPr>
          <w:rFonts w:ascii="Calibri Light" w:hAnsi="Calibri Light"/>
          <w:sz w:val="22"/>
        </w:rPr>
        <w:t>.</w:t>
      </w:r>
    </w:p>
    <w:p w14:paraId="3EDCDDAF" w14:textId="77777777" w:rsidR="00726AC0" w:rsidRPr="009148CD" w:rsidRDefault="00726AC0" w:rsidP="00EC04AD">
      <w:pPr>
        <w:suppressAutoHyphens/>
        <w:ind w:left="284" w:right="25" w:hanging="284"/>
        <w:rPr>
          <w:rFonts w:ascii="Calibri Light" w:hAnsi="Calibri Light"/>
          <w:color w:val="FF0000"/>
          <w:sz w:val="22"/>
        </w:rPr>
      </w:pPr>
    </w:p>
    <w:p w14:paraId="3A3161CF" w14:textId="77777777" w:rsidR="008F1C55" w:rsidRPr="00A776E4" w:rsidRDefault="008B0A3C" w:rsidP="00EC04AD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b/>
          <w:sz w:val="22"/>
        </w:rPr>
        <w:t xml:space="preserve">ZAMAWIAJĄCY NIE </w:t>
      </w:r>
      <w:r w:rsidR="008F1C55" w:rsidRPr="00A776E4">
        <w:rPr>
          <w:rFonts w:ascii="Calibri Light" w:hAnsi="Calibri Light" w:cs="Calibri Light"/>
          <w:b/>
          <w:sz w:val="22"/>
        </w:rPr>
        <w:t>WYMAGA</w:t>
      </w:r>
      <w:r w:rsidRPr="00A776E4">
        <w:rPr>
          <w:rFonts w:ascii="Calibri Light" w:hAnsi="Calibri Light" w:cs="Calibri Light"/>
          <w:b/>
          <w:sz w:val="22"/>
        </w:rPr>
        <w:t xml:space="preserve"> WNIESIENIA </w:t>
      </w:r>
      <w:r w:rsidR="008F1C55" w:rsidRPr="00A776E4">
        <w:rPr>
          <w:rFonts w:ascii="Calibri Light" w:hAnsi="Calibri Light" w:cs="Calibri Light"/>
          <w:b/>
          <w:sz w:val="22"/>
        </w:rPr>
        <w:t>WADIUM</w:t>
      </w:r>
    </w:p>
    <w:p w14:paraId="138216DF" w14:textId="77777777" w:rsidR="008F1C55" w:rsidRPr="009148CD" w:rsidRDefault="008F1C55" w:rsidP="00EC04AD">
      <w:pPr>
        <w:tabs>
          <w:tab w:val="left" w:pos="720"/>
        </w:tabs>
        <w:suppressAutoHyphens/>
        <w:ind w:right="25"/>
        <w:rPr>
          <w:rFonts w:ascii="Calibri Light" w:hAnsi="Calibri Light" w:cs="Calibri Light"/>
          <w:color w:val="FF0000"/>
          <w:sz w:val="22"/>
        </w:rPr>
      </w:pPr>
    </w:p>
    <w:p w14:paraId="00B4263B" w14:textId="77777777" w:rsidR="00BF4B0B" w:rsidRPr="00A776E4" w:rsidRDefault="002D5188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>TERMIN ZWIĄZANIA OFERTĄ</w:t>
      </w:r>
    </w:p>
    <w:p w14:paraId="1A2B6846" w14:textId="77777777" w:rsidR="00C26558" w:rsidRPr="00A776E4" w:rsidRDefault="00C26558" w:rsidP="00EC04A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Wykonawca jest związany ofertą do upływu terminu, który trwa 30 dni.</w:t>
      </w:r>
    </w:p>
    <w:p w14:paraId="0E4BF9CF" w14:textId="77777777" w:rsidR="00C26558" w:rsidRPr="00A776E4" w:rsidRDefault="00C26558" w:rsidP="00EC04A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Bieg terminu związania ofertą rozpoczyna się wraz z upływem terminu składania ofert.</w:t>
      </w:r>
    </w:p>
    <w:p w14:paraId="13BB37E8" w14:textId="77777777" w:rsidR="00C26558" w:rsidRPr="009148CD" w:rsidRDefault="00C26558" w:rsidP="00EC04AD">
      <w:pPr>
        <w:tabs>
          <w:tab w:val="left" w:pos="720"/>
        </w:tabs>
        <w:suppressAutoHyphens/>
        <w:ind w:left="284" w:right="25" w:hanging="284"/>
        <w:rPr>
          <w:rFonts w:ascii="Calibri Light" w:hAnsi="Calibri Light"/>
          <w:color w:val="FF0000"/>
          <w:sz w:val="22"/>
        </w:rPr>
      </w:pPr>
    </w:p>
    <w:p w14:paraId="105C75DF" w14:textId="77777777" w:rsidR="002D4428" w:rsidRPr="003E5C1B" w:rsidRDefault="002D5188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3E5C1B">
        <w:rPr>
          <w:rFonts w:ascii="Calibri Light" w:hAnsi="Calibri Light"/>
          <w:b/>
          <w:sz w:val="22"/>
        </w:rPr>
        <w:t>OPIS SPOSOBU PRZYGOTOWANIA OFERT</w:t>
      </w:r>
      <w:r w:rsidR="00C26558" w:rsidRPr="003E5C1B">
        <w:rPr>
          <w:rFonts w:ascii="Calibri Light" w:hAnsi="Calibri Light"/>
          <w:sz w:val="22"/>
        </w:rPr>
        <w:t>.</w:t>
      </w:r>
    </w:p>
    <w:p w14:paraId="462298C8" w14:textId="77777777" w:rsidR="00C26558" w:rsidRPr="00A776E4" w:rsidRDefault="00C265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/>
          <w:bCs/>
          <w:i/>
          <w:sz w:val="22"/>
        </w:rPr>
      </w:pPr>
      <w:r w:rsidRPr="00A776E4">
        <w:rPr>
          <w:rFonts w:ascii="Calibri Light" w:hAnsi="Calibri Light"/>
          <w:bCs/>
          <w:sz w:val="22"/>
        </w:rPr>
        <w:lastRenderedPageBreak/>
        <w:t>Dokumenty zawarte w ofercie:</w:t>
      </w:r>
    </w:p>
    <w:p w14:paraId="384C0BA8" w14:textId="77777777" w:rsidR="002D4428" w:rsidRPr="00A776E4" w:rsidRDefault="002D4428" w:rsidP="00EC04AD">
      <w:pPr>
        <w:pStyle w:val="Akapitzlist"/>
        <w:numPr>
          <w:ilvl w:val="0"/>
          <w:numId w:val="13"/>
        </w:numPr>
        <w:suppressAutoHyphens/>
        <w:ind w:right="25"/>
        <w:rPr>
          <w:rFonts w:ascii="Calibri Light" w:hAnsi="Calibri Light"/>
          <w:bCs/>
          <w:i/>
          <w:sz w:val="22"/>
        </w:rPr>
      </w:pPr>
      <w:r w:rsidRPr="00A776E4">
        <w:rPr>
          <w:rFonts w:ascii="Calibri Light" w:hAnsi="Calibri Light"/>
          <w:b/>
          <w:sz w:val="22"/>
        </w:rPr>
        <w:t>formularz ofertowy</w:t>
      </w:r>
      <w:r w:rsidRPr="00A776E4">
        <w:rPr>
          <w:rFonts w:ascii="Calibri Light" w:hAnsi="Calibri Light"/>
          <w:sz w:val="22"/>
        </w:rPr>
        <w:t xml:space="preserve"> </w:t>
      </w:r>
      <w:r w:rsidRPr="00A776E4">
        <w:rPr>
          <w:rFonts w:ascii="Calibri Light" w:hAnsi="Calibri Light"/>
          <w:i/>
          <w:sz w:val="22"/>
        </w:rPr>
        <w:t>(na lub wg załącznika nr 2 do SIWZ)</w:t>
      </w:r>
      <w:r w:rsidRPr="00A776E4">
        <w:rPr>
          <w:rFonts w:ascii="Calibri Light" w:hAnsi="Calibri Light"/>
          <w:sz w:val="22"/>
        </w:rPr>
        <w:t>,</w:t>
      </w:r>
      <w:r w:rsidRPr="00A776E4">
        <w:rPr>
          <w:rFonts w:ascii="Calibri Light" w:hAnsi="Calibri Light"/>
          <w:b/>
          <w:sz w:val="22"/>
        </w:rPr>
        <w:t xml:space="preserve"> </w:t>
      </w:r>
    </w:p>
    <w:p w14:paraId="586809D7" w14:textId="77777777" w:rsidR="00FF098C" w:rsidRPr="00A776E4" w:rsidRDefault="00FF098C" w:rsidP="00EC04AD">
      <w:pPr>
        <w:pStyle w:val="Akapitzlist"/>
        <w:numPr>
          <w:ilvl w:val="0"/>
          <w:numId w:val="13"/>
        </w:numPr>
        <w:suppressAutoHyphens/>
        <w:ind w:right="25"/>
        <w:rPr>
          <w:rFonts w:ascii="Calibri Light" w:hAnsi="Calibri Light"/>
          <w:bCs/>
          <w:i/>
          <w:sz w:val="22"/>
        </w:rPr>
      </w:pPr>
      <w:r w:rsidRPr="00A776E4">
        <w:rPr>
          <w:rFonts w:ascii="Calibri Light" w:hAnsi="Calibri Light"/>
          <w:b/>
          <w:sz w:val="22"/>
        </w:rPr>
        <w:t>oświadczenie wstępne wykonawcy</w:t>
      </w:r>
      <w:r w:rsidRPr="00A776E4">
        <w:rPr>
          <w:rFonts w:ascii="Calibri Light" w:hAnsi="Calibri Light"/>
          <w:sz w:val="22"/>
        </w:rPr>
        <w:t xml:space="preserve"> </w:t>
      </w:r>
      <w:r w:rsidRPr="00A776E4">
        <w:rPr>
          <w:rFonts w:ascii="Calibri Light" w:hAnsi="Calibri Light"/>
          <w:i/>
          <w:sz w:val="22"/>
        </w:rPr>
        <w:t>(na lub wg załącznika nr 3 do SIWZ)</w:t>
      </w:r>
      <w:r w:rsidRPr="00A776E4">
        <w:rPr>
          <w:rFonts w:ascii="Calibri Light" w:hAnsi="Calibri Light"/>
          <w:sz w:val="22"/>
        </w:rPr>
        <w:t>,</w:t>
      </w:r>
    </w:p>
    <w:p w14:paraId="2A4E66D5" w14:textId="77777777" w:rsidR="002D4428" w:rsidRPr="00A776E4" w:rsidRDefault="002D4428" w:rsidP="00EC04AD">
      <w:pPr>
        <w:pStyle w:val="Akapitzlist"/>
        <w:numPr>
          <w:ilvl w:val="0"/>
          <w:numId w:val="13"/>
        </w:numPr>
        <w:suppressAutoHyphens/>
        <w:ind w:right="25"/>
        <w:rPr>
          <w:rFonts w:ascii="Calibri Light" w:hAnsi="Calibri Light"/>
          <w:bCs/>
          <w:i/>
          <w:sz w:val="22"/>
        </w:rPr>
      </w:pPr>
      <w:r w:rsidRPr="00A776E4">
        <w:rPr>
          <w:rFonts w:ascii="Calibri Light" w:hAnsi="Calibri Light"/>
          <w:b/>
          <w:sz w:val="22"/>
        </w:rPr>
        <w:t>pełnomocnictwo do podpisania oferty</w:t>
      </w:r>
      <w:r w:rsidRPr="00A776E4">
        <w:rPr>
          <w:rFonts w:ascii="Calibri Light" w:hAnsi="Calibri Light"/>
          <w:sz w:val="22"/>
        </w:rPr>
        <w:t xml:space="preserve">, </w:t>
      </w:r>
      <w:r w:rsidRPr="00A776E4">
        <w:rPr>
          <w:rFonts w:ascii="Calibri Light" w:hAnsi="Calibri Light" w:cs="Arial"/>
          <w:sz w:val="22"/>
        </w:rPr>
        <w:t>o ile umocowanie do dokonania przedmiotowej czynności nie wynika z do</w:t>
      </w:r>
      <w:r w:rsidR="008B0A3C" w:rsidRPr="00A776E4">
        <w:rPr>
          <w:rFonts w:ascii="Calibri Light" w:hAnsi="Calibri Light" w:cs="Arial"/>
          <w:sz w:val="22"/>
        </w:rPr>
        <w:t>kumentów rejestrowych wykonawcy.</w:t>
      </w:r>
    </w:p>
    <w:p w14:paraId="1CCBB82C" w14:textId="77777777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bCs/>
          <w:sz w:val="22"/>
        </w:rPr>
        <w:t>Formularz ofertowy oraz oświadczenie wstępne składa się pod rygorem nieważności w formie pisemnej opatrzonej własnoręcznym podpisem.</w:t>
      </w:r>
    </w:p>
    <w:p w14:paraId="4E652BB4" w14:textId="77777777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>Wykonawcy muszą przedstawić treść oferty odpowiadającą treści specyfikacji istotnych warunków zamówienia.</w:t>
      </w:r>
    </w:p>
    <w:p w14:paraId="1A4A6951" w14:textId="77777777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Wykonawca ma prawo złożyć tylko jedną ofertę. </w:t>
      </w:r>
    </w:p>
    <w:p w14:paraId="33B7027F" w14:textId="77777777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Oferta musi być napisana w języku polskim, czytelną techniką oraz podpisana przez osobę upoważnioną do reprezentowania </w:t>
      </w:r>
      <w:r w:rsidR="00B33384" w:rsidRPr="00A776E4">
        <w:rPr>
          <w:rFonts w:ascii="Calibri Light" w:hAnsi="Calibri Light" w:cs="Calibri Light"/>
          <w:sz w:val="22"/>
        </w:rPr>
        <w:t>w</w:t>
      </w:r>
      <w:r w:rsidRPr="00A776E4">
        <w:rPr>
          <w:rFonts w:ascii="Calibri Light" w:hAnsi="Calibri Light" w:cs="Calibri Light"/>
          <w:sz w:val="22"/>
        </w:rPr>
        <w:t>ykonawcy na zewnątrz i zaciągania zobowiązań w wysokości odpowiadającej cenie oferty.</w:t>
      </w:r>
    </w:p>
    <w:p w14:paraId="0EE79336" w14:textId="156FC253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  <w:u w:val="single"/>
        </w:rPr>
      </w:pPr>
      <w:r w:rsidRPr="00A776E4">
        <w:rPr>
          <w:rFonts w:ascii="Calibri Light" w:hAnsi="Calibri Light" w:cs="Calibri Light"/>
          <w:sz w:val="22"/>
        </w:rPr>
        <w:t>Pełnomocnictwo dotyczące wykonawcy do podpisania oferty powinn</w:t>
      </w:r>
      <w:r w:rsidR="002D6D2A" w:rsidRPr="00A776E4">
        <w:rPr>
          <w:rFonts w:ascii="Calibri Light" w:hAnsi="Calibri Light" w:cs="Calibri Light"/>
          <w:sz w:val="22"/>
        </w:rPr>
        <w:t>o</w:t>
      </w:r>
      <w:r w:rsidRPr="00A776E4">
        <w:rPr>
          <w:rFonts w:ascii="Calibri Light" w:hAnsi="Calibri Light" w:cs="Calibri Light"/>
          <w:sz w:val="22"/>
        </w:rPr>
        <w:t xml:space="preserve"> być dołączone do oferty, </w:t>
      </w:r>
      <w:r w:rsidR="005A58D9">
        <w:rPr>
          <w:rFonts w:ascii="Calibri Light" w:hAnsi="Calibri Light" w:cs="Calibri Light"/>
          <w:sz w:val="22"/>
        </w:rPr>
        <w:br/>
      </w:r>
      <w:r w:rsidRPr="00A776E4">
        <w:rPr>
          <w:rFonts w:ascii="Calibri Light" w:hAnsi="Calibri Light" w:cs="Calibri Light"/>
          <w:sz w:val="22"/>
        </w:rPr>
        <w:t>o ile upoważnieni</w:t>
      </w:r>
      <w:r w:rsidR="002D6D2A" w:rsidRPr="00A776E4">
        <w:rPr>
          <w:rFonts w:ascii="Calibri Light" w:hAnsi="Calibri Light" w:cs="Calibri Light"/>
          <w:sz w:val="22"/>
        </w:rPr>
        <w:t>e</w:t>
      </w:r>
      <w:r w:rsidRPr="00A776E4">
        <w:rPr>
          <w:rFonts w:ascii="Calibri Light" w:hAnsi="Calibri Light" w:cs="Calibri Light"/>
          <w:sz w:val="22"/>
        </w:rPr>
        <w:t xml:space="preserve"> nie wynika z innych dokume</w:t>
      </w:r>
      <w:r w:rsidR="00A776E4">
        <w:rPr>
          <w:rFonts w:ascii="Calibri Light" w:hAnsi="Calibri Light" w:cs="Calibri Light"/>
          <w:sz w:val="22"/>
        </w:rPr>
        <w:t xml:space="preserve">ntów składanych w postępowaniu. </w:t>
      </w:r>
      <w:r w:rsidRPr="00A776E4">
        <w:rPr>
          <w:rFonts w:ascii="Calibri Light" w:hAnsi="Calibri Light" w:cs="Calibri Light"/>
          <w:sz w:val="22"/>
        </w:rPr>
        <w:t>Pełnomocnictw</w:t>
      </w:r>
      <w:r w:rsidR="008D2F8D" w:rsidRPr="00A776E4">
        <w:rPr>
          <w:rFonts w:ascii="Calibri Light" w:hAnsi="Calibri Light" w:cs="Calibri Light"/>
          <w:sz w:val="22"/>
        </w:rPr>
        <w:t>o</w:t>
      </w:r>
      <w:r w:rsidRPr="00A776E4">
        <w:rPr>
          <w:rFonts w:ascii="Calibri Light" w:hAnsi="Calibri Light" w:cs="Calibri Light"/>
          <w:sz w:val="22"/>
        </w:rPr>
        <w:t xml:space="preserve"> powinn</w:t>
      </w:r>
      <w:r w:rsidR="008D2F8D" w:rsidRPr="00A776E4">
        <w:rPr>
          <w:rFonts w:ascii="Calibri Light" w:hAnsi="Calibri Light" w:cs="Calibri Light"/>
          <w:sz w:val="22"/>
        </w:rPr>
        <w:t xml:space="preserve">o </w:t>
      </w:r>
      <w:r w:rsidRPr="00A776E4">
        <w:rPr>
          <w:rFonts w:ascii="Calibri Light" w:hAnsi="Calibri Light" w:cs="Calibri Light"/>
          <w:sz w:val="22"/>
        </w:rPr>
        <w:t xml:space="preserve">być przedstawione w </w:t>
      </w:r>
      <w:r w:rsidRPr="00A776E4">
        <w:rPr>
          <w:rFonts w:ascii="Calibri Light" w:hAnsi="Calibri Light" w:cs="Calibri Light"/>
          <w:sz w:val="22"/>
          <w:u w:val="single"/>
        </w:rPr>
        <w:t>formie oryginału lub notarialnie poświadczonej kopii.</w:t>
      </w:r>
    </w:p>
    <w:p w14:paraId="6507469F" w14:textId="108CC95F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  <w:u w:val="single"/>
        </w:rPr>
      </w:pPr>
      <w:r w:rsidRPr="00A776E4">
        <w:rPr>
          <w:rFonts w:ascii="Calibri Light" w:hAnsi="Calibri Light" w:cs="Calibri Light"/>
          <w:sz w:val="22"/>
        </w:rPr>
        <w:t xml:space="preserve">Dokumenty i oświadczenia </w:t>
      </w:r>
      <w:r w:rsidRPr="00A776E4">
        <w:rPr>
          <w:rFonts w:ascii="Calibri Light" w:hAnsi="Calibri Light" w:cs="Calibri Light"/>
          <w:bCs/>
          <w:sz w:val="22"/>
        </w:rPr>
        <w:t xml:space="preserve">składane przez wykonawcę na wezwanie </w:t>
      </w:r>
      <w:r w:rsidR="00B33384" w:rsidRPr="00A776E4">
        <w:rPr>
          <w:rFonts w:ascii="Calibri Light" w:hAnsi="Calibri Light" w:cs="Calibri Light"/>
          <w:bCs/>
          <w:sz w:val="22"/>
        </w:rPr>
        <w:t>z</w:t>
      </w:r>
      <w:r w:rsidRPr="00A776E4">
        <w:rPr>
          <w:rFonts w:ascii="Calibri Light" w:hAnsi="Calibri Light" w:cs="Calibri Light"/>
          <w:bCs/>
          <w:sz w:val="22"/>
        </w:rPr>
        <w:t>amawiającego w celu potwierdzenia okoliczności, o których mowa w art. 25 ust. 1</w:t>
      </w:r>
      <w:r w:rsidRPr="00A776E4">
        <w:rPr>
          <w:rFonts w:ascii="Calibri Light" w:hAnsi="Calibri Light" w:cs="Calibri Light"/>
          <w:sz w:val="22"/>
        </w:rPr>
        <w:t xml:space="preserve"> ustawy,</w:t>
      </w:r>
      <w:r w:rsidR="00A776E4" w:rsidRPr="00A776E4">
        <w:rPr>
          <w:rFonts w:ascii="Calibri Light" w:hAnsi="Calibri Light" w:cs="Calibri Light"/>
          <w:bCs/>
          <w:sz w:val="22"/>
        </w:rPr>
        <w:t xml:space="preserve"> oświadczenie </w:t>
      </w:r>
      <w:r w:rsidR="00A776E4" w:rsidRPr="00A776E4">
        <w:rPr>
          <w:rFonts w:ascii="Calibri Light" w:hAnsi="Calibri Light" w:cs="Calibri Light"/>
          <w:bCs/>
          <w:sz w:val="22"/>
        </w:rPr>
        <w:br/>
      </w:r>
      <w:r w:rsidRPr="00A776E4">
        <w:rPr>
          <w:rFonts w:ascii="Calibri Light" w:hAnsi="Calibri Light" w:cs="Calibri Light"/>
          <w:bCs/>
          <w:sz w:val="22"/>
        </w:rPr>
        <w:t>o przynależności lub braku przynależności do tej samej grupy kapitałowej, o której mowa w art. 24 ust. 1 pkt 23 ustawy</w:t>
      </w:r>
      <w:r w:rsidRPr="00A776E4">
        <w:rPr>
          <w:rFonts w:ascii="Calibri Light" w:hAnsi="Calibri Light" w:cs="Calibri Light"/>
          <w:sz w:val="22"/>
        </w:rPr>
        <w:t>, składane są w oryginale</w:t>
      </w:r>
      <w:r w:rsidRPr="00A776E4">
        <w:rPr>
          <w:rFonts w:ascii="Calibri Light" w:hAnsi="Calibri Light" w:cs="Calibri Light"/>
          <w:i/>
          <w:sz w:val="22"/>
        </w:rPr>
        <w:t xml:space="preserve"> </w:t>
      </w:r>
      <w:r w:rsidRPr="00A776E4">
        <w:rPr>
          <w:rFonts w:ascii="Calibri Light" w:hAnsi="Calibri Light" w:cs="Calibri Light"/>
          <w:sz w:val="22"/>
        </w:rPr>
        <w:t>lub k</w:t>
      </w:r>
      <w:r w:rsidR="00A776E4" w:rsidRPr="00A776E4">
        <w:rPr>
          <w:rFonts w:ascii="Calibri Light" w:hAnsi="Calibri Light" w:cs="Calibri Light"/>
          <w:sz w:val="22"/>
        </w:rPr>
        <w:t xml:space="preserve">opii poświadczonej za zgodność </w:t>
      </w:r>
      <w:r w:rsidRPr="00A776E4">
        <w:rPr>
          <w:rFonts w:ascii="Calibri Light" w:hAnsi="Calibri Light" w:cs="Calibri Light"/>
          <w:sz w:val="22"/>
        </w:rPr>
        <w:t>z oryginałem.</w:t>
      </w:r>
    </w:p>
    <w:p w14:paraId="632D30F4" w14:textId="77777777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  <w:u w:val="single"/>
        </w:rPr>
      </w:pPr>
      <w:r w:rsidRPr="00A776E4">
        <w:rPr>
          <w:rFonts w:ascii="Calibri Light" w:hAnsi="Calibri Light" w:cs="Calibri Light"/>
          <w:sz w:val="22"/>
        </w:rPr>
        <w:t xml:space="preserve">Poświadczenia za zgodność z oryginałem dokonuje odpowiednio </w:t>
      </w:r>
      <w:r w:rsidR="00B33384" w:rsidRPr="00A776E4">
        <w:rPr>
          <w:rFonts w:ascii="Calibri Light" w:hAnsi="Calibri Light" w:cs="Calibri Light"/>
          <w:sz w:val="22"/>
        </w:rPr>
        <w:t>w</w:t>
      </w:r>
      <w:r w:rsidRPr="00A776E4">
        <w:rPr>
          <w:rFonts w:ascii="Calibri Light" w:hAnsi="Calibri Light" w:cs="Calibri Light"/>
          <w:sz w:val="22"/>
        </w:rPr>
        <w:t xml:space="preserve">ykonawca, </w:t>
      </w:r>
      <w:r w:rsidR="00B33384" w:rsidRPr="00A776E4">
        <w:rPr>
          <w:rFonts w:ascii="Calibri Light" w:hAnsi="Calibri Light" w:cs="Calibri Light"/>
          <w:sz w:val="22"/>
        </w:rPr>
        <w:t>w</w:t>
      </w:r>
      <w:r w:rsidRPr="00A776E4">
        <w:rPr>
          <w:rFonts w:ascii="Calibri Light" w:hAnsi="Calibri Light" w:cs="Calibri Light"/>
          <w:sz w:val="22"/>
        </w:rPr>
        <w:t>ykonawcy wspólnie ubiegający się o udzielenie zamówienia publicznego, w zakresie dokumentów lub oświadczeń, które każdego z nich dotyczą.</w:t>
      </w:r>
    </w:p>
    <w:p w14:paraId="57BBEFC2" w14:textId="77777777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  <w:u w:val="single"/>
        </w:rPr>
      </w:pPr>
      <w:r w:rsidRPr="00A776E4">
        <w:rPr>
          <w:rFonts w:ascii="Calibri Light" w:hAnsi="Calibri Light" w:cs="Calibri Light"/>
          <w:sz w:val="22"/>
        </w:rPr>
        <w:t xml:space="preserve">Poświadczenie za zgodność z oryginałem następuje  przez opatrzenie kopii dokumentu lub kopii oświadczenia, sporządzonych w postaci papierowej, własnoręcznym podpisem. </w:t>
      </w:r>
    </w:p>
    <w:p w14:paraId="5FE9CDA0" w14:textId="77777777" w:rsidR="004E4D58" w:rsidRPr="00A776E4" w:rsidRDefault="004E4D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>Wszelkie poprawki lub zmiany w tekście oferty muszą być parafowane własnoręcznie przez osobę podpisującą ofertę.</w:t>
      </w:r>
    </w:p>
    <w:p w14:paraId="27825F66" w14:textId="77777777" w:rsidR="00BA6DFF" w:rsidRPr="00A776E4" w:rsidRDefault="00C265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 w:cs="Calibri Light"/>
          <w:bCs/>
          <w:i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Ofertę należy złożyć w kopercie oznakowanej nazwą </w:t>
      </w:r>
      <w:r w:rsidR="00FD391F" w:rsidRPr="00A776E4">
        <w:rPr>
          <w:rFonts w:ascii="Calibri Light" w:hAnsi="Calibri Light" w:cs="Calibri Light"/>
          <w:sz w:val="22"/>
        </w:rPr>
        <w:t>w</w:t>
      </w:r>
      <w:r w:rsidRPr="00A776E4">
        <w:rPr>
          <w:rFonts w:ascii="Calibri Light" w:hAnsi="Calibri Light" w:cs="Calibri Light"/>
          <w:sz w:val="22"/>
        </w:rPr>
        <w:t xml:space="preserve">ykonawcy oraz zaadresowanej </w:t>
      </w:r>
      <w:r w:rsidR="00BE5254" w:rsidRPr="00A776E4">
        <w:rPr>
          <w:rFonts w:ascii="Calibri Light" w:hAnsi="Calibri Light" w:cs="Calibri Light"/>
          <w:sz w:val="22"/>
        </w:rPr>
        <w:br/>
      </w:r>
      <w:r w:rsidRPr="00A776E4">
        <w:rPr>
          <w:rFonts w:ascii="Calibri Light" w:hAnsi="Calibri Light" w:cs="Calibri Light"/>
          <w:sz w:val="22"/>
        </w:rPr>
        <w:t>i podpisanej w sposób następujący:</w:t>
      </w:r>
    </w:p>
    <w:p w14:paraId="16C3C64F" w14:textId="77777777" w:rsidR="008A55CB" w:rsidRPr="009148CD" w:rsidRDefault="008A55CB" w:rsidP="00EC04AD">
      <w:pPr>
        <w:pStyle w:val="Akapitzlist"/>
        <w:suppressAutoHyphens/>
        <w:ind w:left="284" w:right="25" w:hanging="284"/>
        <w:rPr>
          <w:rFonts w:ascii="Calibri Light" w:hAnsi="Calibri Light"/>
          <w:color w:val="FF0000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148CD" w:rsidRPr="009148CD" w14:paraId="5BBD8665" w14:textId="77777777" w:rsidTr="009B1CCA">
        <w:tc>
          <w:tcPr>
            <w:tcW w:w="8342" w:type="dxa"/>
            <w:shd w:val="clear" w:color="auto" w:fill="auto"/>
          </w:tcPr>
          <w:p w14:paraId="6F9B7A1F" w14:textId="77777777" w:rsidR="00BE24AC" w:rsidRPr="0046698D" w:rsidRDefault="00BE24AC" w:rsidP="00EC04AD">
            <w:pPr>
              <w:pStyle w:val="Akapitzlist"/>
              <w:ind w:left="284" w:hanging="284"/>
              <w:rPr>
                <w:rFonts w:ascii="Calibri Light" w:hAnsi="Calibri Light"/>
                <w:sz w:val="2"/>
                <w:szCs w:val="2"/>
              </w:rPr>
            </w:pPr>
          </w:p>
          <w:p w14:paraId="3AA8E4A8" w14:textId="5E826501" w:rsidR="00661314" w:rsidRPr="0046698D" w:rsidRDefault="003E5C1B" w:rsidP="00EC04AD">
            <w:pPr>
              <w:pStyle w:val="Akapitzlist"/>
              <w:ind w:left="284" w:hanging="284"/>
              <w:rPr>
                <w:rFonts w:ascii="Calibri Light" w:hAnsi="Calibri Light"/>
                <w:b/>
                <w:sz w:val="22"/>
              </w:rPr>
            </w:pPr>
            <w:r w:rsidRPr="0046698D">
              <w:rPr>
                <w:rFonts w:ascii="Calibri Light" w:hAnsi="Calibri Light"/>
                <w:b/>
                <w:sz w:val="22"/>
              </w:rPr>
              <w:t>Urząd Miejski w Białymstoku, Biuro Zamówień Publicznych</w:t>
            </w:r>
          </w:p>
          <w:p w14:paraId="7C58E25C" w14:textId="1C460F9B" w:rsidR="00661314" w:rsidRPr="0046698D" w:rsidRDefault="00661314" w:rsidP="00EC04AD">
            <w:pPr>
              <w:pStyle w:val="Akapitzlist"/>
              <w:ind w:left="284" w:hanging="284"/>
              <w:rPr>
                <w:rFonts w:ascii="Calibri Light" w:hAnsi="Calibri Light" w:cs="Calibri"/>
                <w:sz w:val="22"/>
              </w:rPr>
            </w:pPr>
            <w:r w:rsidRPr="0046698D">
              <w:rPr>
                <w:rFonts w:ascii="Calibri Light" w:hAnsi="Calibri Light"/>
                <w:sz w:val="22"/>
              </w:rPr>
              <w:t xml:space="preserve"> ul. </w:t>
            </w:r>
            <w:r w:rsidR="003E5C1B" w:rsidRPr="0046698D">
              <w:rPr>
                <w:rFonts w:ascii="Calibri Light" w:hAnsi="Calibri Light"/>
                <w:sz w:val="22"/>
              </w:rPr>
              <w:t>Słonimska 1</w:t>
            </w:r>
            <w:r w:rsidRPr="0046698D">
              <w:rPr>
                <w:rFonts w:ascii="Calibri Light" w:hAnsi="Calibri Light"/>
                <w:sz w:val="22"/>
              </w:rPr>
              <w:t xml:space="preserve">, </w:t>
            </w:r>
            <w:r w:rsidR="00B10D25" w:rsidRPr="0046698D">
              <w:rPr>
                <w:rFonts w:ascii="Calibri Light" w:hAnsi="Calibri Light"/>
                <w:sz w:val="22"/>
              </w:rPr>
              <w:t>15-</w:t>
            </w:r>
            <w:r w:rsidR="003E5C1B" w:rsidRPr="0046698D">
              <w:rPr>
                <w:rFonts w:ascii="Calibri Light" w:hAnsi="Calibri Light"/>
                <w:sz w:val="22"/>
              </w:rPr>
              <w:t>950</w:t>
            </w:r>
            <w:r w:rsidRPr="0046698D">
              <w:rPr>
                <w:rFonts w:ascii="Calibri Light" w:hAnsi="Calibri Light"/>
                <w:sz w:val="22"/>
              </w:rPr>
              <w:t xml:space="preserve"> Białystok</w:t>
            </w:r>
            <w:r w:rsidRPr="0046698D">
              <w:rPr>
                <w:rFonts w:ascii="Calibri Light" w:hAnsi="Calibri Light" w:cs="Calibri"/>
                <w:sz w:val="22"/>
              </w:rPr>
              <w:t xml:space="preserve"> </w:t>
            </w:r>
          </w:p>
          <w:p w14:paraId="78F0E1BF" w14:textId="77777777" w:rsidR="00B84FED" w:rsidRPr="003E5C1B" w:rsidRDefault="001552E1" w:rsidP="00EC04AD">
            <w:pPr>
              <w:pStyle w:val="Akapitzlist"/>
              <w:ind w:left="284" w:hanging="284"/>
              <w:rPr>
                <w:rFonts w:ascii="Calibri Light" w:hAnsi="Calibri Light"/>
                <w:b/>
                <w:sz w:val="22"/>
              </w:rPr>
            </w:pPr>
            <w:r w:rsidRPr="003E5C1B">
              <w:rPr>
                <w:rFonts w:ascii="Calibri Light" w:hAnsi="Calibri Light"/>
                <w:sz w:val="22"/>
              </w:rPr>
              <w:t>Oferta w postępowaniu</w:t>
            </w:r>
            <w:r w:rsidR="00A613EE" w:rsidRPr="003E5C1B">
              <w:rPr>
                <w:rFonts w:ascii="Calibri Light" w:hAnsi="Calibri Light"/>
                <w:sz w:val="22"/>
              </w:rPr>
              <w:t xml:space="preserve"> pn.</w:t>
            </w:r>
            <w:r w:rsidRPr="003E5C1B">
              <w:rPr>
                <w:rFonts w:ascii="Calibri Light" w:hAnsi="Calibri Light"/>
                <w:sz w:val="22"/>
              </w:rPr>
              <w:t>:</w:t>
            </w:r>
            <w:r w:rsidR="00FA349D" w:rsidRPr="003E5C1B">
              <w:rPr>
                <w:rFonts w:ascii="Calibri Light" w:hAnsi="Calibri Light"/>
                <w:sz w:val="22"/>
              </w:rPr>
              <w:t xml:space="preserve"> </w:t>
            </w:r>
          </w:p>
          <w:p w14:paraId="4C11662E" w14:textId="0E436ACF" w:rsidR="00A613EE" w:rsidRPr="003E5C1B" w:rsidRDefault="00A613EE" w:rsidP="00EC04AD">
            <w:pPr>
              <w:rPr>
                <w:rFonts w:ascii="Calibri Light" w:hAnsi="Calibri Light"/>
                <w:b/>
                <w:sz w:val="22"/>
              </w:rPr>
            </w:pPr>
            <w:r w:rsidRPr="003E5C1B">
              <w:rPr>
                <w:rFonts w:ascii="Calibri Light" w:hAnsi="Calibri Light"/>
                <w:b/>
                <w:sz w:val="22"/>
              </w:rPr>
              <w:t xml:space="preserve">„Dostawa </w:t>
            </w:r>
            <w:r w:rsidR="00B10D25" w:rsidRPr="003E5C1B">
              <w:rPr>
                <w:rFonts w:ascii="Calibri Light" w:hAnsi="Calibri Light"/>
                <w:b/>
                <w:sz w:val="22"/>
              </w:rPr>
              <w:t xml:space="preserve">ciągnika </w:t>
            </w:r>
            <w:r w:rsidR="002A43D4" w:rsidRPr="003E5C1B">
              <w:rPr>
                <w:rFonts w:ascii="Calibri Light" w:hAnsi="Calibri Light"/>
                <w:b/>
                <w:sz w:val="22"/>
              </w:rPr>
              <w:t xml:space="preserve">rolniczego </w:t>
            </w:r>
            <w:r w:rsidR="00B10D25" w:rsidRPr="003E5C1B">
              <w:rPr>
                <w:rFonts w:ascii="Calibri Light" w:hAnsi="Calibri Light"/>
                <w:b/>
                <w:sz w:val="22"/>
              </w:rPr>
              <w:t>oraz maszyn rolniczych”</w:t>
            </w:r>
            <w:r w:rsidRPr="003E5C1B">
              <w:rPr>
                <w:rFonts w:ascii="Calibri Light" w:hAnsi="Calibri Light"/>
                <w:b/>
                <w:sz w:val="22"/>
              </w:rPr>
              <w:t xml:space="preserve">  </w:t>
            </w:r>
            <w:r w:rsidRPr="003E5C1B">
              <w:rPr>
                <w:rFonts w:ascii="Calibri Light" w:eastAsia="Courier New" w:hAnsi="Calibri Light"/>
                <w:b/>
                <w:i/>
                <w:sz w:val="22"/>
                <w:lang w:bidi="pl-PL"/>
              </w:rPr>
              <w:t xml:space="preserve">– część …….. </w:t>
            </w:r>
            <w:r w:rsidRPr="003E5C1B">
              <w:rPr>
                <w:rFonts w:ascii="Calibri Light" w:eastAsia="Courier New" w:hAnsi="Calibri Light"/>
                <w:i/>
                <w:sz w:val="22"/>
                <w:lang w:bidi="pl-PL"/>
              </w:rPr>
              <w:t>*</w:t>
            </w:r>
          </w:p>
          <w:p w14:paraId="5289CE0C" w14:textId="4E2E479D" w:rsidR="00E56434" w:rsidRPr="003E5C1B" w:rsidRDefault="00E56434" w:rsidP="00EC04AD">
            <w:pPr>
              <w:pStyle w:val="Akapitzlist"/>
              <w:ind w:left="284" w:hanging="284"/>
              <w:rPr>
                <w:rFonts w:ascii="Calibri Light" w:hAnsi="Calibri Light"/>
                <w:b/>
                <w:sz w:val="22"/>
              </w:rPr>
            </w:pPr>
            <w:r w:rsidRPr="003E5C1B">
              <w:rPr>
                <w:rFonts w:ascii="Calibri Light" w:hAnsi="Calibri Light"/>
                <w:sz w:val="22"/>
              </w:rPr>
              <w:t>Nie otwierać prze</w:t>
            </w:r>
            <w:r w:rsidR="00F00EF8" w:rsidRPr="003E5C1B">
              <w:rPr>
                <w:rFonts w:ascii="Calibri Light" w:hAnsi="Calibri Light"/>
                <w:sz w:val="22"/>
              </w:rPr>
              <w:t>d dniem</w:t>
            </w:r>
            <w:r w:rsidR="00F00EF8" w:rsidRPr="003E5C1B">
              <w:rPr>
                <w:rFonts w:ascii="Calibri Light" w:hAnsi="Calibri Light"/>
                <w:b/>
                <w:sz w:val="22"/>
              </w:rPr>
              <w:t xml:space="preserve">: </w:t>
            </w:r>
            <w:r w:rsidR="00113A11">
              <w:rPr>
                <w:rFonts w:ascii="Calibri Light" w:hAnsi="Calibri Light"/>
                <w:b/>
                <w:sz w:val="22"/>
              </w:rPr>
              <w:t>26</w:t>
            </w:r>
            <w:r w:rsidR="0061537C" w:rsidRPr="003E5C1B">
              <w:rPr>
                <w:rFonts w:ascii="Calibri Light" w:hAnsi="Calibri Light"/>
                <w:b/>
                <w:sz w:val="22"/>
              </w:rPr>
              <w:t>-</w:t>
            </w:r>
            <w:r w:rsidR="00113A11">
              <w:rPr>
                <w:rFonts w:ascii="Calibri Light" w:hAnsi="Calibri Light"/>
                <w:b/>
                <w:sz w:val="22"/>
              </w:rPr>
              <w:t>01</w:t>
            </w:r>
            <w:r w:rsidR="0061537C" w:rsidRPr="003E5C1B">
              <w:rPr>
                <w:rFonts w:ascii="Calibri Light" w:hAnsi="Calibri Light"/>
                <w:b/>
                <w:sz w:val="22"/>
              </w:rPr>
              <w:t>-</w:t>
            </w:r>
            <w:r w:rsidR="00F00EF8" w:rsidRPr="003E5C1B">
              <w:rPr>
                <w:rFonts w:ascii="Calibri Light" w:hAnsi="Calibri Light"/>
                <w:b/>
                <w:sz w:val="22"/>
              </w:rPr>
              <w:t>20</w:t>
            </w:r>
            <w:r w:rsidR="00113A11">
              <w:rPr>
                <w:rFonts w:ascii="Calibri Light" w:hAnsi="Calibri Light"/>
                <w:b/>
                <w:sz w:val="22"/>
              </w:rPr>
              <w:t>21</w:t>
            </w:r>
            <w:r w:rsidR="00857264" w:rsidRPr="003E5C1B">
              <w:rPr>
                <w:rFonts w:ascii="Calibri Light" w:hAnsi="Calibri Light"/>
                <w:b/>
                <w:sz w:val="22"/>
              </w:rPr>
              <w:t xml:space="preserve"> </w:t>
            </w:r>
            <w:r w:rsidR="00171668" w:rsidRPr="003E5C1B">
              <w:rPr>
                <w:rFonts w:ascii="Calibri Light" w:hAnsi="Calibri Light"/>
                <w:b/>
                <w:sz w:val="22"/>
              </w:rPr>
              <w:t xml:space="preserve">r. do godz. </w:t>
            </w:r>
            <w:r w:rsidR="0061537C" w:rsidRPr="003E5C1B">
              <w:rPr>
                <w:rFonts w:ascii="Calibri Light" w:hAnsi="Calibri Light"/>
                <w:b/>
                <w:sz w:val="22"/>
              </w:rPr>
              <w:t>1</w:t>
            </w:r>
            <w:r w:rsidR="00C33954">
              <w:rPr>
                <w:rFonts w:ascii="Calibri Light" w:hAnsi="Calibri Light"/>
                <w:b/>
                <w:sz w:val="22"/>
              </w:rPr>
              <w:t>4</w:t>
            </w:r>
            <w:r w:rsidR="0061537C" w:rsidRPr="003E5C1B">
              <w:rPr>
                <w:rFonts w:ascii="Calibri Light" w:hAnsi="Calibri Light"/>
                <w:b/>
                <w:sz w:val="22"/>
              </w:rPr>
              <w:t>.</w:t>
            </w:r>
            <w:r w:rsidR="002A43D4" w:rsidRPr="003E5C1B">
              <w:rPr>
                <w:rFonts w:ascii="Calibri Light" w:hAnsi="Calibri Light"/>
                <w:b/>
                <w:sz w:val="22"/>
              </w:rPr>
              <w:t>0</w:t>
            </w:r>
            <w:r w:rsidR="0061537C" w:rsidRPr="003E5C1B">
              <w:rPr>
                <w:rFonts w:ascii="Calibri Light" w:hAnsi="Calibri Light"/>
                <w:b/>
                <w:sz w:val="22"/>
              </w:rPr>
              <w:t>0</w:t>
            </w:r>
            <w:r w:rsidR="00171668" w:rsidRPr="003E5C1B">
              <w:rPr>
                <w:rFonts w:ascii="Calibri Light" w:hAnsi="Calibri Light"/>
                <w:b/>
                <w:sz w:val="22"/>
              </w:rPr>
              <w:t>.</w:t>
            </w:r>
          </w:p>
          <w:p w14:paraId="0BB28C50" w14:textId="77777777" w:rsidR="00BE24AC" w:rsidRPr="009148CD" w:rsidRDefault="00BE24AC" w:rsidP="00EC04AD">
            <w:pPr>
              <w:pStyle w:val="Akapitzlist"/>
              <w:ind w:left="284" w:hanging="284"/>
              <w:rPr>
                <w:rFonts w:ascii="Calibri Light" w:hAnsi="Calibri Light"/>
                <w:color w:val="FF0000"/>
                <w:sz w:val="10"/>
                <w:szCs w:val="10"/>
              </w:rPr>
            </w:pPr>
          </w:p>
        </w:tc>
      </w:tr>
    </w:tbl>
    <w:p w14:paraId="10D9A66A" w14:textId="77777777" w:rsidR="003C6B20" w:rsidRPr="00A776E4" w:rsidRDefault="003C6B20" w:rsidP="00EC04AD">
      <w:pPr>
        <w:pStyle w:val="Akapitzlist"/>
        <w:suppressAutoHyphens/>
        <w:ind w:left="0" w:right="25"/>
        <w:rPr>
          <w:rFonts w:ascii="Calibri Light" w:hAnsi="Calibri Light"/>
          <w:i/>
          <w:sz w:val="18"/>
          <w:szCs w:val="18"/>
        </w:rPr>
      </w:pPr>
      <w:r w:rsidRPr="00A776E4">
        <w:rPr>
          <w:rFonts w:ascii="Calibri Light" w:hAnsi="Calibri Light"/>
          <w:i/>
          <w:sz w:val="18"/>
          <w:szCs w:val="18"/>
        </w:rPr>
        <w:t xml:space="preserve">      * należy wpisa</w:t>
      </w:r>
      <w:r w:rsidR="00B33384" w:rsidRPr="00A776E4">
        <w:rPr>
          <w:rFonts w:ascii="Calibri Light" w:hAnsi="Calibri Light"/>
          <w:i/>
          <w:sz w:val="18"/>
          <w:szCs w:val="18"/>
        </w:rPr>
        <w:t>ć nr części zamówienia, na którą</w:t>
      </w:r>
      <w:r w:rsidRPr="00A776E4">
        <w:rPr>
          <w:rFonts w:ascii="Calibri Light" w:hAnsi="Calibri Light"/>
          <w:i/>
          <w:sz w:val="18"/>
          <w:szCs w:val="18"/>
        </w:rPr>
        <w:t xml:space="preserve"> wykonawca składa ofertę</w:t>
      </w:r>
    </w:p>
    <w:p w14:paraId="08D1DC32" w14:textId="77777777" w:rsidR="003C6B20" w:rsidRPr="005A58D9" w:rsidRDefault="003C6B20" w:rsidP="00EC04AD">
      <w:pPr>
        <w:pStyle w:val="Akapitzlist"/>
        <w:suppressAutoHyphens/>
        <w:ind w:left="0" w:right="25"/>
        <w:rPr>
          <w:rFonts w:ascii="Calibri Light" w:hAnsi="Calibri Light"/>
          <w:i/>
          <w:color w:val="FF0000"/>
          <w:sz w:val="10"/>
          <w:szCs w:val="10"/>
        </w:rPr>
      </w:pPr>
    </w:p>
    <w:p w14:paraId="75F919AA" w14:textId="77777777" w:rsidR="00E56434" w:rsidRPr="00A776E4" w:rsidRDefault="00C265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Wykonawca może</w:t>
      </w:r>
      <w:r w:rsidR="00FB2391" w:rsidRPr="00A776E4">
        <w:rPr>
          <w:rFonts w:ascii="Calibri Light" w:hAnsi="Calibri Light"/>
          <w:sz w:val="22"/>
        </w:rPr>
        <w:t>,</w:t>
      </w:r>
      <w:r w:rsidRPr="00A776E4">
        <w:rPr>
          <w:rFonts w:ascii="Calibri Light" w:hAnsi="Calibri Light"/>
          <w:sz w:val="22"/>
        </w:rPr>
        <w:t xml:space="preserve"> </w:t>
      </w:r>
      <w:r w:rsidR="00FB2391" w:rsidRPr="00A776E4">
        <w:rPr>
          <w:rFonts w:ascii="Calibri Light" w:hAnsi="Calibri Light"/>
          <w:sz w:val="22"/>
        </w:rPr>
        <w:t xml:space="preserve">przed upływem terminu do składania ofert, </w:t>
      </w:r>
      <w:r w:rsidRPr="00A776E4">
        <w:rPr>
          <w:rFonts w:ascii="Calibri Light" w:hAnsi="Calibri Light"/>
          <w:sz w:val="22"/>
        </w:rPr>
        <w:t>wprowadzić zmiany lub wycofać złożoną przez siebie ofertę</w:t>
      </w:r>
      <w:r w:rsidR="00E56434" w:rsidRPr="00A776E4">
        <w:rPr>
          <w:rFonts w:ascii="Calibri Light" w:hAnsi="Calibri Light"/>
          <w:sz w:val="22"/>
        </w:rPr>
        <w:t>.</w:t>
      </w:r>
      <w:r w:rsidRPr="00A776E4">
        <w:rPr>
          <w:rFonts w:ascii="Calibri Light" w:hAnsi="Calibri Light"/>
          <w:sz w:val="22"/>
        </w:rPr>
        <w:t xml:space="preserve"> </w:t>
      </w:r>
    </w:p>
    <w:p w14:paraId="705A951A" w14:textId="77777777" w:rsidR="00C26558" w:rsidRPr="00A776E4" w:rsidRDefault="00C265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Oferty, oraz wszelkie oświadczenia i zaświadczenia dołączone do</w:t>
      </w:r>
      <w:r w:rsidR="00DF6F28" w:rsidRPr="00A776E4">
        <w:rPr>
          <w:rFonts w:ascii="Calibri Light" w:hAnsi="Calibri Light"/>
          <w:sz w:val="22"/>
        </w:rPr>
        <w:t xml:space="preserve"> niej są jawne w trybie art. 96</w:t>
      </w:r>
      <w:r w:rsidR="00FA349D" w:rsidRPr="00A776E4">
        <w:rPr>
          <w:rFonts w:ascii="Calibri Light" w:hAnsi="Calibri Light"/>
          <w:sz w:val="22"/>
        </w:rPr>
        <w:t xml:space="preserve"> </w:t>
      </w:r>
      <w:r w:rsidR="004B7241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>ust. 3 ustawy, z wyjątkiem informacji stanowiących tajemnicę przedsiębiorstwa  w</w:t>
      </w:r>
      <w:r w:rsidR="00E03DF7" w:rsidRPr="00A776E4">
        <w:rPr>
          <w:rFonts w:ascii="Calibri Light" w:hAnsi="Calibri Light"/>
          <w:sz w:val="22"/>
        </w:rPr>
        <w:t xml:space="preserve"> </w:t>
      </w:r>
      <w:r w:rsidRPr="00A776E4">
        <w:rPr>
          <w:rFonts w:ascii="Calibri Light" w:hAnsi="Calibri Light"/>
          <w:sz w:val="22"/>
        </w:rPr>
        <w:t xml:space="preserve">rozumieniu przepisów o zwalczaniu nieuczciwej konkurencji, a </w:t>
      </w:r>
      <w:r w:rsidR="00BE5254" w:rsidRPr="00A776E4">
        <w:rPr>
          <w:rFonts w:ascii="Calibri Light" w:hAnsi="Calibri Light"/>
          <w:sz w:val="22"/>
        </w:rPr>
        <w:t>w</w:t>
      </w:r>
      <w:r w:rsidRPr="00A776E4">
        <w:rPr>
          <w:rFonts w:ascii="Calibri Light" w:hAnsi="Calibri Light"/>
          <w:sz w:val="22"/>
        </w:rPr>
        <w:t xml:space="preserve">ykonawca składając ofertę zastrzegł </w:t>
      </w:r>
      <w:r w:rsidR="009677F9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>w odniesieniu do tych informacji, że</w:t>
      </w:r>
      <w:r w:rsidR="00E56434" w:rsidRPr="00A776E4">
        <w:rPr>
          <w:rFonts w:ascii="Calibri Light" w:hAnsi="Calibri Light"/>
          <w:sz w:val="22"/>
        </w:rPr>
        <w:t xml:space="preserve"> nie mogą być one udostępnione </w:t>
      </w:r>
      <w:r w:rsidRPr="00A776E4">
        <w:rPr>
          <w:rFonts w:ascii="Calibri Light" w:hAnsi="Calibri Light"/>
          <w:sz w:val="22"/>
        </w:rPr>
        <w:t>oraz wykazał, iż zastrzeżone informacje stanowią tajemnicę przedsiębiorstwa. Informacje zastrzeżone powinny być w sposób trwały oddzielone</w:t>
      </w:r>
      <w:r w:rsidR="000334F4" w:rsidRPr="00A776E4">
        <w:rPr>
          <w:rFonts w:ascii="Calibri Light" w:hAnsi="Calibri Light"/>
          <w:sz w:val="22"/>
        </w:rPr>
        <w:t xml:space="preserve"> </w:t>
      </w:r>
      <w:r w:rsidRPr="00A776E4">
        <w:rPr>
          <w:rFonts w:ascii="Calibri Light" w:hAnsi="Calibri Light"/>
          <w:sz w:val="22"/>
        </w:rPr>
        <w:t xml:space="preserve">i oznaczone </w:t>
      </w:r>
      <w:r w:rsidRPr="00A776E4">
        <w:rPr>
          <w:rFonts w:ascii="Calibri Light" w:hAnsi="Calibri Light"/>
          <w:sz w:val="22"/>
          <w:u w:val="single"/>
        </w:rPr>
        <w:t>jako część niejawna oferty</w:t>
      </w:r>
      <w:r w:rsidRPr="00A776E4">
        <w:rPr>
          <w:rFonts w:ascii="Calibri Light" w:hAnsi="Calibri Light"/>
          <w:sz w:val="22"/>
        </w:rPr>
        <w:t>.</w:t>
      </w:r>
    </w:p>
    <w:p w14:paraId="5E16FA82" w14:textId="77777777" w:rsidR="004B7241" w:rsidRPr="00A776E4" w:rsidRDefault="004B7241" w:rsidP="00EC04AD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/>
          <w:b/>
          <w:sz w:val="22"/>
          <w:u w:val="single"/>
        </w:rPr>
      </w:pPr>
      <w:r w:rsidRPr="00A776E4">
        <w:rPr>
          <w:rFonts w:ascii="Calibri Light" w:hAnsi="Calibri Light"/>
          <w:b/>
          <w:sz w:val="22"/>
          <w:u w:val="single"/>
        </w:rPr>
        <w:t>Uwaga:</w:t>
      </w:r>
    </w:p>
    <w:p w14:paraId="32953501" w14:textId="77777777" w:rsidR="004B7241" w:rsidRPr="00A776E4" w:rsidRDefault="004B7241" w:rsidP="00EC04AD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b/>
          <w:sz w:val="22"/>
        </w:rPr>
        <w:t xml:space="preserve">Wykonawca zastrzegając tajemnicę przedsiębiorstwa zobowiązany jest wykazać, tzn. udowodnić </w:t>
      </w:r>
      <w:r w:rsidRPr="00A776E4">
        <w:rPr>
          <w:rFonts w:ascii="Calibri Light" w:hAnsi="Calibri Light"/>
          <w:b/>
          <w:sz w:val="22"/>
        </w:rPr>
        <w:br/>
        <w:t xml:space="preserve">w złożonej ofercie, iż zastrzeżone informacje stanowią tajemnicę przedsiębiorstwa, np. poprzez załączenie pisemnego uzasadnienia, ewentualnie dowodów. Samo zabezpieczenie informacji poprzez włożenie do oddzielnej koperty i oznaczenie jako część niejawna oferty nie jest </w:t>
      </w:r>
      <w:r w:rsidRPr="00A776E4">
        <w:rPr>
          <w:rFonts w:ascii="Calibri Light" w:hAnsi="Calibri Light"/>
          <w:b/>
          <w:sz w:val="22"/>
        </w:rPr>
        <w:lastRenderedPageBreak/>
        <w:t xml:space="preserve">wystarczające do uznania przez zamawiającego, że wykonawca wykazał działania jakie podjął </w:t>
      </w:r>
      <w:r w:rsidRPr="00A776E4">
        <w:rPr>
          <w:rFonts w:ascii="Calibri Light" w:hAnsi="Calibri Light"/>
          <w:b/>
          <w:sz w:val="22"/>
        </w:rPr>
        <w:br/>
        <w:t>w celu zachowania poufności.</w:t>
      </w:r>
    </w:p>
    <w:p w14:paraId="211F30CC" w14:textId="77777777" w:rsidR="004B7241" w:rsidRPr="009148CD" w:rsidRDefault="004B7241" w:rsidP="00EC04AD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/>
          <w:b/>
          <w:color w:val="FF0000"/>
          <w:sz w:val="10"/>
          <w:szCs w:val="10"/>
        </w:rPr>
      </w:pPr>
    </w:p>
    <w:p w14:paraId="449FB5E3" w14:textId="77777777" w:rsidR="00C26558" w:rsidRPr="00A776E4" w:rsidRDefault="00C265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Wykonawcy ponoszą wszelkie koszty związane z przygotowaniem oferty.</w:t>
      </w:r>
    </w:p>
    <w:p w14:paraId="3E118CA6" w14:textId="77777777" w:rsidR="00C26558" w:rsidRPr="00A776E4" w:rsidRDefault="00C26558" w:rsidP="00EC04AD">
      <w:pPr>
        <w:pStyle w:val="Akapitzlist"/>
        <w:numPr>
          <w:ilvl w:val="0"/>
          <w:numId w:val="12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 xml:space="preserve">Składanie ofert przez </w:t>
      </w:r>
      <w:r w:rsidR="00BE5254" w:rsidRPr="00A776E4">
        <w:rPr>
          <w:rFonts w:ascii="Calibri Light" w:hAnsi="Calibri Light"/>
          <w:b/>
          <w:sz w:val="22"/>
        </w:rPr>
        <w:t>w</w:t>
      </w:r>
      <w:r w:rsidRPr="00A776E4">
        <w:rPr>
          <w:rFonts w:ascii="Calibri Light" w:hAnsi="Calibri Light"/>
          <w:b/>
          <w:sz w:val="22"/>
        </w:rPr>
        <w:t xml:space="preserve">ykonawców wspólnie ubiegających się o udzielenie </w:t>
      </w:r>
      <w:r w:rsidR="007A6FFB" w:rsidRPr="00A776E4">
        <w:rPr>
          <w:rFonts w:ascii="Calibri Light" w:hAnsi="Calibri Light"/>
          <w:b/>
          <w:sz w:val="22"/>
        </w:rPr>
        <w:t>z</w:t>
      </w:r>
      <w:r w:rsidRPr="00A776E4">
        <w:rPr>
          <w:rFonts w:ascii="Calibri Light" w:hAnsi="Calibri Light"/>
          <w:b/>
          <w:sz w:val="22"/>
        </w:rPr>
        <w:t>amówienia</w:t>
      </w:r>
      <w:r w:rsidR="007A6FFB" w:rsidRPr="00A776E4">
        <w:rPr>
          <w:rFonts w:ascii="Calibri Light" w:hAnsi="Calibri Light"/>
          <w:b/>
          <w:sz w:val="22"/>
        </w:rPr>
        <w:t xml:space="preserve"> (dotyczy wspólników spółki cywilnej oraz konsorcjum)</w:t>
      </w:r>
      <w:r w:rsidRPr="00A776E4">
        <w:rPr>
          <w:rFonts w:ascii="Calibri Light" w:hAnsi="Calibri Light"/>
          <w:b/>
          <w:sz w:val="22"/>
        </w:rPr>
        <w:t>:</w:t>
      </w:r>
    </w:p>
    <w:p w14:paraId="424D8536" w14:textId="77777777" w:rsidR="00C26558" w:rsidRPr="00A776E4" w:rsidRDefault="00BE5254" w:rsidP="00EC04AD">
      <w:pPr>
        <w:pStyle w:val="Akapitzlist"/>
        <w:numPr>
          <w:ilvl w:val="0"/>
          <w:numId w:val="14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</w:t>
      </w:r>
      <w:r w:rsidR="00C26558" w:rsidRPr="00A776E4">
        <w:rPr>
          <w:rFonts w:ascii="Calibri Light" w:hAnsi="Calibri Light"/>
          <w:sz w:val="22"/>
        </w:rPr>
        <w:t>ykonawcy mogą wspólnie ubiegać się o zamówienie publiczne</w:t>
      </w:r>
      <w:r w:rsidRPr="00A776E4">
        <w:rPr>
          <w:rFonts w:ascii="Calibri Light" w:hAnsi="Calibri Light"/>
          <w:sz w:val="22"/>
        </w:rPr>
        <w:t>; w takim przypadku w</w:t>
      </w:r>
      <w:r w:rsidR="00C26558" w:rsidRPr="00A776E4">
        <w:rPr>
          <w:rFonts w:ascii="Calibri Light" w:hAnsi="Calibri Light"/>
          <w:sz w:val="22"/>
        </w:rPr>
        <w:t xml:space="preserve">ykonawcy ustanawiają pełnomocnika do reprezentowania ich w postępowaniu o udzielenie zamówienia albo do reprezentowania w postępowaniu i zawarcia umowy w sprawie zamówienia publicznego </w:t>
      </w:r>
      <w:r w:rsidR="00C26558" w:rsidRPr="00A776E4">
        <w:rPr>
          <w:rFonts w:ascii="Calibri Light" w:hAnsi="Calibri Light"/>
          <w:b/>
          <w:sz w:val="22"/>
        </w:rPr>
        <w:t>(pełnomocnictwo należy dołączyć do oferty)</w:t>
      </w:r>
      <w:r w:rsidR="00C26558" w:rsidRPr="00A776E4">
        <w:rPr>
          <w:rFonts w:ascii="Calibri Light" w:hAnsi="Calibri Light"/>
          <w:sz w:val="22"/>
        </w:rPr>
        <w:t>.</w:t>
      </w:r>
    </w:p>
    <w:p w14:paraId="32FC3858" w14:textId="77777777" w:rsidR="00C26558" w:rsidRPr="00A776E4" w:rsidRDefault="00BE5254" w:rsidP="00EC04AD">
      <w:pPr>
        <w:pStyle w:val="Akapitzlist"/>
        <w:numPr>
          <w:ilvl w:val="0"/>
          <w:numId w:val="14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d</w:t>
      </w:r>
      <w:r w:rsidR="00C26558" w:rsidRPr="00A776E4">
        <w:rPr>
          <w:rFonts w:ascii="Calibri Light" w:hAnsi="Calibri Light"/>
          <w:sz w:val="22"/>
        </w:rPr>
        <w:t>okument pełnomocnictwa określający jego z</w:t>
      </w:r>
      <w:r w:rsidR="009677F9" w:rsidRPr="00A776E4">
        <w:rPr>
          <w:rFonts w:ascii="Calibri Light" w:hAnsi="Calibri Light"/>
          <w:sz w:val="22"/>
        </w:rPr>
        <w:t xml:space="preserve">akres powinien być przedłożony </w:t>
      </w:r>
      <w:r w:rsidR="00C26558" w:rsidRPr="00A776E4">
        <w:rPr>
          <w:rFonts w:ascii="Calibri Light" w:hAnsi="Calibri Light"/>
          <w:sz w:val="22"/>
        </w:rPr>
        <w:t xml:space="preserve">w oryginale </w:t>
      </w:r>
      <w:r w:rsidR="009677F9" w:rsidRPr="00A776E4">
        <w:rPr>
          <w:rFonts w:ascii="Calibri Light" w:hAnsi="Calibri Light"/>
          <w:sz w:val="22"/>
        </w:rPr>
        <w:br/>
      </w:r>
      <w:r w:rsidR="00C26558" w:rsidRPr="00A776E4">
        <w:rPr>
          <w:rFonts w:ascii="Calibri Light" w:hAnsi="Calibri Light"/>
          <w:sz w:val="22"/>
        </w:rPr>
        <w:t>lub kopii potwierdzonej za zgodność z oryginałem przez notarius</w:t>
      </w:r>
      <w:r w:rsidR="009677F9" w:rsidRPr="00A776E4">
        <w:rPr>
          <w:rFonts w:ascii="Calibri Light" w:hAnsi="Calibri Light"/>
          <w:sz w:val="22"/>
        </w:rPr>
        <w:t xml:space="preserve">za </w:t>
      </w:r>
      <w:r w:rsidR="00C26558" w:rsidRPr="00A776E4">
        <w:rPr>
          <w:rFonts w:ascii="Calibri Light" w:hAnsi="Calibri Light"/>
          <w:sz w:val="22"/>
        </w:rPr>
        <w:t>i podpisany przez mocodawcę (osobę fizyczną lub osoby reprezentujące osobę prawną).</w:t>
      </w:r>
    </w:p>
    <w:p w14:paraId="110A45A3" w14:textId="77777777" w:rsidR="00C26558" w:rsidRPr="00A776E4" w:rsidRDefault="00BE5254" w:rsidP="00EC04AD">
      <w:pPr>
        <w:pStyle w:val="Akapitzlist"/>
        <w:numPr>
          <w:ilvl w:val="0"/>
          <w:numId w:val="14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</w:t>
      </w:r>
      <w:r w:rsidR="00C26558" w:rsidRPr="00A776E4">
        <w:rPr>
          <w:rFonts w:ascii="Calibri Light" w:hAnsi="Calibri Light"/>
          <w:sz w:val="22"/>
        </w:rPr>
        <w:t>szelka korespondencja oraz rozliczenia dokonywane będą wyłącznie z podmiotem występującym jako reprezentant pozostałych – pełnomocnikiem.</w:t>
      </w:r>
    </w:p>
    <w:p w14:paraId="521E447F" w14:textId="77777777" w:rsidR="00C26558" w:rsidRPr="00A776E4" w:rsidRDefault="00BE5254" w:rsidP="00EC04AD">
      <w:pPr>
        <w:pStyle w:val="Akapitzlist"/>
        <w:numPr>
          <w:ilvl w:val="0"/>
          <w:numId w:val="14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</w:t>
      </w:r>
      <w:r w:rsidR="00C26558" w:rsidRPr="00A776E4">
        <w:rPr>
          <w:rFonts w:ascii="Calibri Light" w:hAnsi="Calibri Light"/>
          <w:sz w:val="22"/>
        </w:rPr>
        <w:t>ypełniając formularz ofertowy oraz inne dokumenty powołujące się na „</w:t>
      </w:r>
      <w:r w:rsidRPr="00A776E4">
        <w:rPr>
          <w:rFonts w:ascii="Calibri Light" w:hAnsi="Calibri Light"/>
          <w:sz w:val="22"/>
        </w:rPr>
        <w:t>w</w:t>
      </w:r>
      <w:r w:rsidR="00C26558" w:rsidRPr="00A776E4">
        <w:rPr>
          <w:rFonts w:ascii="Calibri Light" w:hAnsi="Calibri Light"/>
          <w:sz w:val="22"/>
        </w:rPr>
        <w:t>ykon</w:t>
      </w:r>
      <w:r w:rsidRPr="00A776E4">
        <w:rPr>
          <w:rFonts w:ascii="Calibri Light" w:hAnsi="Calibri Light"/>
          <w:sz w:val="22"/>
        </w:rPr>
        <w:t xml:space="preserve">awcę” </w:t>
      </w:r>
      <w:r w:rsidR="009677F9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>w miejscu „nazwa i adres w</w:t>
      </w:r>
      <w:r w:rsidR="00C26558" w:rsidRPr="00A776E4">
        <w:rPr>
          <w:rFonts w:ascii="Calibri Light" w:hAnsi="Calibri Light"/>
          <w:sz w:val="22"/>
        </w:rPr>
        <w:t xml:space="preserve">ykonawcy” należy wpisać dane dotyczące </w:t>
      </w:r>
      <w:r w:rsidRPr="00A776E4">
        <w:rPr>
          <w:rFonts w:ascii="Calibri Light" w:hAnsi="Calibri Light"/>
          <w:sz w:val="22"/>
        </w:rPr>
        <w:t>w</w:t>
      </w:r>
      <w:r w:rsidR="00C26558" w:rsidRPr="00A776E4">
        <w:rPr>
          <w:rFonts w:ascii="Calibri Light" w:hAnsi="Calibri Light"/>
          <w:sz w:val="22"/>
        </w:rPr>
        <w:t>ykonawców wspólnie ubiegających się o zamówienie.</w:t>
      </w:r>
    </w:p>
    <w:p w14:paraId="6E36A482" w14:textId="77777777" w:rsidR="00C26558" w:rsidRPr="00A776E4" w:rsidRDefault="00BE5254" w:rsidP="00EC04AD">
      <w:pPr>
        <w:pStyle w:val="Akapitzlist"/>
        <w:numPr>
          <w:ilvl w:val="0"/>
          <w:numId w:val="14"/>
        </w:numPr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wy</w:t>
      </w:r>
      <w:r w:rsidR="00C26558" w:rsidRPr="00A776E4">
        <w:rPr>
          <w:rFonts w:ascii="Calibri Light" w:hAnsi="Calibri Light"/>
          <w:sz w:val="22"/>
        </w:rPr>
        <w:t>konawcy ponoszą solidarną odpow</w:t>
      </w:r>
      <w:r w:rsidR="00AA1D3B" w:rsidRPr="00A776E4">
        <w:rPr>
          <w:rFonts w:ascii="Calibri Light" w:hAnsi="Calibri Light"/>
          <w:sz w:val="22"/>
        </w:rPr>
        <w:t>iedzialność za wykonanie umowy.</w:t>
      </w:r>
    </w:p>
    <w:p w14:paraId="41521067" w14:textId="77777777" w:rsidR="00AA1D3B" w:rsidRPr="009148CD" w:rsidRDefault="00AA1D3B" w:rsidP="00EC04AD">
      <w:pPr>
        <w:tabs>
          <w:tab w:val="left" w:pos="720"/>
        </w:tabs>
        <w:ind w:left="284" w:right="25" w:hanging="284"/>
        <w:rPr>
          <w:rFonts w:ascii="Calibri Light" w:hAnsi="Calibri Light"/>
          <w:color w:val="FF0000"/>
          <w:sz w:val="22"/>
        </w:rPr>
      </w:pPr>
    </w:p>
    <w:p w14:paraId="044C1EF5" w14:textId="77777777" w:rsidR="00AA1D3B" w:rsidRPr="00A776E4" w:rsidRDefault="00F44C55" w:rsidP="00EC04AD">
      <w:pPr>
        <w:pStyle w:val="Akapitzlist"/>
        <w:numPr>
          <w:ilvl w:val="0"/>
          <w:numId w:val="1"/>
        </w:numPr>
        <w:tabs>
          <w:tab w:val="left" w:pos="720"/>
        </w:tabs>
        <w:ind w:left="284" w:right="25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>MIEJSCE ORAZ TERMIN SKŁADANIA I OTWARCIA OFERT</w:t>
      </w:r>
    </w:p>
    <w:p w14:paraId="317A1B41" w14:textId="1E0294EB" w:rsidR="003E5C1B" w:rsidRPr="0046698D" w:rsidRDefault="003E5C1B" w:rsidP="00EC04AD">
      <w:pPr>
        <w:pStyle w:val="Akapitzlist"/>
        <w:numPr>
          <w:ilvl w:val="0"/>
          <w:numId w:val="6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46698D">
        <w:rPr>
          <w:rFonts w:ascii="Calibri Light" w:hAnsi="Calibri Light" w:cs="Calibri Light"/>
          <w:b/>
          <w:sz w:val="22"/>
          <w:u w:val="single"/>
        </w:rPr>
        <w:t>UWAGA</w:t>
      </w:r>
      <w:r w:rsidRPr="0046698D">
        <w:rPr>
          <w:rFonts w:ascii="Calibri Light" w:hAnsi="Calibri Light" w:cs="Calibri Light"/>
          <w:b/>
          <w:sz w:val="22"/>
        </w:rPr>
        <w:t xml:space="preserve">: Z uwagi na ogłoszony stan epidemii, </w:t>
      </w:r>
      <w:r w:rsidR="00BB436F" w:rsidRPr="0046698D">
        <w:rPr>
          <w:rFonts w:ascii="Calibri Light" w:hAnsi="Calibri Light" w:cs="Calibri Light"/>
          <w:b/>
          <w:sz w:val="22"/>
        </w:rPr>
        <w:t>z</w:t>
      </w:r>
      <w:r w:rsidRPr="0046698D">
        <w:rPr>
          <w:rFonts w:ascii="Calibri Light" w:hAnsi="Calibri Light" w:cs="Calibri Light"/>
          <w:b/>
          <w:sz w:val="22"/>
        </w:rPr>
        <w:t xml:space="preserve">amawiający preferuje przesłanie ofert </w:t>
      </w:r>
      <w:r w:rsidRPr="0046698D">
        <w:rPr>
          <w:rFonts w:ascii="Calibri Light" w:hAnsi="Calibri Light" w:cs="Calibri Light"/>
          <w:b/>
          <w:sz w:val="22"/>
        </w:rPr>
        <w:br/>
        <w:t xml:space="preserve">za pośrednictwem operatora pocztowego w rozumieniu ustawy z dnia 23 listopada 2012 r. – </w:t>
      </w:r>
    </w:p>
    <w:p w14:paraId="3C8CC119" w14:textId="3D6481B6" w:rsidR="003E5C1B" w:rsidRPr="0046698D" w:rsidRDefault="003E5C1B" w:rsidP="00EC04AD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/>
          <w:sz w:val="22"/>
        </w:rPr>
      </w:pPr>
      <w:r w:rsidRPr="0046698D">
        <w:rPr>
          <w:rFonts w:ascii="Calibri Light" w:hAnsi="Calibri Light" w:cs="Calibri Light"/>
          <w:b/>
          <w:sz w:val="22"/>
        </w:rPr>
        <w:t>Prawo pocztowe, na adres Urzędu</w:t>
      </w:r>
      <w:r w:rsidR="00BB436F" w:rsidRPr="0046698D">
        <w:rPr>
          <w:rFonts w:ascii="Calibri Light" w:hAnsi="Calibri Light" w:cs="Calibri Light"/>
          <w:b/>
          <w:sz w:val="22"/>
        </w:rPr>
        <w:t xml:space="preserve"> Miejskiego w Białymstoku, </w:t>
      </w:r>
      <w:r w:rsidRPr="0046698D">
        <w:rPr>
          <w:rFonts w:ascii="Calibri Light" w:hAnsi="Calibri Light" w:cs="Calibri Light"/>
          <w:b/>
          <w:sz w:val="22"/>
        </w:rPr>
        <w:t xml:space="preserve">Biuro Zamówień Publicznych, </w:t>
      </w:r>
      <w:r w:rsidRPr="0046698D">
        <w:rPr>
          <w:rFonts w:ascii="Calibri Light" w:hAnsi="Calibri Light" w:cs="Calibri Light"/>
          <w:b/>
          <w:sz w:val="22"/>
        </w:rPr>
        <w:br/>
        <w:t>ul. Słonimska 1, d</w:t>
      </w:r>
      <w:r w:rsidR="00113A11">
        <w:rPr>
          <w:rFonts w:ascii="Calibri Light" w:hAnsi="Calibri Light" w:cs="Calibri Light"/>
          <w:b/>
          <w:sz w:val="22"/>
        </w:rPr>
        <w:t>o dnia 26.01</w:t>
      </w:r>
      <w:r w:rsidR="006E2A13">
        <w:rPr>
          <w:rFonts w:ascii="Calibri Light" w:hAnsi="Calibri Light" w:cs="Calibri Light"/>
          <w:b/>
          <w:sz w:val="22"/>
        </w:rPr>
        <w:t>.</w:t>
      </w:r>
      <w:r w:rsidR="00113A11">
        <w:rPr>
          <w:rFonts w:ascii="Calibri Light" w:hAnsi="Calibri Light" w:cs="Calibri Light"/>
          <w:b/>
          <w:sz w:val="22"/>
        </w:rPr>
        <w:t>2021</w:t>
      </w:r>
      <w:r w:rsidR="00BB436F" w:rsidRPr="0046698D">
        <w:rPr>
          <w:rFonts w:ascii="Calibri Light" w:hAnsi="Calibri Light" w:cs="Calibri Light"/>
          <w:b/>
          <w:sz w:val="22"/>
        </w:rPr>
        <w:t xml:space="preserve"> r. do godz. </w:t>
      </w:r>
      <w:r w:rsidR="00C33954">
        <w:rPr>
          <w:rFonts w:ascii="Calibri Light" w:hAnsi="Calibri Light" w:cs="Calibri Light"/>
          <w:b/>
          <w:sz w:val="22"/>
        </w:rPr>
        <w:t>10</w:t>
      </w:r>
      <w:r w:rsidRPr="0046698D">
        <w:rPr>
          <w:rFonts w:ascii="Calibri Light" w:hAnsi="Calibri Light" w:cs="Calibri Light"/>
          <w:b/>
          <w:sz w:val="22"/>
        </w:rPr>
        <w:t>:30.</w:t>
      </w:r>
    </w:p>
    <w:p w14:paraId="774C40D1" w14:textId="464A1A42" w:rsidR="00AA1D3B" w:rsidRPr="0046698D" w:rsidRDefault="00AA1D3B" w:rsidP="00EC04AD">
      <w:pPr>
        <w:tabs>
          <w:tab w:val="left" w:pos="720"/>
        </w:tabs>
        <w:suppressAutoHyphens/>
        <w:ind w:left="360" w:right="25"/>
        <w:rPr>
          <w:rFonts w:ascii="Calibri Light" w:hAnsi="Calibri Light"/>
          <w:sz w:val="22"/>
        </w:rPr>
      </w:pPr>
      <w:r w:rsidRPr="0046698D">
        <w:rPr>
          <w:rFonts w:ascii="Calibri Light" w:hAnsi="Calibri Light"/>
          <w:sz w:val="22"/>
        </w:rPr>
        <w:t xml:space="preserve">Doręczenie oferty do innego miejsca niż wskazane nie jest równoznaczne ze złożeniem oferty </w:t>
      </w:r>
      <w:r w:rsidR="00BB436F" w:rsidRPr="0046698D">
        <w:rPr>
          <w:rFonts w:ascii="Calibri Light" w:hAnsi="Calibri Light"/>
          <w:sz w:val="22"/>
        </w:rPr>
        <w:br/>
      </w:r>
      <w:r w:rsidRPr="0046698D">
        <w:rPr>
          <w:rFonts w:ascii="Calibri Light" w:hAnsi="Calibri Light"/>
          <w:sz w:val="22"/>
        </w:rPr>
        <w:t>w sposób sku</w:t>
      </w:r>
      <w:r w:rsidR="00BE5254" w:rsidRPr="0046698D">
        <w:rPr>
          <w:rFonts w:ascii="Calibri Light" w:hAnsi="Calibri Light"/>
          <w:sz w:val="22"/>
        </w:rPr>
        <w:t>teczny. Oferty otrzymane przez z</w:t>
      </w:r>
      <w:r w:rsidRPr="0046698D">
        <w:rPr>
          <w:rFonts w:ascii="Calibri Light" w:hAnsi="Calibri Light"/>
          <w:sz w:val="22"/>
        </w:rPr>
        <w:t xml:space="preserve">amawiającego po terminie zostaną </w:t>
      </w:r>
      <w:r w:rsidR="00FA349D" w:rsidRPr="0046698D">
        <w:rPr>
          <w:rFonts w:ascii="Calibri Light" w:hAnsi="Calibri Light"/>
          <w:sz w:val="22"/>
        </w:rPr>
        <w:t xml:space="preserve">wykonawcom </w:t>
      </w:r>
      <w:r w:rsidRPr="0046698D">
        <w:rPr>
          <w:rFonts w:ascii="Calibri Light" w:hAnsi="Calibri Light"/>
          <w:sz w:val="22"/>
        </w:rPr>
        <w:t xml:space="preserve">zwrócone. </w:t>
      </w:r>
    </w:p>
    <w:p w14:paraId="01BE4318" w14:textId="3F9872E4" w:rsidR="00BB436F" w:rsidRPr="0046698D" w:rsidRDefault="00BB436F" w:rsidP="00EC04AD">
      <w:pPr>
        <w:pStyle w:val="Akapitzlist"/>
        <w:numPr>
          <w:ilvl w:val="0"/>
          <w:numId w:val="6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46698D">
        <w:rPr>
          <w:rFonts w:ascii="Calibri Light" w:hAnsi="Calibri Light" w:cs="Calibri Light"/>
          <w:sz w:val="22"/>
        </w:rPr>
        <w:t>Jawne otwarcie ofert nastąpi w sali nr 10 Urzędu Miejskiego w Białymstoku, ul. Słonimska 1</w:t>
      </w:r>
      <w:r w:rsidR="00113A11">
        <w:rPr>
          <w:rFonts w:ascii="Calibri Light" w:hAnsi="Calibri Light" w:cs="Calibri Light"/>
          <w:b/>
          <w:sz w:val="22"/>
        </w:rPr>
        <w:t xml:space="preserve"> </w:t>
      </w:r>
      <w:r w:rsidR="00113A11">
        <w:rPr>
          <w:rFonts w:ascii="Calibri Light" w:hAnsi="Calibri Light" w:cs="Calibri Light"/>
          <w:b/>
          <w:sz w:val="22"/>
        </w:rPr>
        <w:br/>
        <w:t>w dniu 26.01</w:t>
      </w:r>
      <w:r w:rsidR="006E2A13">
        <w:rPr>
          <w:rFonts w:ascii="Calibri Light" w:hAnsi="Calibri Light" w:cs="Calibri Light"/>
          <w:b/>
          <w:sz w:val="22"/>
        </w:rPr>
        <w:t>.</w:t>
      </w:r>
      <w:r w:rsidR="00113A11">
        <w:rPr>
          <w:rFonts w:ascii="Calibri Light" w:hAnsi="Calibri Light" w:cs="Calibri Light"/>
          <w:b/>
          <w:sz w:val="22"/>
        </w:rPr>
        <w:t>2021</w:t>
      </w:r>
      <w:r w:rsidRPr="0046698D">
        <w:rPr>
          <w:rFonts w:ascii="Calibri Light" w:hAnsi="Calibri Light" w:cs="Calibri Light"/>
          <w:b/>
          <w:sz w:val="22"/>
        </w:rPr>
        <w:t xml:space="preserve"> r. </w:t>
      </w:r>
      <w:r w:rsidR="005A58D9" w:rsidRPr="0046698D">
        <w:rPr>
          <w:rFonts w:ascii="Calibri Light" w:hAnsi="Calibri Light" w:cs="Calibri Light"/>
          <w:b/>
          <w:sz w:val="22"/>
        </w:rPr>
        <w:t xml:space="preserve">o </w:t>
      </w:r>
      <w:r w:rsidR="00C33954">
        <w:rPr>
          <w:rFonts w:ascii="Calibri Light" w:hAnsi="Calibri Light" w:cs="Calibri Light"/>
          <w:b/>
          <w:sz w:val="22"/>
        </w:rPr>
        <w:t>godz. 14</w:t>
      </w:r>
      <w:r w:rsidRPr="0046698D">
        <w:rPr>
          <w:rFonts w:ascii="Calibri Light" w:hAnsi="Calibri Light" w:cs="Calibri Light"/>
          <w:b/>
          <w:sz w:val="22"/>
        </w:rPr>
        <w:t>:00</w:t>
      </w:r>
    </w:p>
    <w:p w14:paraId="09014B90" w14:textId="56FC502C" w:rsidR="00BB436F" w:rsidRPr="0046698D" w:rsidRDefault="00BB436F" w:rsidP="00EC04AD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/>
          <w:sz w:val="22"/>
        </w:rPr>
      </w:pPr>
      <w:r w:rsidRPr="0046698D">
        <w:rPr>
          <w:rFonts w:ascii="Calibri Light" w:hAnsi="Calibri Light" w:cs="Calibri Light"/>
          <w:b/>
          <w:bCs/>
          <w:sz w:val="22"/>
        </w:rPr>
        <w:t xml:space="preserve">Transmisja on-line z otwarcia ofert </w:t>
      </w:r>
      <w:r w:rsidRPr="0046698D">
        <w:rPr>
          <w:rFonts w:ascii="Calibri Light" w:hAnsi="Calibri Light" w:cs="Calibri Light"/>
          <w:b/>
          <w:sz w:val="22"/>
        </w:rPr>
        <w:t xml:space="preserve">będzie dostępna na stronie internetowej: </w:t>
      </w:r>
      <w:r w:rsidRPr="0046698D">
        <w:rPr>
          <w:rFonts w:ascii="Calibri Light" w:hAnsi="Calibri Light" w:cs="Calibri Light"/>
          <w:b/>
          <w:sz w:val="22"/>
        </w:rPr>
        <w:br/>
      </w:r>
      <w:hyperlink r:id="rId10" w:history="1">
        <w:r w:rsidRPr="0046698D">
          <w:rPr>
            <w:rFonts w:ascii="Calibri Light" w:hAnsi="Calibri Light" w:cs="Calibri Light"/>
            <w:b/>
            <w:sz w:val="22"/>
            <w:u w:val="single"/>
          </w:rPr>
          <w:t>https://www.youtube.com/channel/UCnDEoMRWKfr5zoH1HM9KM5g</w:t>
        </w:r>
      </w:hyperlink>
      <w:r w:rsidRPr="0046698D">
        <w:rPr>
          <w:rFonts w:ascii="Calibri Light" w:hAnsi="Calibri Light" w:cs="Calibri Light"/>
          <w:b/>
        </w:rPr>
        <w:t xml:space="preserve"> </w:t>
      </w:r>
    </w:p>
    <w:p w14:paraId="13DA15E4" w14:textId="77777777" w:rsidR="006C1CBB" w:rsidRPr="00A776E4" w:rsidRDefault="006C1CBB" w:rsidP="00EC04AD">
      <w:pPr>
        <w:pStyle w:val="Akapitzlist"/>
        <w:numPr>
          <w:ilvl w:val="0"/>
          <w:numId w:val="6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Otwarcie ofert jest jawne. Przed otwarciem ofert </w:t>
      </w:r>
      <w:r w:rsidR="00BE5254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 xml:space="preserve">amawiający podaje kwotę, jaką zamierza przeznaczyć na sfinansowanie </w:t>
      </w:r>
      <w:r w:rsidR="00FA349D" w:rsidRPr="00A776E4">
        <w:rPr>
          <w:rFonts w:ascii="Calibri Light" w:hAnsi="Calibri Light"/>
          <w:sz w:val="22"/>
        </w:rPr>
        <w:t xml:space="preserve">każdej części </w:t>
      </w:r>
      <w:r w:rsidRPr="00A776E4">
        <w:rPr>
          <w:rFonts w:ascii="Calibri Light" w:hAnsi="Calibri Light"/>
          <w:sz w:val="22"/>
        </w:rPr>
        <w:t>zamówienia.</w:t>
      </w:r>
    </w:p>
    <w:p w14:paraId="30867BA2" w14:textId="77777777" w:rsidR="006C1CBB" w:rsidRPr="00A776E4" w:rsidRDefault="006C1CBB" w:rsidP="00EC04AD">
      <w:pPr>
        <w:pStyle w:val="Akapitzlist"/>
        <w:numPr>
          <w:ilvl w:val="0"/>
          <w:numId w:val="6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Podczas otwarcia ofert podaje się imię i nazwisko, nazwę (firmę) oraz adres (siedzibę) </w:t>
      </w:r>
      <w:r w:rsidR="00BE5254" w:rsidRPr="00A776E4">
        <w:rPr>
          <w:rFonts w:ascii="Calibri Light" w:hAnsi="Calibri Light"/>
          <w:sz w:val="22"/>
        </w:rPr>
        <w:t>w</w:t>
      </w:r>
      <w:r w:rsidRPr="00A776E4">
        <w:rPr>
          <w:rFonts w:ascii="Calibri Light" w:hAnsi="Calibri Light"/>
          <w:sz w:val="22"/>
        </w:rPr>
        <w:t xml:space="preserve">ykonawcy, którego oferta jest otwierana, a także informacje dotyczące ceny oferty oraz pozostałych kryteriów oceny ofert. </w:t>
      </w:r>
    </w:p>
    <w:p w14:paraId="3241CB59" w14:textId="77777777" w:rsidR="006C1CBB" w:rsidRPr="00A776E4" w:rsidRDefault="006C1CBB" w:rsidP="00EC04AD">
      <w:pPr>
        <w:pStyle w:val="Akapitzlist"/>
        <w:numPr>
          <w:ilvl w:val="0"/>
          <w:numId w:val="6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Niezwłocznie po otwarciu ofert </w:t>
      </w:r>
      <w:r w:rsidR="00BE5254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>amawiający zamieszcza na stronie internetowej informacje</w:t>
      </w:r>
      <w:r w:rsidR="00F00EF8" w:rsidRPr="00A776E4">
        <w:rPr>
          <w:rFonts w:ascii="Calibri Light" w:hAnsi="Calibri Light"/>
          <w:sz w:val="22"/>
        </w:rPr>
        <w:t>,</w:t>
      </w:r>
      <w:r w:rsidR="00F00EF8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 xml:space="preserve">o których mowa w pkt </w:t>
      </w:r>
      <w:r w:rsidR="008D2F8D" w:rsidRPr="00A776E4">
        <w:rPr>
          <w:rFonts w:ascii="Calibri Light" w:hAnsi="Calibri Light"/>
          <w:sz w:val="22"/>
        </w:rPr>
        <w:t>4</w:t>
      </w:r>
      <w:r w:rsidRPr="00A776E4">
        <w:rPr>
          <w:rFonts w:ascii="Calibri Light" w:hAnsi="Calibri Light"/>
          <w:sz w:val="22"/>
        </w:rPr>
        <w:t xml:space="preserve"> oraz </w:t>
      </w:r>
      <w:r w:rsidR="00F00EF8" w:rsidRPr="00A776E4">
        <w:rPr>
          <w:rFonts w:ascii="Calibri Light" w:hAnsi="Calibri Light"/>
          <w:sz w:val="22"/>
        </w:rPr>
        <w:t xml:space="preserve">o wysokości kwoty </w:t>
      </w:r>
      <w:r w:rsidRPr="00A776E4">
        <w:rPr>
          <w:rFonts w:ascii="Calibri Light" w:hAnsi="Calibri Light"/>
          <w:sz w:val="22"/>
        </w:rPr>
        <w:t>przeznaczon</w:t>
      </w:r>
      <w:r w:rsidR="00F00EF8" w:rsidRPr="00A776E4">
        <w:rPr>
          <w:rFonts w:ascii="Calibri Light" w:hAnsi="Calibri Light"/>
          <w:sz w:val="22"/>
        </w:rPr>
        <w:t>ej</w:t>
      </w:r>
      <w:r w:rsidRPr="00A776E4">
        <w:rPr>
          <w:rFonts w:ascii="Calibri Light" w:hAnsi="Calibri Light"/>
          <w:sz w:val="22"/>
        </w:rPr>
        <w:t xml:space="preserve"> na sfinansowanie </w:t>
      </w:r>
      <w:r w:rsidR="008D2F8D" w:rsidRPr="00A776E4">
        <w:rPr>
          <w:rFonts w:ascii="Calibri Light" w:hAnsi="Calibri Light"/>
          <w:sz w:val="22"/>
        </w:rPr>
        <w:t>każdej</w:t>
      </w:r>
      <w:r w:rsidR="007506A5" w:rsidRPr="00A776E4">
        <w:rPr>
          <w:rFonts w:ascii="Calibri Light" w:hAnsi="Calibri Light"/>
          <w:sz w:val="22"/>
        </w:rPr>
        <w:t xml:space="preserve"> części </w:t>
      </w:r>
      <w:r w:rsidRPr="00A776E4">
        <w:rPr>
          <w:rFonts w:ascii="Calibri Light" w:hAnsi="Calibri Light"/>
          <w:sz w:val="22"/>
        </w:rPr>
        <w:t xml:space="preserve">zamówienia. </w:t>
      </w:r>
    </w:p>
    <w:p w14:paraId="00E8B889" w14:textId="77777777" w:rsidR="00AD270D" w:rsidRPr="009148CD" w:rsidRDefault="00AD270D" w:rsidP="00EC04AD">
      <w:pPr>
        <w:tabs>
          <w:tab w:val="left" w:pos="720"/>
        </w:tabs>
        <w:suppressAutoHyphens/>
        <w:ind w:right="25"/>
        <w:rPr>
          <w:rFonts w:ascii="Calibri Light" w:hAnsi="Calibri Light"/>
          <w:b/>
          <w:color w:val="FF0000"/>
          <w:sz w:val="22"/>
        </w:rPr>
      </w:pPr>
    </w:p>
    <w:p w14:paraId="4FF14E30" w14:textId="77777777" w:rsidR="00793013" w:rsidRPr="00A776E4" w:rsidRDefault="00F44C55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>OPIS SPOSOBU OBLICZENIA CENY</w:t>
      </w:r>
    </w:p>
    <w:p w14:paraId="7751664B" w14:textId="77777777" w:rsidR="00793013" w:rsidRPr="00A776E4" w:rsidRDefault="00793013" w:rsidP="00EC04AD">
      <w:pPr>
        <w:pStyle w:val="Akapitzlist"/>
        <w:numPr>
          <w:ilvl w:val="0"/>
          <w:numId w:val="1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Cena oferty </w:t>
      </w:r>
      <w:r w:rsidR="00887A7B" w:rsidRPr="00A776E4">
        <w:rPr>
          <w:rFonts w:ascii="Calibri Light" w:hAnsi="Calibri Light"/>
          <w:sz w:val="22"/>
        </w:rPr>
        <w:t xml:space="preserve">(odpowiednio za </w:t>
      </w:r>
      <w:r w:rsidR="000334F4" w:rsidRPr="00A776E4">
        <w:rPr>
          <w:rFonts w:ascii="Calibri Light" w:hAnsi="Calibri Light"/>
          <w:sz w:val="22"/>
        </w:rPr>
        <w:t>C</w:t>
      </w:r>
      <w:r w:rsidR="00B10D25" w:rsidRPr="00A776E4">
        <w:rPr>
          <w:rFonts w:ascii="Calibri Light" w:hAnsi="Calibri Light"/>
          <w:sz w:val="22"/>
        </w:rPr>
        <w:t xml:space="preserve">zęść </w:t>
      </w:r>
      <w:r w:rsidR="00954255" w:rsidRPr="00A776E4">
        <w:rPr>
          <w:rFonts w:ascii="Calibri Light" w:hAnsi="Calibri Light"/>
          <w:sz w:val="22"/>
        </w:rPr>
        <w:t>I</w:t>
      </w:r>
      <w:r w:rsidR="00661314" w:rsidRPr="00A776E4">
        <w:rPr>
          <w:rFonts w:ascii="Calibri Light" w:hAnsi="Calibri Light"/>
          <w:sz w:val="22"/>
        </w:rPr>
        <w:t xml:space="preserve"> i II</w:t>
      </w:r>
      <w:r w:rsidR="00887A7B" w:rsidRPr="00A776E4">
        <w:rPr>
          <w:rFonts w:ascii="Calibri Light" w:hAnsi="Calibri Light"/>
          <w:sz w:val="22"/>
        </w:rPr>
        <w:t xml:space="preserve"> zamówienia) </w:t>
      </w:r>
      <w:r w:rsidRPr="00A776E4">
        <w:rPr>
          <w:rFonts w:ascii="Calibri Light" w:hAnsi="Calibri Light"/>
          <w:sz w:val="22"/>
        </w:rPr>
        <w:t xml:space="preserve">powinna obejmować pełny zakres </w:t>
      </w:r>
      <w:r w:rsidR="00F00EF8" w:rsidRPr="00A776E4">
        <w:rPr>
          <w:rFonts w:ascii="Calibri Light" w:hAnsi="Calibri Light"/>
          <w:sz w:val="22"/>
        </w:rPr>
        <w:t>dostaw</w:t>
      </w:r>
      <w:r w:rsidR="00887A7B" w:rsidRPr="00A776E4">
        <w:rPr>
          <w:rFonts w:ascii="Calibri Light" w:hAnsi="Calibri Light"/>
          <w:sz w:val="22"/>
        </w:rPr>
        <w:t xml:space="preserve"> </w:t>
      </w:r>
      <w:r w:rsidR="00E43400" w:rsidRPr="00A776E4">
        <w:rPr>
          <w:rFonts w:ascii="Calibri Light" w:hAnsi="Calibri Light"/>
          <w:sz w:val="22"/>
        </w:rPr>
        <w:br/>
      </w:r>
      <w:r w:rsidR="00887A7B" w:rsidRPr="00A776E4">
        <w:rPr>
          <w:rFonts w:ascii="Calibri Light" w:hAnsi="Calibri Light"/>
          <w:sz w:val="22"/>
        </w:rPr>
        <w:t>w danej części zamówienia</w:t>
      </w:r>
      <w:r w:rsidRPr="00A776E4">
        <w:rPr>
          <w:rFonts w:ascii="Calibri Light" w:hAnsi="Calibri Light"/>
          <w:sz w:val="22"/>
        </w:rPr>
        <w:t xml:space="preserve"> określony w rozdziale I</w:t>
      </w:r>
      <w:r w:rsidR="00F00EF8" w:rsidRPr="00A776E4">
        <w:rPr>
          <w:rFonts w:ascii="Calibri Light" w:hAnsi="Calibri Light"/>
          <w:sz w:val="22"/>
        </w:rPr>
        <w:t>II</w:t>
      </w:r>
      <w:r w:rsidRPr="00A776E4">
        <w:rPr>
          <w:rFonts w:ascii="Calibri Light" w:hAnsi="Calibri Light"/>
          <w:sz w:val="22"/>
        </w:rPr>
        <w:t xml:space="preserve"> </w:t>
      </w:r>
      <w:r w:rsidR="00D56429" w:rsidRPr="00A776E4">
        <w:rPr>
          <w:rFonts w:ascii="Calibri Light" w:hAnsi="Calibri Light"/>
          <w:sz w:val="22"/>
        </w:rPr>
        <w:t>SIWZ</w:t>
      </w:r>
      <w:r w:rsidRPr="00A776E4">
        <w:rPr>
          <w:rFonts w:ascii="Calibri Light" w:hAnsi="Calibri Light"/>
          <w:sz w:val="22"/>
        </w:rPr>
        <w:t xml:space="preserve"> </w:t>
      </w:r>
      <w:r w:rsidR="00961F10" w:rsidRPr="00A776E4">
        <w:rPr>
          <w:rFonts w:ascii="Calibri Light" w:hAnsi="Calibri Light"/>
          <w:sz w:val="22"/>
        </w:rPr>
        <w:t xml:space="preserve">oraz </w:t>
      </w:r>
      <w:r w:rsidR="00961F10" w:rsidRPr="00A776E4">
        <w:rPr>
          <w:rFonts w:ascii="Calibri Light" w:hAnsi="Calibri Light"/>
          <w:i/>
          <w:sz w:val="22"/>
        </w:rPr>
        <w:t xml:space="preserve">zał. </w:t>
      </w:r>
      <w:r w:rsidR="000334F4" w:rsidRPr="00A776E4">
        <w:rPr>
          <w:rFonts w:ascii="Calibri Light" w:hAnsi="Calibri Light"/>
          <w:i/>
          <w:sz w:val="22"/>
        </w:rPr>
        <w:t>nr 1</w:t>
      </w:r>
      <w:r w:rsidR="00661314" w:rsidRPr="00A776E4">
        <w:rPr>
          <w:rFonts w:ascii="Calibri Light" w:hAnsi="Calibri Light"/>
          <w:i/>
          <w:sz w:val="22"/>
        </w:rPr>
        <w:t xml:space="preserve"> </w:t>
      </w:r>
      <w:r w:rsidR="00961F10" w:rsidRPr="00A776E4">
        <w:rPr>
          <w:rFonts w:ascii="Calibri Light" w:hAnsi="Calibri Light"/>
          <w:i/>
          <w:sz w:val="22"/>
        </w:rPr>
        <w:t>do SIWZ</w:t>
      </w:r>
      <w:r w:rsidR="00961F10" w:rsidRPr="00A776E4">
        <w:rPr>
          <w:rFonts w:ascii="Calibri Light" w:hAnsi="Calibri Light"/>
          <w:sz w:val="22"/>
        </w:rPr>
        <w:t xml:space="preserve"> </w:t>
      </w:r>
      <w:r w:rsidR="000E3309" w:rsidRPr="00A776E4">
        <w:rPr>
          <w:rFonts w:ascii="Calibri Light" w:hAnsi="Calibri Light"/>
          <w:sz w:val="22"/>
        </w:rPr>
        <w:t>oraz</w:t>
      </w:r>
      <w:r w:rsidRPr="00A776E4">
        <w:rPr>
          <w:rFonts w:ascii="Calibri Light" w:hAnsi="Calibri Light"/>
          <w:sz w:val="22"/>
        </w:rPr>
        <w:t xml:space="preserve"> uwzględniać wszystkie koszty związane z wykonaniem przedmiotu zamówienia. </w:t>
      </w:r>
    </w:p>
    <w:p w14:paraId="08CE49CE" w14:textId="77777777" w:rsidR="00793013" w:rsidRPr="00A776E4" w:rsidRDefault="00793013" w:rsidP="00EC04AD">
      <w:pPr>
        <w:pStyle w:val="Akapitzlist"/>
        <w:numPr>
          <w:ilvl w:val="0"/>
          <w:numId w:val="1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Cena ma być wyrażona w złotych polskich brutto z uwzględnieniem należnego podatku VAT</w:t>
      </w:r>
      <w:r w:rsidR="00845E86" w:rsidRPr="00A776E4">
        <w:rPr>
          <w:rFonts w:ascii="Calibri Light" w:hAnsi="Calibri Light"/>
          <w:sz w:val="22"/>
        </w:rPr>
        <w:t>, stosownie do aktualnie obowiązujących przepisów ustawy z dn</w:t>
      </w:r>
      <w:r w:rsidR="00954255" w:rsidRPr="00A776E4">
        <w:rPr>
          <w:rFonts w:ascii="Calibri Light" w:hAnsi="Calibri Light"/>
          <w:sz w:val="22"/>
        </w:rPr>
        <w:t>ia</w:t>
      </w:r>
      <w:r w:rsidR="00845E86" w:rsidRPr="00A776E4">
        <w:rPr>
          <w:rFonts w:ascii="Calibri Light" w:hAnsi="Calibri Light"/>
          <w:sz w:val="22"/>
        </w:rPr>
        <w:t xml:space="preserve"> 11</w:t>
      </w:r>
      <w:r w:rsidR="00915F55" w:rsidRPr="00A776E4">
        <w:rPr>
          <w:rFonts w:ascii="Calibri Light" w:hAnsi="Calibri Light"/>
          <w:sz w:val="22"/>
        </w:rPr>
        <w:t xml:space="preserve"> marca </w:t>
      </w:r>
      <w:r w:rsidR="00845E86" w:rsidRPr="00A776E4">
        <w:rPr>
          <w:rFonts w:ascii="Calibri Light" w:hAnsi="Calibri Light"/>
          <w:sz w:val="22"/>
        </w:rPr>
        <w:t>2004</w:t>
      </w:r>
      <w:r w:rsidR="00954255" w:rsidRPr="00A776E4">
        <w:rPr>
          <w:rFonts w:ascii="Calibri Light" w:hAnsi="Calibri Light"/>
          <w:sz w:val="22"/>
        </w:rPr>
        <w:t xml:space="preserve"> </w:t>
      </w:r>
      <w:r w:rsidR="00845E86" w:rsidRPr="00A776E4">
        <w:rPr>
          <w:rFonts w:ascii="Calibri Light" w:hAnsi="Calibri Light"/>
          <w:sz w:val="22"/>
        </w:rPr>
        <w:t xml:space="preserve">r. o podatku </w:t>
      </w:r>
      <w:r w:rsidR="009515BF" w:rsidRPr="00A776E4">
        <w:rPr>
          <w:rFonts w:ascii="Calibri Light" w:hAnsi="Calibri Light"/>
          <w:sz w:val="22"/>
        </w:rPr>
        <w:br/>
      </w:r>
      <w:r w:rsidR="00845E86" w:rsidRPr="00A776E4">
        <w:rPr>
          <w:rFonts w:ascii="Calibri Light" w:hAnsi="Calibri Light"/>
          <w:sz w:val="22"/>
        </w:rPr>
        <w:t>od towarów i usług</w:t>
      </w:r>
      <w:r w:rsidRPr="00A776E4">
        <w:rPr>
          <w:rFonts w:ascii="Calibri Light" w:hAnsi="Calibri Light"/>
          <w:sz w:val="22"/>
        </w:rPr>
        <w:t>.</w:t>
      </w:r>
    </w:p>
    <w:p w14:paraId="6CF20F5E" w14:textId="77777777" w:rsidR="00793013" w:rsidRPr="00A776E4" w:rsidRDefault="00793013" w:rsidP="00EC04AD">
      <w:pPr>
        <w:pStyle w:val="Akapitzlist"/>
        <w:numPr>
          <w:ilvl w:val="0"/>
          <w:numId w:val="1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Dla porównania ofert </w:t>
      </w:r>
      <w:r w:rsidR="00BE5254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>amawiający przyjmuje cen</w:t>
      </w:r>
      <w:r w:rsidR="00961F10" w:rsidRPr="00A776E4">
        <w:rPr>
          <w:rFonts w:ascii="Calibri Light" w:hAnsi="Calibri Light"/>
          <w:sz w:val="22"/>
        </w:rPr>
        <w:t>y</w:t>
      </w:r>
      <w:r w:rsidRPr="00A776E4">
        <w:rPr>
          <w:rFonts w:ascii="Calibri Light" w:hAnsi="Calibri Light"/>
          <w:sz w:val="22"/>
        </w:rPr>
        <w:t xml:space="preserve"> ofertow</w:t>
      </w:r>
      <w:r w:rsidR="00961F10" w:rsidRPr="00A776E4">
        <w:rPr>
          <w:rFonts w:ascii="Calibri Light" w:hAnsi="Calibri Light"/>
          <w:sz w:val="22"/>
        </w:rPr>
        <w:t>e</w:t>
      </w:r>
      <w:r w:rsidRPr="00A776E4">
        <w:rPr>
          <w:rFonts w:ascii="Calibri Light" w:hAnsi="Calibri Light"/>
          <w:sz w:val="22"/>
        </w:rPr>
        <w:t xml:space="preserve"> </w:t>
      </w:r>
      <w:r w:rsidR="00887A7B" w:rsidRPr="00A776E4">
        <w:rPr>
          <w:rFonts w:ascii="Calibri Light" w:hAnsi="Calibri Light"/>
          <w:sz w:val="22"/>
        </w:rPr>
        <w:t xml:space="preserve">(oddzielnie za </w:t>
      </w:r>
      <w:r w:rsidR="000334F4" w:rsidRPr="00A776E4">
        <w:rPr>
          <w:rFonts w:ascii="Calibri Light" w:hAnsi="Calibri Light"/>
          <w:sz w:val="22"/>
        </w:rPr>
        <w:t>C</w:t>
      </w:r>
      <w:r w:rsidR="005A7B9E" w:rsidRPr="00A776E4">
        <w:rPr>
          <w:rFonts w:ascii="Calibri Light" w:hAnsi="Calibri Light"/>
          <w:sz w:val="22"/>
        </w:rPr>
        <w:t>zęść</w:t>
      </w:r>
      <w:r w:rsidR="00954255" w:rsidRPr="00A776E4">
        <w:rPr>
          <w:rFonts w:ascii="Calibri Light" w:hAnsi="Calibri Light"/>
          <w:sz w:val="22"/>
        </w:rPr>
        <w:t xml:space="preserve"> I</w:t>
      </w:r>
      <w:r w:rsidR="00661314" w:rsidRPr="00A776E4">
        <w:rPr>
          <w:rFonts w:ascii="Calibri Light" w:hAnsi="Calibri Light"/>
          <w:sz w:val="22"/>
        </w:rPr>
        <w:t xml:space="preserve"> i</w:t>
      </w:r>
      <w:r w:rsidR="00954255" w:rsidRPr="00A776E4">
        <w:rPr>
          <w:rFonts w:ascii="Calibri Light" w:hAnsi="Calibri Light"/>
          <w:sz w:val="22"/>
        </w:rPr>
        <w:t xml:space="preserve"> II</w:t>
      </w:r>
      <w:r w:rsidR="00661314" w:rsidRPr="00A776E4">
        <w:rPr>
          <w:rFonts w:ascii="Calibri Light" w:hAnsi="Calibri Light"/>
          <w:sz w:val="22"/>
        </w:rPr>
        <w:t>)</w:t>
      </w:r>
      <w:r w:rsidRPr="00A776E4">
        <w:rPr>
          <w:rFonts w:ascii="Calibri Light" w:hAnsi="Calibri Light"/>
          <w:sz w:val="22"/>
        </w:rPr>
        <w:t>, określon</w:t>
      </w:r>
      <w:r w:rsidR="00961F10" w:rsidRPr="00A776E4">
        <w:rPr>
          <w:rFonts w:ascii="Calibri Light" w:hAnsi="Calibri Light"/>
          <w:sz w:val="22"/>
        </w:rPr>
        <w:t>e</w:t>
      </w:r>
      <w:r w:rsidRPr="00A776E4">
        <w:rPr>
          <w:rFonts w:ascii="Calibri Light" w:hAnsi="Calibri Light"/>
          <w:sz w:val="22"/>
        </w:rPr>
        <w:t xml:space="preserve"> w formularzu ofertowym</w:t>
      </w:r>
      <w:r w:rsidR="008D2F8D" w:rsidRPr="00A776E4">
        <w:rPr>
          <w:rFonts w:ascii="Calibri Light" w:hAnsi="Calibri Light"/>
          <w:sz w:val="22"/>
        </w:rPr>
        <w:t>.</w:t>
      </w:r>
      <w:r w:rsidR="00F44C55" w:rsidRPr="00A776E4">
        <w:rPr>
          <w:rFonts w:ascii="Calibri Light" w:hAnsi="Calibri Light"/>
          <w:sz w:val="22"/>
        </w:rPr>
        <w:t xml:space="preserve"> </w:t>
      </w:r>
    </w:p>
    <w:p w14:paraId="1D447772" w14:textId="77777777" w:rsidR="00793013" w:rsidRPr="00A776E4" w:rsidRDefault="00793013" w:rsidP="00EC04AD">
      <w:pPr>
        <w:pStyle w:val="Akapitzlist"/>
        <w:numPr>
          <w:ilvl w:val="0"/>
          <w:numId w:val="1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lastRenderedPageBreak/>
        <w:t xml:space="preserve">W wyniku nieuwzględnienia okoliczności, które mogą wpłynąć na cenę przedmiotu zamówienia, </w:t>
      </w:r>
      <w:r w:rsidR="00BE5254" w:rsidRPr="00A776E4">
        <w:rPr>
          <w:rFonts w:ascii="Calibri Light" w:hAnsi="Calibri Light"/>
          <w:sz w:val="22"/>
        </w:rPr>
        <w:t>w</w:t>
      </w:r>
      <w:r w:rsidRPr="00A776E4">
        <w:rPr>
          <w:rFonts w:ascii="Calibri Light" w:hAnsi="Calibri Light"/>
          <w:sz w:val="22"/>
        </w:rPr>
        <w:t xml:space="preserve">ykonawca ponosić będzie skutki błędów w ofercie. Wykonawca powinien zapoznać się </w:t>
      </w:r>
      <w:r w:rsidR="009515BF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>z przedmiotem zamówienia w celu skalkulowania ceny oferty z należytą starannością.</w:t>
      </w:r>
    </w:p>
    <w:p w14:paraId="66A71246" w14:textId="77777777" w:rsidR="00977741" w:rsidRPr="00A776E4" w:rsidRDefault="00793013" w:rsidP="00EC04AD">
      <w:pPr>
        <w:pStyle w:val="Akapitzlist"/>
        <w:numPr>
          <w:ilvl w:val="0"/>
          <w:numId w:val="15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Jeżeli złożona zostanie oferta, której wybór</w:t>
      </w:r>
      <w:r w:rsidR="00D56429" w:rsidRPr="00A776E4">
        <w:rPr>
          <w:rFonts w:ascii="Calibri Light" w:hAnsi="Calibri Light"/>
          <w:sz w:val="22"/>
        </w:rPr>
        <w:t xml:space="preserve"> prowadzić będzie do powstania </w:t>
      </w:r>
      <w:r w:rsidRPr="00A776E4">
        <w:rPr>
          <w:rFonts w:ascii="Calibri Light" w:hAnsi="Calibri Light"/>
          <w:sz w:val="22"/>
        </w:rPr>
        <w:t xml:space="preserve">u </w:t>
      </w:r>
      <w:r w:rsidR="00BE5254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>amawiającego obowiązku podatkowego zgodnie z p</w:t>
      </w:r>
      <w:r w:rsidR="00D56429" w:rsidRPr="00A776E4">
        <w:rPr>
          <w:rFonts w:ascii="Calibri Light" w:hAnsi="Calibri Light"/>
          <w:sz w:val="22"/>
        </w:rPr>
        <w:t xml:space="preserve">rzepisami o podatku od towarów </w:t>
      </w:r>
      <w:r w:rsidRPr="00A776E4">
        <w:rPr>
          <w:rFonts w:ascii="Calibri Light" w:hAnsi="Calibri Light"/>
          <w:sz w:val="22"/>
        </w:rPr>
        <w:t xml:space="preserve">i usług, </w:t>
      </w:r>
      <w:r w:rsidR="00BE5254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 xml:space="preserve">amawiający </w:t>
      </w:r>
      <w:r w:rsidR="00954255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 xml:space="preserve">w celu oceny takiej oferty doliczy do przedstawionej w niej ceny podatek od towarów i usług, który miałby obowiązek rozliczyć, zgodnie z tymi  przepisami. </w:t>
      </w:r>
      <w:r w:rsidRPr="00A776E4">
        <w:rPr>
          <w:rFonts w:ascii="Calibri Light" w:hAnsi="Calibri Light"/>
          <w:b/>
          <w:sz w:val="22"/>
        </w:rPr>
        <w:t xml:space="preserve">Wykonawca, </w:t>
      </w:r>
      <w:r w:rsidRPr="00A776E4">
        <w:rPr>
          <w:rFonts w:ascii="Calibri Light" w:hAnsi="Calibri Light"/>
          <w:b/>
          <w:sz w:val="22"/>
          <w:u w:val="single"/>
        </w:rPr>
        <w:t>składając ofertę</w:t>
      </w:r>
      <w:r w:rsidRPr="00A776E4">
        <w:rPr>
          <w:rFonts w:ascii="Calibri Light" w:hAnsi="Calibri Light"/>
          <w:b/>
          <w:sz w:val="22"/>
        </w:rPr>
        <w:t xml:space="preserve">, informuje </w:t>
      </w:r>
      <w:r w:rsidR="00BE5254" w:rsidRPr="00A776E4">
        <w:rPr>
          <w:rFonts w:ascii="Calibri Light" w:hAnsi="Calibri Light"/>
          <w:b/>
          <w:sz w:val="22"/>
        </w:rPr>
        <w:t>z</w:t>
      </w:r>
      <w:r w:rsidRPr="00A776E4">
        <w:rPr>
          <w:rFonts w:ascii="Calibri Light" w:hAnsi="Calibri Light"/>
          <w:b/>
          <w:sz w:val="22"/>
        </w:rPr>
        <w:t>amawiającego</w:t>
      </w:r>
      <w:r w:rsidRPr="00A776E4">
        <w:rPr>
          <w:rFonts w:ascii="Calibri Light" w:hAnsi="Calibri Light"/>
          <w:sz w:val="22"/>
        </w:rPr>
        <w:t xml:space="preserve">, czy wybór oferty będzie prowadzić do powstania u </w:t>
      </w:r>
      <w:r w:rsidR="00BE5254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3274FAAC" w14:textId="77777777" w:rsidR="00D56429" w:rsidRPr="009148CD" w:rsidRDefault="00D56429" w:rsidP="00EC04AD">
      <w:pPr>
        <w:tabs>
          <w:tab w:val="left" w:pos="720"/>
        </w:tabs>
        <w:suppressAutoHyphens/>
        <w:ind w:left="284" w:right="25" w:hanging="284"/>
        <w:rPr>
          <w:rFonts w:ascii="Calibri Light" w:hAnsi="Calibri Light"/>
          <w:color w:val="FF0000"/>
          <w:sz w:val="22"/>
        </w:rPr>
      </w:pPr>
    </w:p>
    <w:p w14:paraId="4CC159E5" w14:textId="77777777" w:rsidR="00D56429" w:rsidRPr="00A776E4" w:rsidRDefault="00D56429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b/>
          <w:sz w:val="22"/>
        </w:rPr>
        <w:t>O</w:t>
      </w:r>
      <w:r w:rsidR="00D95417" w:rsidRPr="00A776E4">
        <w:rPr>
          <w:rFonts w:ascii="Calibri Light" w:hAnsi="Calibri Light"/>
          <w:b/>
          <w:sz w:val="22"/>
        </w:rPr>
        <w:t>PIS KRYTERIÓW I SPOSOBU OCENY OFERT</w:t>
      </w:r>
    </w:p>
    <w:p w14:paraId="30A295FC" w14:textId="77777777" w:rsidR="00F44C55" w:rsidRPr="00A776E4" w:rsidRDefault="00F44C55" w:rsidP="00EC04AD">
      <w:pPr>
        <w:pStyle w:val="Akapitzlist"/>
        <w:numPr>
          <w:ilvl w:val="0"/>
          <w:numId w:val="16"/>
        </w:numPr>
        <w:rPr>
          <w:rFonts w:ascii="Calibri Light" w:hAnsi="Calibri Light" w:cs="Tahoma"/>
          <w:sz w:val="22"/>
        </w:rPr>
      </w:pPr>
      <w:r w:rsidRPr="00A776E4">
        <w:rPr>
          <w:rFonts w:ascii="Calibri Light" w:hAnsi="Calibri Light" w:cs="Tahoma"/>
          <w:sz w:val="22"/>
        </w:rPr>
        <w:t>Przy wyborze ofert</w:t>
      </w:r>
      <w:r w:rsidR="0070269B" w:rsidRPr="00A776E4">
        <w:rPr>
          <w:rFonts w:ascii="Calibri Light" w:hAnsi="Calibri Light" w:cs="Tahoma"/>
          <w:sz w:val="22"/>
        </w:rPr>
        <w:t xml:space="preserve"> </w:t>
      </w:r>
      <w:r w:rsidRPr="00A776E4">
        <w:rPr>
          <w:rFonts w:ascii="Calibri Light" w:hAnsi="Calibri Light" w:cs="Tahoma"/>
          <w:sz w:val="22"/>
        </w:rPr>
        <w:t>zamawiający będzie się kierował następującymi kryteriami</w:t>
      </w:r>
      <w:r w:rsidR="00887A7B" w:rsidRPr="00A776E4">
        <w:rPr>
          <w:rFonts w:ascii="Calibri Light" w:hAnsi="Calibri Light" w:cs="Tahoma"/>
          <w:sz w:val="22"/>
        </w:rPr>
        <w:t xml:space="preserve"> oceny ofert i ich znaczeniem (</w:t>
      </w:r>
      <w:r w:rsidR="00BE24AC" w:rsidRPr="00A776E4">
        <w:rPr>
          <w:rFonts w:ascii="Calibri Light" w:hAnsi="Calibri Light" w:cs="Tahoma"/>
          <w:sz w:val="22"/>
          <w:u w:val="single"/>
        </w:rPr>
        <w:t>odpowiednio</w:t>
      </w:r>
      <w:r w:rsidR="00A31EBF" w:rsidRPr="00A776E4">
        <w:rPr>
          <w:rFonts w:ascii="Calibri Light" w:hAnsi="Calibri Light" w:cs="Tahoma"/>
          <w:sz w:val="22"/>
          <w:u w:val="single"/>
        </w:rPr>
        <w:t xml:space="preserve"> </w:t>
      </w:r>
      <w:r w:rsidR="00BE24AC" w:rsidRPr="00A776E4">
        <w:rPr>
          <w:rFonts w:ascii="Calibri Light" w:hAnsi="Calibri Light" w:cs="Tahoma"/>
          <w:sz w:val="22"/>
          <w:u w:val="single"/>
        </w:rPr>
        <w:t xml:space="preserve">w </w:t>
      </w:r>
      <w:r w:rsidR="00887A7B" w:rsidRPr="00A776E4">
        <w:rPr>
          <w:rFonts w:ascii="Calibri Light" w:hAnsi="Calibri Light" w:cs="Tahoma"/>
          <w:sz w:val="22"/>
          <w:u w:val="single"/>
        </w:rPr>
        <w:t>każdej części zamówienia</w:t>
      </w:r>
      <w:r w:rsidR="00887A7B" w:rsidRPr="00A776E4">
        <w:rPr>
          <w:rFonts w:ascii="Calibri Light" w:hAnsi="Calibri Light" w:cs="Tahoma"/>
          <w:sz w:val="22"/>
        </w:rPr>
        <w:t>):</w:t>
      </w:r>
    </w:p>
    <w:p w14:paraId="6860BEAF" w14:textId="77777777" w:rsidR="003D0CA1" w:rsidRPr="00C23093" w:rsidRDefault="003D0CA1" w:rsidP="00EC04AD">
      <w:pPr>
        <w:pStyle w:val="Akapitzlist"/>
        <w:ind w:left="360"/>
        <w:rPr>
          <w:rFonts w:ascii="Calibri Light" w:hAnsi="Calibri Light" w:cs="Tahoma"/>
          <w:color w:val="FF0000"/>
          <w:sz w:val="10"/>
          <w:szCs w:val="10"/>
        </w:rPr>
      </w:pPr>
    </w:p>
    <w:p w14:paraId="62802D1E" w14:textId="77777777" w:rsidR="00B22D25" w:rsidRPr="00A776E4" w:rsidRDefault="00EC0C6E" w:rsidP="00EC04AD">
      <w:pPr>
        <w:pStyle w:val="Akapitzlist"/>
        <w:numPr>
          <w:ilvl w:val="0"/>
          <w:numId w:val="17"/>
        </w:numPr>
        <w:rPr>
          <w:rFonts w:ascii="Calibri Light" w:hAnsi="Calibri Light" w:cs="Tahoma"/>
          <w:sz w:val="22"/>
        </w:rPr>
      </w:pPr>
      <w:r w:rsidRPr="00A776E4">
        <w:rPr>
          <w:rFonts w:ascii="Calibri Light" w:hAnsi="Calibri Light" w:cs="Tahoma"/>
          <w:sz w:val="22"/>
        </w:rPr>
        <w:t>cena ofertowa</w:t>
      </w:r>
      <w:r w:rsidR="00B22D25" w:rsidRPr="00A776E4">
        <w:rPr>
          <w:rFonts w:ascii="Calibri Light" w:hAnsi="Calibri Light" w:cs="Tahoma"/>
          <w:sz w:val="22"/>
        </w:rPr>
        <w:t xml:space="preserve"> (K</w:t>
      </w:r>
      <w:r w:rsidR="00B22D25" w:rsidRPr="00A776E4">
        <w:rPr>
          <w:rFonts w:ascii="Calibri Light" w:hAnsi="Calibri Light" w:cs="Tahoma"/>
          <w:sz w:val="22"/>
          <w:vertAlign w:val="subscript"/>
        </w:rPr>
        <w:t>C</w:t>
      </w:r>
      <w:r w:rsidR="00B22D25" w:rsidRPr="00A776E4">
        <w:rPr>
          <w:rFonts w:ascii="Calibri Light" w:hAnsi="Calibri Light" w:cs="Tahoma"/>
          <w:sz w:val="22"/>
        </w:rPr>
        <w:t>)</w:t>
      </w:r>
      <w:r w:rsidR="00F44C55" w:rsidRPr="00A776E4">
        <w:rPr>
          <w:rFonts w:ascii="Calibri Light" w:hAnsi="Calibri Light" w:cs="Tahoma"/>
          <w:sz w:val="22"/>
        </w:rPr>
        <w:t xml:space="preserve"> </w:t>
      </w:r>
      <w:r w:rsidR="000334F4" w:rsidRPr="00A776E4">
        <w:rPr>
          <w:rFonts w:ascii="Calibri Light" w:hAnsi="Calibri Light" w:cs="Tahoma"/>
          <w:sz w:val="22"/>
        </w:rPr>
        <w:t xml:space="preserve"> </w:t>
      </w:r>
      <w:r w:rsidR="00B73574" w:rsidRPr="00A776E4">
        <w:rPr>
          <w:rFonts w:ascii="Calibri Light" w:hAnsi="Calibri Light" w:cs="Tahoma"/>
          <w:sz w:val="22"/>
        </w:rPr>
        <w:t xml:space="preserve"> </w:t>
      </w:r>
      <w:r w:rsidR="000334F4" w:rsidRPr="00A776E4">
        <w:rPr>
          <w:rFonts w:ascii="Calibri Light" w:hAnsi="Calibri Light" w:cs="Tahoma"/>
          <w:sz w:val="22"/>
        </w:rPr>
        <w:t xml:space="preserve"> </w:t>
      </w:r>
      <w:r w:rsidR="00F44C55" w:rsidRPr="00A776E4">
        <w:rPr>
          <w:rFonts w:ascii="Calibri Light" w:hAnsi="Calibri Light" w:cs="Tahoma"/>
          <w:sz w:val="22"/>
        </w:rPr>
        <w:t xml:space="preserve">- </w:t>
      </w:r>
      <w:r w:rsidR="000334F4" w:rsidRPr="00A776E4">
        <w:rPr>
          <w:rFonts w:ascii="Calibri Light" w:hAnsi="Calibri Light" w:cs="Tahoma"/>
          <w:sz w:val="22"/>
        </w:rPr>
        <w:t>6</w:t>
      </w:r>
      <w:r w:rsidR="00F44C55" w:rsidRPr="00A776E4">
        <w:rPr>
          <w:rFonts w:ascii="Calibri Light" w:hAnsi="Calibri Light" w:cs="Tahoma"/>
          <w:sz w:val="22"/>
        </w:rPr>
        <w:t xml:space="preserve">0 %  </w:t>
      </w:r>
    </w:p>
    <w:p w14:paraId="6A4FC72A" w14:textId="77777777" w:rsidR="00423010" w:rsidRPr="00A776E4" w:rsidRDefault="00887A7B" w:rsidP="00EC04AD">
      <w:pPr>
        <w:pStyle w:val="Akapitzlist"/>
        <w:numPr>
          <w:ilvl w:val="0"/>
          <w:numId w:val="17"/>
        </w:numPr>
        <w:rPr>
          <w:rFonts w:ascii="Calibri Light" w:hAnsi="Calibri Light" w:cs="Tahoma"/>
          <w:sz w:val="22"/>
        </w:rPr>
      </w:pPr>
      <w:r w:rsidRPr="00A776E4">
        <w:rPr>
          <w:rFonts w:ascii="Calibri Light" w:hAnsi="Calibri Light" w:cs="Tahoma"/>
          <w:sz w:val="22"/>
        </w:rPr>
        <w:t xml:space="preserve">okres gwarancji </w:t>
      </w:r>
      <w:r w:rsidR="000334F4" w:rsidRPr="00A776E4">
        <w:rPr>
          <w:rFonts w:ascii="Calibri Light" w:hAnsi="Calibri Light" w:cs="Tahoma"/>
          <w:sz w:val="22"/>
        </w:rPr>
        <w:t>(K</w:t>
      </w:r>
      <w:r w:rsidR="000334F4" w:rsidRPr="00A776E4">
        <w:rPr>
          <w:rFonts w:ascii="Calibri Light" w:hAnsi="Calibri Light" w:cs="Tahoma"/>
          <w:sz w:val="22"/>
          <w:vertAlign w:val="subscript"/>
        </w:rPr>
        <w:t>G</w:t>
      </w:r>
      <w:r w:rsidR="000334F4" w:rsidRPr="00A776E4">
        <w:rPr>
          <w:rFonts w:ascii="Calibri Light" w:hAnsi="Calibri Light" w:cs="Tahoma"/>
          <w:sz w:val="22"/>
        </w:rPr>
        <w:t xml:space="preserve">) </w:t>
      </w:r>
      <w:r w:rsidR="003D0CA1" w:rsidRPr="00A776E4">
        <w:rPr>
          <w:rFonts w:ascii="Calibri Light" w:hAnsi="Calibri Light" w:cs="Tahoma"/>
          <w:sz w:val="22"/>
        </w:rPr>
        <w:t xml:space="preserve"> </w:t>
      </w:r>
      <w:r w:rsidR="000334F4" w:rsidRPr="00A776E4">
        <w:rPr>
          <w:rFonts w:ascii="Calibri Light" w:hAnsi="Calibri Light" w:cs="Tahoma"/>
          <w:sz w:val="22"/>
        </w:rPr>
        <w:t xml:space="preserve">- </w:t>
      </w:r>
      <w:r w:rsidR="00B73574" w:rsidRPr="00A776E4">
        <w:rPr>
          <w:rFonts w:ascii="Calibri Light" w:hAnsi="Calibri Light" w:cs="Tahoma"/>
          <w:sz w:val="22"/>
        </w:rPr>
        <w:t>4</w:t>
      </w:r>
      <w:r w:rsidR="008130EE" w:rsidRPr="00A776E4">
        <w:rPr>
          <w:rFonts w:ascii="Calibri Light" w:hAnsi="Calibri Light" w:cs="Tahoma"/>
          <w:sz w:val="22"/>
        </w:rPr>
        <w:t>0 %</w:t>
      </w:r>
    </w:p>
    <w:p w14:paraId="11988C59" w14:textId="77777777" w:rsidR="00A10BB4" w:rsidRPr="00A776E4" w:rsidRDefault="00A10BB4" w:rsidP="00EC04AD">
      <w:pPr>
        <w:ind w:left="568" w:hanging="284"/>
        <w:rPr>
          <w:rFonts w:ascii="Calibri Light" w:hAnsi="Calibri Light" w:cs="Tahoma"/>
          <w:i/>
          <w:sz w:val="10"/>
          <w:szCs w:val="10"/>
        </w:rPr>
      </w:pPr>
    </w:p>
    <w:p w14:paraId="244CF000" w14:textId="77777777" w:rsidR="00B15057" w:rsidRPr="00A776E4" w:rsidRDefault="00290DFD" w:rsidP="00EC04AD">
      <w:pPr>
        <w:ind w:left="992" w:hanging="284"/>
        <w:rPr>
          <w:rFonts w:ascii="Calibri Light" w:hAnsi="Calibri Light" w:cs="Tahoma"/>
          <w:i/>
          <w:sz w:val="22"/>
        </w:rPr>
      </w:pPr>
      <w:r w:rsidRPr="00A776E4">
        <w:rPr>
          <w:rFonts w:ascii="Calibri Light" w:hAnsi="Calibri Light" w:cs="Tahoma"/>
          <w:i/>
          <w:sz w:val="22"/>
        </w:rPr>
        <w:t>gdzie</w:t>
      </w:r>
      <w:r w:rsidRPr="00A776E4">
        <w:rPr>
          <w:rFonts w:ascii="Calibri Light" w:hAnsi="Calibri Light" w:cs="Tahoma"/>
          <w:sz w:val="22"/>
        </w:rPr>
        <w:t xml:space="preserve"> </w:t>
      </w:r>
      <w:r w:rsidRPr="00A776E4">
        <w:rPr>
          <w:rFonts w:ascii="Calibri Light" w:hAnsi="Calibri Light" w:cs="Tahoma"/>
          <w:i/>
          <w:sz w:val="22"/>
        </w:rPr>
        <w:t>1 pkt</w:t>
      </w:r>
      <w:r w:rsidR="00BE5254" w:rsidRPr="00A776E4">
        <w:rPr>
          <w:rFonts w:ascii="Calibri Light" w:hAnsi="Calibri Light" w:cs="Tahoma"/>
          <w:i/>
          <w:sz w:val="22"/>
        </w:rPr>
        <w:t xml:space="preserve"> </w:t>
      </w:r>
      <w:r w:rsidRPr="00A776E4">
        <w:rPr>
          <w:rFonts w:ascii="Calibri Light" w:hAnsi="Calibri Light" w:cs="Tahoma"/>
          <w:i/>
          <w:sz w:val="22"/>
        </w:rPr>
        <w:t>=</w:t>
      </w:r>
      <w:r w:rsidR="00BE5254" w:rsidRPr="00A776E4">
        <w:rPr>
          <w:rFonts w:ascii="Calibri Light" w:hAnsi="Calibri Light" w:cs="Tahoma"/>
          <w:i/>
          <w:sz w:val="22"/>
        </w:rPr>
        <w:t xml:space="preserve"> </w:t>
      </w:r>
      <w:r w:rsidRPr="00A776E4">
        <w:rPr>
          <w:rFonts w:ascii="Calibri Light" w:hAnsi="Calibri Light" w:cs="Tahoma"/>
          <w:i/>
          <w:sz w:val="22"/>
        </w:rPr>
        <w:t>1%</w:t>
      </w:r>
    </w:p>
    <w:p w14:paraId="369FF649" w14:textId="77777777" w:rsidR="00290DFD" w:rsidRPr="00A776E4" w:rsidRDefault="00290DFD" w:rsidP="00EC04AD">
      <w:pPr>
        <w:ind w:left="568" w:hanging="284"/>
        <w:rPr>
          <w:rFonts w:ascii="Calibri Light" w:hAnsi="Calibri Light" w:cs="Tahoma"/>
          <w:sz w:val="8"/>
          <w:szCs w:val="8"/>
        </w:rPr>
      </w:pPr>
    </w:p>
    <w:p w14:paraId="31B81088" w14:textId="77777777" w:rsidR="00E870FD" w:rsidRPr="00A776E4" w:rsidRDefault="00E43400" w:rsidP="00EC04AD">
      <w:pPr>
        <w:rPr>
          <w:rFonts w:ascii="Calibri Light" w:hAnsi="Calibri Light" w:cs="Tahoma"/>
          <w:sz w:val="22"/>
        </w:rPr>
      </w:pPr>
      <w:r w:rsidRPr="00A776E4">
        <w:rPr>
          <w:rFonts w:ascii="Calibri Light" w:hAnsi="Calibri Light" w:cs="Tahoma"/>
          <w:sz w:val="22"/>
        </w:rPr>
        <w:t xml:space="preserve">     </w:t>
      </w:r>
    </w:p>
    <w:p w14:paraId="7D5F0C37" w14:textId="77777777" w:rsidR="00B15057" w:rsidRPr="00A776E4" w:rsidRDefault="00E870FD" w:rsidP="00EC04AD">
      <w:pPr>
        <w:rPr>
          <w:rFonts w:ascii="Calibri Light" w:hAnsi="Calibri Light" w:cs="Tahoma"/>
          <w:b/>
          <w:sz w:val="22"/>
        </w:rPr>
      </w:pPr>
      <w:r w:rsidRPr="00A776E4">
        <w:rPr>
          <w:rFonts w:ascii="Calibri Light" w:hAnsi="Calibri Light" w:cs="Tahoma"/>
          <w:sz w:val="22"/>
        </w:rPr>
        <w:t xml:space="preserve">      </w:t>
      </w:r>
      <w:r w:rsidR="00F44C55" w:rsidRPr="00A776E4">
        <w:rPr>
          <w:rFonts w:ascii="Calibri Light" w:hAnsi="Calibri Light" w:cs="Tahoma"/>
          <w:b/>
          <w:sz w:val="22"/>
        </w:rPr>
        <w:t xml:space="preserve">Ad 1)  </w:t>
      </w:r>
    </w:p>
    <w:p w14:paraId="42649FE1" w14:textId="77777777" w:rsidR="0061736A" w:rsidRPr="00A776E4" w:rsidRDefault="0061736A" w:rsidP="00EC04AD">
      <w:pPr>
        <w:ind w:left="284"/>
        <w:rPr>
          <w:rFonts w:ascii="Calibri Light" w:hAnsi="Calibri Light" w:cs="Tahoma"/>
          <w:b/>
          <w:sz w:val="8"/>
          <w:szCs w:val="8"/>
        </w:rPr>
      </w:pPr>
    </w:p>
    <w:p w14:paraId="295644FE" w14:textId="77777777" w:rsidR="004B577C" w:rsidRPr="00A776E4" w:rsidRDefault="004B577C" w:rsidP="00EC04AD">
      <w:pPr>
        <w:ind w:left="284"/>
        <w:rPr>
          <w:rFonts w:ascii="Calibri Light" w:hAnsi="Calibri Light" w:cs="Tahoma"/>
          <w:b/>
          <w:sz w:val="22"/>
        </w:rPr>
      </w:pPr>
      <w:r w:rsidRPr="00A776E4">
        <w:rPr>
          <w:rFonts w:ascii="Calibri Light" w:hAnsi="Calibri Light" w:cs="Tahoma"/>
          <w:b/>
          <w:sz w:val="22"/>
        </w:rPr>
        <w:t>Część I i II</w:t>
      </w:r>
    </w:p>
    <w:p w14:paraId="6DA19E56" w14:textId="77777777" w:rsidR="003D0CA1" w:rsidRPr="00A776E4" w:rsidRDefault="003D0CA1" w:rsidP="00EC04AD">
      <w:pPr>
        <w:ind w:left="284"/>
        <w:rPr>
          <w:rFonts w:ascii="Calibri Light" w:hAnsi="Calibri Light" w:cs="Tahoma"/>
          <w:sz w:val="8"/>
          <w:szCs w:val="8"/>
        </w:rPr>
      </w:pPr>
    </w:p>
    <w:p w14:paraId="6C442FD1" w14:textId="77777777" w:rsidR="00F44C55" w:rsidRPr="00A776E4" w:rsidRDefault="00B15057" w:rsidP="00EC04AD">
      <w:pPr>
        <w:ind w:left="284"/>
        <w:rPr>
          <w:rFonts w:ascii="Calibri Light" w:hAnsi="Calibri Light" w:cs="Tahoma"/>
          <w:sz w:val="22"/>
        </w:rPr>
      </w:pPr>
      <w:r w:rsidRPr="00A776E4">
        <w:rPr>
          <w:rFonts w:ascii="Calibri Light" w:hAnsi="Calibri Light" w:cs="Tahoma"/>
          <w:sz w:val="22"/>
        </w:rPr>
        <w:t>Liczba punktów</w:t>
      </w:r>
      <w:r w:rsidR="00F44C55" w:rsidRPr="00A776E4">
        <w:rPr>
          <w:rFonts w:ascii="Calibri Light" w:hAnsi="Calibri Light" w:cs="Tahoma"/>
          <w:sz w:val="22"/>
        </w:rPr>
        <w:t xml:space="preserve"> w </w:t>
      </w:r>
      <w:r w:rsidR="00B22D25" w:rsidRPr="00A776E4">
        <w:rPr>
          <w:rFonts w:ascii="Calibri Light" w:hAnsi="Calibri Light" w:cs="Tahoma"/>
          <w:sz w:val="22"/>
        </w:rPr>
        <w:t>ramach</w:t>
      </w:r>
      <w:r w:rsidR="00B22D25" w:rsidRPr="00A776E4">
        <w:rPr>
          <w:rFonts w:ascii="Calibri Light" w:hAnsi="Calibri Light" w:cs="Tahoma"/>
          <w:b/>
          <w:sz w:val="22"/>
        </w:rPr>
        <w:t xml:space="preserve"> </w:t>
      </w:r>
      <w:r w:rsidR="00B22D25" w:rsidRPr="00A776E4">
        <w:rPr>
          <w:rFonts w:ascii="Calibri Light" w:hAnsi="Calibri Light" w:cs="Tahoma"/>
          <w:sz w:val="22"/>
        </w:rPr>
        <w:t>kryterium</w:t>
      </w:r>
      <w:r w:rsidR="00B22D25" w:rsidRPr="00A776E4">
        <w:rPr>
          <w:rFonts w:ascii="Calibri Light" w:hAnsi="Calibri Light" w:cs="Tahoma"/>
          <w:b/>
          <w:sz w:val="22"/>
        </w:rPr>
        <w:t xml:space="preserve"> </w:t>
      </w:r>
      <w:r w:rsidR="00EC0C6E" w:rsidRPr="00A776E4">
        <w:rPr>
          <w:rFonts w:ascii="Calibri Light" w:hAnsi="Calibri Light" w:cs="Tahoma"/>
          <w:b/>
          <w:sz w:val="22"/>
        </w:rPr>
        <w:t>„cena ofertowa”</w:t>
      </w:r>
      <w:r w:rsidR="00F44C55" w:rsidRPr="00A776E4">
        <w:rPr>
          <w:rFonts w:ascii="Calibri Light" w:hAnsi="Calibri Light" w:cs="Tahoma"/>
          <w:sz w:val="22"/>
        </w:rPr>
        <w:t xml:space="preserve"> </w:t>
      </w:r>
      <w:r w:rsidRPr="00A776E4">
        <w:rPr>
          <w:rFonts w:ascii="Calibri Light" w:hAnsi="Calibri Light" w:cs="Tahoma"/>
          <w:sz w:val="22"/>
        </w:rPr>
        <w:t>zostanie obliczona</w:t>
      </w:r>
      <w:r w:rsidR="00F44C55" w:rsidRPr="00A776E4">
        <w:rPr>
          <w:rFonts w:ascii="Calibri Light" w:hAnsi="Calibri Light" w:cs="Tahoma"/>
          <w:sz w:val="22"/>
        </w:rPr>
        <w:t xml:space="preserve"> </w:t>
      </w:r>
      <w:r w:rsidR="000334F4" w:rsidRPr="00A776E4">
        <w:rPr>
          <w:rFonts w:ascii="Calibri Light" w:hAnsi="Calibri Light" w:cs="Tahoma"/>
          <w:sz w:val="22"/>
        </w:rPr>
        <w:t xml:space="preserve">na podstawie </w:t>
      </w:r>
      <w:r w:rsidR="00F44C55" w:rsidRPr="00A776E4">
        <w:rPr>
          <w:rFonts w:ascii="Calibri Light" w:hAnsi="Calibri Light" w:cs="Tahoma"/>
          <w:sz w:val="22"/>
        </w:rPr>
        <w:t>następującego wzoru:</w:t>
      </w:r>
    </w:p>
    <w:p w14:paraId="0EEB5865" w14:textId="77777777" w:rsidR="0018295D" w:rsidRPr="00A776E4" w:rsidRDefault="00B22D25" w:rsidP="00EC04AD">
      <w:pPr>
        <w:spacing w:before="120" w:after="120"/>
        <w:ind w:left="568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>K</w:t>
      </w:r>
      <w:r w:rsidRPr="00A776E4">
        <w:rPr>
          <w:rFonts w:ascii="Calibri Light" w:hAnsi="Calibri Light"/>
          <w:b/>
          <w:sz w:val="22"/>
          <w:vertAlign w:val="subscript"/>
        </w:rPr>
        <w:t>C</w:t>
      </w:r>
      <w:r w:rsidR="00F44C55" w:rsidRPr="00A776E4">
        <w:rPr>
          <w:rFonts w:ascii="Calibri Light" w:hAnsi="Calibri Light"/>
          <w:b/>
          <w:sz w:val="22"/>
          <w:vertAlign w:val="subscript"/>
        </w:rPr>
        <w:t xml:space="preserve"> </w:t>
      </w:r>
      <w:r w:rsidRPr="00A776E4">
        <w:rPr>
          <w:rFonts w:ascii="Calibri Light" w:hAnsi="Calibri Light"/>
          <w:b/>
          <w:sz w:val="22"/>
        </w:rPr>
        <w:t>= (C</w:t>
      </w:r>
      <w:r w:rsidRPr="00A776E4">
        <w:rPr>
          <w:rFonts w:ascii="Calibri Light" w:hAnsi="Calibri Light"/>
          <w:b/>
          <w:sz w:val="22"/>
          <w:vertAlign w:val="subscript"/>
        </w:rPr>
        <w:t>MIN</w:t>
      </w:r>
      <w:r w:rsidR="00F44C55" w:rsidRPr="00A776E4">
        <w:rPr>
          <w:rFonts w:ascii="Calibri Light" w:hAnsi="Calibri Light"/>
          <w:b/>
          <w:sz w:val="22"/>
        </w:rPr>
        <w:t xml:space="preserve">  </w:t>
      </w:r>
      <w:r w:rsidRPr="00A776E4">
        <w:rPr>
          <w:rFonts w:ascii="Calibri Light" w:hAnsi="Calibri Light"/>
          <w:b/>
          <w:bCs/>
          <w:sz w:val="22"/>
        </w:rPr>
        <w:t>/</w:t>
      </w:r>
      <w:r w:rsidR="00F44C55" w:rsidRPr="00A776E4">
        <w:rPr>
          <w:rFonts w:ascii="Calibri Light" w:hAnsi="Calibri Light"/>
          <w:b/>
          <w:bCs/>
          <w:sz w:val="22"/>
        </w:rPr>
        <w:t xml:space="preserve">  </w:t>
      </w:r>
      <w:r w:rsidRPr="00A776E4">
        <w:rPr>
          <w:rFonts w:ascii="Calibri Light" w:hAnsi="Calibri Light"/>
          <w:b/>
          <w:sz w:val="22"/>
        </w:rPr>
        <w:t>C</w:t>
      </w:r>
      <w:r w:rsidRPr="00A776E4">
        <w:rPr>
          <w:rFonts w:ascii="Calibri Light" w:hAnsi="Calibri Light"/>
          <w:b/>
          <w:sz w:val="22"/>
          <w:vertAlign w:val="subscript"/>
        </w:rPr>
        <w:t>O</w:t>
      </w:r>
      <w:r w:rsidR="00B15057" w:rsidRPr="00A776E4">
        <w:rPr>
          <w:rFonts w:ascii="Calibri Light" w:hAnsi="Calibri Light"/>
          <w:b/>
          <w:sz w:val="22"/>
        </w:rPr>
        <w:t xml:space="preserve">) </w:t>
      </w:r>
      <w:r w:rsidR="00423010" w:rsidRPr="00A776E4">
        <w:rPr>
          <w:rFonts w:ascii="Calibri Light" w:hAnsi="Calibri Light"/>
          <w:b/>
          <w:sz w:val="22"/>
        </w:rPr>
        <w:t>x</w:t>
      </w:r>
      <w:r w:rsidR="00F44C55" w:rsidRPr="00A776E4">
        <w:rPr>
          <w:rFonts w:ascii="Calibri Light" w:hAnsi="Calibri Light"/>
          <w:b/>
          <w:sz w:val="22"/>
        </w:rPr>
        <w:t xml:space="preserve"> 60</w:t>
      </w:r>
      <w:r w:rsidR="00B15057" w:rsidRPr="00A776E4">
        <w:rPr>
          <w:rFonts w:ascii="Calibri Light" w:hAnsi="Calibri Light"/>
          <w:b/>
          <w:sz w:val="22"/>
        </w:rPr>
        <w:t>%</w:t>
      </w:r>
    </w:p>
    <w:p w14:paraId="75AACAB8" w14:textId="77777777" w:rsidR="00F44C55" w:rsidRPr="00A776E4" w:rsidRDefault="00F44C55" w:rsidP="00EC04AD">
      <w:pPr>
        <w:ind w:left="568" w:hanging="284"/>
        <w:rPr>
          <w:rFonts w:ascii="Calibri Light" w:hAnsi="Calibri Light"/>
          <w:i/>
          <w:sz w:val="22"/>
        </w:rPr>
      </w:pPr>
      <w:r w:rsidRPr="00A776E4">
        <w:rPr>
          <w:rFonts w:ascii="Calibri Light" w:hAnsi="Calibri Light"/>
          <w:i/>
          <w:sz w:val="22"/>
        </w:rPr>
        <w:t>gdzie:</w:t>
      </w:r>
    </w:p>
    <w:p w14:paraId="342FDF3E" w14:textId="77777777" w:rsidR="00BA5F3F" w:rsidRPr="00A776E4" w:rsidRDefault="00B22D25" w:rsidP="00EC04AD">
      <w:pPr>
        <w:ind w:left="568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C</w:t>
      </w:r>
      <w:r w:rsidR="00EC0C6E" w:rsidRPr="00A776E4">
        <w:rPr>
          <w:rFonts w:ascii="Calibri Light" w:hAnsi="Calibri Light"/>
          <w:sz w:val="22"/>
          <w:vertAlign w:val="subscript"/>
        </w:rPr>
        <w:t>MIN</w:t>
      </w:r>
      <w:r w:rsidR="00F44C55" w:rsidRPr="00A776E4">
        <w:rPr>
          <w:rFonts w:ascii="Calibri Light" w:hAnsi="Calibri Light"/>
          <w:sz w:val="22"/>
        </w:rPr>
        <w:t xml:space="preserve"> </w:t>
      </w:r>
      <w:r w:rsidR="00EC0C6E" w:rsidRPr="00A776E4">
        <w:rPr>
          <w:rFonts w:ascii="Calibri Light" w:hAnsi="Calibri Light"/>
          <w:sz w:val="22"/>
        </w:rPr>
        <w:tab/>
      </w:r>
      <w:r w:rsidR="00F44C55" w:rsidRPr="00A776E4">
        <w:rPr>
          <w:rFonts w:ascii="Calibri Light" w:hAnsi="Calibri Light"/>
          <w:sz w:val="22"/>
        </w:rPr>
        <w:t>– najniższa cena spośród ofert nieodrzuconych</w:t>
      </w:r>
    </w:p>
    <w:p w14:paraId="2B9424AB" w14:textId="77777777" w:rsidR="00F44C55" w:rsidRPr="00A776E4" w:rsidRDefault="00EC0C6E" w:rsidP="00EC04AD">
      <w:pPr>
        <w:ind w:left="568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C</w:t>
      </w:r>
      <w:r w:rsidRPr="00A776E4">
        <w:rPr>
          <w:rFonts w:ascii="Calibri Light" w:hAnsi="Calibri Light"/>
          <w:sz w:val="22"/>
          <w:vertAlign w:val="subscript"/>
        </w:rPr>
        <w:t>O</w:t>
      </w:r>
      <w:r w:rsidR="00F44C55" w:rsidRPr="00A776E4">
        <w:rPr>
          <w:rFonts w:ascii="Calibri Light" w:hAnsi="Calibri Light"/>
          <w:sz w:val="22"/>
        </w:rPr>
        <w:t xml:space="preserve">  </w:t>
      </w:r>
      <w:r w:rsidRPr="00A776E4">
        <w:rPr>
          <w:rFonts w:ascii="Calibri Light" w:hAnsi="Calibri Light"/>
          <w:sz w:val="22"/>
        </w:rPr>
        <w:tab/>
      </w:r>
      <w:r w:rsidR="00F44C55" w:rsidRPr="00A776E4">
        <w:rPr>
          <w:rFonts w:ascii="Calibri Light" w:hAnsi="Calibri Light"/>
          <w:sz w:val="22"/>
        </w:rPr>
        <w:t>– cena oferty badanej</w:t>
      </w:r>
    </w:p>
    <w:p w14:paraId="73A75245" w14:textId="77777777" w:rsidR="00507658" w:rsidRPr="00A776E4" w:rsidRDefault="00507658" w:rsidP="00EC04AD">
      <w:pPr>
        <w:rPr>
          <w:rFonts w:ascii="Calibri Light" w:hAnsi="Calibri Light" w:cs="Tahoma"/>
          <w:b/>
          <w:sz w:val="22"/>
        </w:rPr>
      </w:pPr>
    </w:p>
    <w:p w14:paraId="45BE6131" w14:textId="0415F464" w:rsidR="00F44C55" w:rsidRPr="00A776E4" w:rsidRDefault="00F44C55" w:rsidP="00EC04AD">
      <w:pPr>
        <w:ind w:left="284"/>
        <w:rPr>
          <w:rFonts w:ascii="Calibri Light" w:hAnsi="Calibri Light" w:cs="Tahoma"/>
          <w:b/>
          <w:sz w:val="22"/>
        </w:rPr>
      </w:pPr>
      <w:r w:rsidRPr="00A776E4">
        <w:rPr>
          <w:rFonts w:ascii="Calibri Light" w:hAnsi="Calibri Light" w:cs="Tahoma"/>
          <w:b/>
          <w:sz w:val="22"/>
        </w:rPr>
        <w:t xml:space="preserve">Oferta może uzyskać w zakresie kryterium </w:t>
      </w:r>
      <w:r w:rsidR="00B15057" w:rsidRPr="00A776E4">
        <w:rPr>
          <w:rFonts w:ascii="Calibri Light" w:hAnsi="Calibri Light" w:cs="Tahoma"/>
          <w:b/>
          <w:sz w:val="22"/>
        </w:rPr>
        <w:t xml:space="preserve">„cena ofertowa” </w:t>
      </w:r>
      <w:r w:rsidR="00C065AD" w:rsidRPr="00A776E4">
        <w:rPr>
          <w:rFonts w:ascii="Calibri Light" w:hAnsi="Calibri Light"/>
          <w:b/>
          <w:sz w:val="22"/>
        </w:rPr>
        <w:t>(w danej części)</w:t>
      </w:r>
      <w:r w:rsidR="00C065AD" w:rsidRPr="00A776E4">
        <w:rPr>
          <w:rFonts w:ascii="Calibri Light" w:hAnsi="Calibri Light"/>
          <w:sz w:val="22"/>
        </w:rPr>
        <w:t xml:space="preserve"> </w:t>
      </w:r>
      <w:r w:rsidR="00B15057" w:rsidRPr="00A776E4">
        <w:rPr>
          <w:rFonts w:ascii="Calibri Light" w:hAnsi="Calibri Light" w:cs="Tahoma"/>
          <w:b/>
          <w:sz w:val="22"/>
        </w:rPr>
        <w:t>maksymalnie</w:t>
      </w:r>
      <w:r w:rsidRPr="00A776E4">
        <w:rPr>
          <w:rFonts w:ascii="Calibri Light" w:hAnsi="Calibri Light" w:cs="Tahoma"/>
          <w:b/>
          <w:sz w:val="22"/>
        </w:rPr>
        <w:t xml:space="preserve"> </w:t>
      </w:r>
      <w:r w:rsidR="00A776E4">
        <w:rPr>
          <w:rFonts w:ascii="Calibri Light" w:hAnsi="Calibri Light" w:cs="Tahoma"/>
          <w:b/>
          <w:sz w:val="22"/>
        </w:rPr>
        <w:br/>
      </w:r>
      <w:r w:rsidRPr="00A776E4">
        <w:rPr>
          <w:rFonts w:ascii="Calibri Light" w:hAnsi="Calibri Light" w:cs="Tahoma"/>
          <w:b/>
          <w:sz w:val="22"/>
        </w:rPr>
        <w:t>60 punktów.</w:t>
      </w:r>
    </w:p>
    <w:p w14:paraId="33A37336" w14:textId="77777777" w:rsidR="00F44C55" w:rsidRPr="00A776E4" w:rsidRDefault="00F44C55" w:rsidP="00EC04AD">
      <w:pPr>
        <w:ind w:left="568" w:hanging="284"/>
        <w:rPr>
          <w:rFonts w:ascii="Calibri Light" w:hAnsi="Calibri Light" w:cs="Tahoma"/>
          <w:b/>
          <w:sz w:val="22"/>
        </w:rPr>
      </w:pPr>
    </w:p>
    <w:p w14:paraId="10F8BAF9" w14:textId="77777777" w:rsidR="00FC3636" w:rsidRPr="00A776E4" w:rsidRDefault="00887A7B" w:rsidP="00EC04AD">
      <w:pPr>
        <w:ind w:left="284"/>
        <w:rPr>
          <w:rFonts w:ascii="Calibri Light" w:hAnsi="Calibri Light" w:cs="Tahoma"/>
          <w:b/>
          <w:sz w:val="22"/>
        </w:rPr>
      </w:pPr>
      <w:r w:rsidRPr="00A776E4">
        <w:rPr>
          <w:rFonts w:ascii="Calibri Light" w:hAnsi="Calibri Light" w:cs="Tahoma"/>
          <w:b/>
          <w:sz w:val="22"/>
        </w:rPr>
        <w:t xml:space="preserve">Ad </w:t>
      </w:r>
      <w:r w:rsidR="000334F4" w:rsidRPr="00A776E4">
        <w:rPr>
          <w:rFonts w:ascii="Calibri Light" w:hAnsi="Calibri Light" w:cs="Tahoma"/>
          <w:b/>
          <w:sz w:val="22"/>
        </w:rPr>
        <w:t>2</w:t>
      </w:r>
      <w:r w:rsidRPr="00A776E4">
        <w:rPr>
          <w:rFonts w:ascii="Calibri Light" w:hAnsi="Calibri Light" w:cs="Tahoma"/>
          <w:b/>
          <w:sz w:val="22"/>
        </w:rPr>
        <w:t>)</w:t>
      </w:r>
    </w:p>
    <w:p w14:paraId="3129A12C" w14:textId="77777777" w:rsidR="003D0CA1" w:rsidRPr="00C23093" w:rsidRDefault="003D0CA1" w:rsidP="00EC04AD">
      <w:pPr>
        <w:ind w:left="284"/>
        <w:rPr>
          <w:rFonts w:ascii="Calibri Light" w:hAnsi="Calibri Light" w:cs="Tahoma"/>
          <w:sz w:val="8"/>
          <w:szCs w:val="8"/>
        </w:rPr>
      </w:pPr>
    </w:p>
    <w:p w14:paraId="2518F019" w14:textId="77777777" w:rsidR="00FC3636" w:rsidRPr="00A776E4" w:rsidRDefault="00FC3636" w:rsidP="00EC04AD">
      <w:pPr>
        <w:ind w:left="284"/>
        <w:rPr>
          <w:rFonts w:ascii="Calibri Light" w:hAnsi="Calibri Light" w:cs="Tahoma"/>
          <w:b/>
          <w:sz w:val="22"/>
        </w:rPr>
      </w:pPr>
      <w:r w:rsidRPr="00A776E4">
        <w:rPr>
          <w:rFonts w:ascii="Calibri Light" w:hAnsi="Calibri Light" w:cs="Tahoma"/>
          <w:sz w:val="22"/>
        </w:rPr>
        <w:t>Liczba punktów w ramach</w:t>
      </w:r>
      <w:r w:rsidRPr="00A776E4">
        <w:rPr>
          <w:rFonts w:ascii="Calibri Light" w:hAnsi="Calibri Light" w:cs="Tahoma"/>
          <w:b/>
          <w:sz w:val="22"/>
        </w:rPr>
        <w:t xml:space="preserve"> </w:t>
      </w:r>
      <w:r w:rsidRPr="00A776E4">
        <w:rPr>
          <w:rFonts w:ascii="Calibri Light" w:hAnsi="Calibri Light"/>
          <w:sz w:val="22"/>
        </w:rPr>
        <w:t xml:space="preserve">kryterium </w:t>
      </w:r>
      <w:r w:rsidRPr="00A776E4">
        <w:rPr>
          <w:rFonts w:ascii="Calibri Light" w:hAnsi="Calibri Light"/>
          <w:b/>
          <w:sz w:val="22"/>
        </w:rPr>
        <w:t>„okres gwarancji”</w:t>
      </w:r>
      <w:r w:rsidRPr="00A776E4">
        <w:rPr>
          <w:rFonts w:ascii="Calibri Light" w:hAnsi="Calibri Light"/>
          <w:sz w:val="22"/>
        </w:rPr>
        <w:t xml:space="preserve"> zostanie przyznana wg następującego sposobu:</w:t>
      </w:r>
    </w:p>
    <w:p w14:paraId="322AD8B1" w14:textId="77777777" w:rsidR="00AD270D" w:rsidRPr="00A776E4" w:rsidRDefault="00AD270D" w:rsidP="00EC04AD">
      <w:pPr>
        <w:spacing w:after="60"/>
        <w:rPr>
          <w:rFonts w:ascii="Calibri Light" w:hAnsi="Calibri Light" w:cs="Calibri Light"/>
          <w:b/>
          <w:sz w:val="22"/>
        </w:rPr>
      </w:pPr>
    </w:p>
    <w:p w14:paraId="7FD3DFAE" w14:textId="7AFC0A7A" w:rsidR="00E43400" w:rsidRPr="00A776E4" w:rsidRDefault="00E43400" w:rsidP="00EC04AD">
      <w:pPr>
        <w:spacing w:after="60"/>
        <w:ind w:left="284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b/>
          <w:sz w:val="22"/>
        </w:rPr>
        <w:t>Część I</w:t>
      </w:r>
    </w:p>
    <w:p w14:paraId="7E39112A" w14:textId="4C665842" w:rsidR="00E43400" w:rsidRPr="00A776E4" w:rsidRDefault="00E43400" w:rsidP="00EC04AD">
      <w:pPr>
        <w:spacing w:after="60"/>
        <w:ind w:left="284"/>
        <w:rPr>
          <w:rFonts w:ascii="Calibri Light" w:hAnsi="Calibri Light"/>
          <w:sz w:val="22"/>
        </w:rPr>
      </w:pPr>
      <w:r w:rsidRPr="00A776E4">
        <w:rPr>
          <w:rFonts w:ascii="Calibri Light" w:hAnsi="Calibri Light" w:cs="Calibri Light"/>
          <w:sz w:val="22"/>
        </w:rPr>
        <w:t>c</w:t>
      </w:r>
      <w:r w:rsidRPr="00A776E4">
        <w:rPr>
          <w:rFonts w:ascii="Calibri Light" w:hAnsi="Calibri Light"/>
          <w:sz w:val="22"/>
        </w:rPr>
        <w:t>iągnik</w:t>
      </w:r>
      <w:r w:rsidRPr="00A776E4">
        <w:rPr>
          <w:rFonts w:ascii="Calibri Light" w:hAnsi="Calibri Light"/>
          <w:b/>
          <w:sz w:val="22"/>
        </w:rPr>
        <w:t xml:space="preserve"> </w:t>
      </w:r>
      <w:r w:rsidR="00AC1489" w:rsidRPr="00A776E4">
        <w:rPr>
          <w:rFonts w:ascii="Calibri Light" w:hAnsi="Calibri Light"/>
          <w:sz w:val="22"/>
        </w:rPr>
        <w:t>rolniczy</w:t>
      </w:r>
      <w:r w:rsidR="00977A2E" w:rsidRPr="00A776E4">
        <w:rPr>
          <w:rFonts w:ascii="Calibri Light" w:hAnsi="Calibri Light" w:cs="Tahoma"/>
          <w:b/>
          <w:sz w:val="22"/>
        </w:rPr>
        <w:t xml:space="preserve"> </w:t>
      </w:r>
      <w:r w:rsidR="00977A2E" w:rsidRPr="00A776E4">
        <w:rPr>
          <w:rFonts w:ascii="Calibri Light" w:hAnsi="Calibri Light" w:cs="Tahoma"/>
          <w:sz w:val="22"/>
        </w:rPr>
        <w:t>(K</w:t>
      </w:r>
      <w:r w:rsidR="00977A2E" w:rsidRPr="00A776E4">
        <w:rPr>
          <w:rFonts w:ascii="Calibri Light" w:hAnsi="Calibri Light" w:cs="Tahoma"/>
          <w:sz w:val="22"/>
          <w:vertAlign w:val="subscript"/>
        </w:rPr>
        <w:t>G</w:t>
      </w:r>
      <w:r w:rsidR="00977A2E" w:rsidRPr="00A776E4">
        <w:rPr>
          <w:rFonts w:ascii="Calibri Light" w:hAnsi="Calibri Light" w:cs="Tahoma"/>
          <w:sz w:val="22"/>
        </w:rPr>
        <w:t>)</w:t>
      </w:r>
    </w:p>
    <w:p w14:paraId="54A87628" w14:textId="3CE47F3D" w:rsidR="00EE3D6A" w:rsidRPr="00A776E4" w:rsidRDefault="00EE3D6A" w:rsidP="00EC04AD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               G</w:t>
      </w:r>
      <w:r w:rsidRPr="00A776E4">
        <w:rPr>
          <w:rFonts w:ascii="Calibri Light" w:eastAsia="Times New Roman" w:hAnsi="Calibri Light" w:cs="Calibri Light"/>
          <w:b/>
          <w:sz w:val="22"/>
          <w:vertAlign w:val="subscript"/>
          <w:lang w:eastAsia="pl-PL"/>
        </w:rPr>
        <w:t>O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br/>
      </w:r>
      <w:r w:rsidRPr="00A776E4">
        <w:rPr>
          <w:rFonts w:ascii="Calibri Light" w:hAnsi="Calibri Light" w:cs="Tahoma"/>
          <w:b/>
          <w:sz w:val="22"/>
        </w:rPr>
        <w:t>K</w:t>
      </w:r>
      <w:r w:rsidRPr="00A776E4">
        <w:rPr>
          <w:rFonts w:ascii="Calibri Light" w:hAnsi="Calibri Light" w:cs="Tahoma"/>
          <w:b/>
          <w:sz w:val="22"/>
          <w:vertAlign w:val="subscript"/>
        </w:rPr>
        <w:t xml:space="preserve">G 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= ---------------- x 40 pkt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br/>
        <w:t xml:space="preserve">             36 m-cy</w:t>
      </w:r>
    </w:p>
    <w:p w14:paraId="5DC9B9F7" w14:textId="77777777" w:rsidR="00EE3D6A" w:rsidRPr="00A776E4" w:rsidRDefault="00EE3D6A" w:rsidP="00EC04AD">
      <w:pPr>
        <w:spacing w:before="100" w:beforeAutospacing="1"/>
        <w:ind w:left="284"/>
        <w:rPr>
          <w:rFonts w:ascii="Calibri Light" w:eastAsia="Times New Roman" w:hAnsi="Calibri Light" w:cs="Calibri Light"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i/>
          <w:sz w:val="22"/>
          <w:lang w:eastAsia="pl-PL"/>
        </w:rPr>
        <w:t>gdzie:</w:t>
      </w:r>
      <w:r w:rsidRPr="00A776E4">
        <w:rPr>
          <w:rFonts w:ascii="Calibri Light" w:eastAsia="Times New Roman" w:hAnsi="Calibri Light" w:cs="Calibri Light"/>
          <w:sz w:val="22"/>
          <w:lang w:eastAsia="pl-PL"/>
        </w:rPr>
        <w:br/>
        <w:t>G</w:t>
      </w:r>
      <w:r w:rsidRPr="00A776E4">
        <w:rPr>
          <w:rFonts w:ascii="Calibri Light" w:eastAsia="Times New Roman" w:hAnsi="Calibri Light" w:cs="Calibri Light"/>
          <w:sz w:val="22"/>
          <w:vertAlign w:val="subscript"/>
          <w:lang w:eastAsia="pl-PL"/>
        </w:rPr>
        <w:t>O</w:t>
      </w:r>
      <w:r w:rsidRPr="00A776E4">
        <w:rPr>
          <w:rFonts w:ascii="Calibri Light" w:eastAsia="Times New Roman" w:hAnsi="Calibri Light" w:cs="Calibri Light"/>
          <w:sz w:val="22"/>
          <w:lang w:eastAsia="pl-PL"/>
        </w:rPr>
        <w:t xml:space="preserve">            – okres gwarancji oferty ocenianej </w:t>
      </w:r>
    </w:p>
    <w:p w14:paraId="1EF025FA" w14:textId="7CA7276C" w:rsidR="00EE3D6A" w:rsidRPr="00A776E4" w:rsidRDefault="0019553B" w:rsidP="00EC04AD">
      <w:pPr>
        <w:ind w:left="284"/>
        <w:rPr>
          <w:rFonts w:ascii="Calibri Light" w:eastAsia="Times New Roman" w:hAnsi="Calibri Light" w:cs="Calibri Light"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sz w:val="22"/>
          <w:lang w:eastAsia="pl-PL"/>
        </w:rPr>
        <w:t>36</w:t>
      </w:r>
      <w:r w:rsidR="00EE3D6A" w:rsidRPr="00A776E4">
        <w:rPr>
          <w:rFonts w:ascii="Calibri Light" w:eastAsia="Times New Roman" w:hAnsi="Calibri Light" w:cs="Calibri Light"/>
          <w:sz w:val="22"/>
          <w:lang w:eastAsia="pl-PL"/>
        </w:rPr>
        <w:t xml:space="preserve"> m-cy  – okres gwarancji maksymalnej ustalony przez zamawiającego </w:t>
      </w:r>
    </w:p>
    <w:p w14:paraId="7DEDBB36" w14:textId="77777777" w:rsidR="00EE3D6A" w:rsidRPr="00A776E4" w:rsidRDefault="00EE3D6A" w:rsidP="00EC04AD">
      <w:pPr>
        <w:ind w:left="450"/>
        <w:rPr>
          <w:rFonts w:ascii="Calibri Light" w:eastAsia="Times New Roman" w:hAnsi="Calibri Light" w:cs="Calibri Light"/>
          <w:i/>
          <w:sz w:val="22"/>
          <w:lang w:eastAsia="pl-PL"/>
        </w:rPr>
      </w:pPr>
    </w:p>
    <w:p w14:paraId="24340D31" w14:textId="77777777" w:rsidR="00EE3D6A" w:rsidRPr="00A776E4" w:rsidRDefault="00EE3D6A" w:rsidP="00EC04AD">
      <w:pPr>
        <w:ind w:left="360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b/>
          <w:sz w:val="22"/>
        </w:rPr>
        <w:t>UWAGA:</w:t>
      </w:r>
    </w:p>
    <w:p w14:paraId="7BEACCF7" w14:textId="77777777" w:rsidR="00EE3D6A" w:rsidRPr="00A776E4" w:rsidRDefault="00EE3D6A" w:rsidP="00EC04AD">
      <w:pPr>
        <w:pStyle w:val="Akapitzlist"/>
        <w:numPr>
          <w:ilvl w:val="0"/>
          <w:numId w:val="38"/>
        </w:numPr>
        <w:ind w:left="720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lastRenderedPageBreak/>
        <w:t xml:space="preserve">Okres gwarancji </w:t>
      </w:r>
      <w:r w:rsidRPr="00A776E4">
        <w:rPr>
          <w:rFonts w:ascii="Calibri Light" w:hAnsi="Calibri Light" w:cs="Calibri Light"/>
          <w:b/>
          <w:sz w:val="22"/>
        </w:rPr>
        <w:t>należy podać w miesiącach</w:t>
      </w:r>
      <w:r w:rsidRPr="00A776E4">
        <w:rPr>
          <w:rFonts w:ascii="Calibri Light" w:hAnsi="Calibri Light" w:cs="Calibri Light"/>
          <w:sz w:val="22"/>
        </w:rPr>
        <w:t xml:space="preserve"> w formularzu ofertowym </w:t>
      </w:r>
      <w:r w:rsidRPr="00A776E4">
        <w:rPr>
          <w:rFonts w:ascii="Calibri Light" w:hAnsi="Calibri Light" w:cs="Calibri Light"/>
          <w:i/>
          <w:sz w:val="22"/>
        </w:rPr>
        <w:t>(zał. nr 2 do SIWZ).</w:t>
      </w:r>
      <w:r w:rsidRPr="00A776E4">
        <w:rPr>
          <w:rFonts w:ascii="Calibri Light" w:hAnsi="Calibri Light" w:cs="Calibri Light"/>
          <w:sz w:val="22"/>
        </w:rPr>
        <w:br/>
        <w:t>Jeżeli Wykonawca poda okres gwarancji w latach, Zamawiający przeliczy go na miesiące zgodnie z zasadą: 1 rok = 12 miesięcy.</w:t>
      </w:r>
    </w:p>
    <w:p w14:paraId="79C61A76" w14:textId="2860E029" w:rsidR="00EE3D6A" w:rsidRPr="00A776E4" w:rsidRDefault="00EE3D6A" w:rsidP="00EC04AD">
      <w:pPr>
        <w:pStyle w:val="Akapitzlist"/>
        <w:numPr>
          <w:ilvl w:val="0"/>
          <w:numId w:val="38"/>
        </w:numPr>
        <w:ind w:left="720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b/>
          <w:sz w:val="22"/>
        </w:rPr>
        <w:t>MINIMALNY</w:t>
      </w:r>
      <w:r w:rsidRPr="00A776E4">
        <w:rPr>
          <w:rFonts w:ascii="Calibri Light" w:hAnsi="Calibri Light" w:cs="Calibri Light"/>
          <w:sz w:val="22"/>
        </w:rPr>
        <w:t xml:space="preserve"> wymagany przez Zamawiającego </w:t>
      </w:r>
      <w:r w:rsidRPr="00A776E4">
        <w:rPr>
          <w:rFonts w:ascii="Calibri Light" w:hAnsi="Calibri Light" w:cs="Calibri Light"/>
          <w:b/>
          <w:sz w:val="22"/>
        </w:rPr>
        <w:t>okres gwarancji</w:t>
      </w:r>
      <w:r w:rsidRPr="00A776E4">
        <w:rPr>
          <w:rFonts w:ascii="Calibri Light" w:hAnsi="Calibri Light" w:cs="Calibri Light"/>
          <w:sz w:val="22"/>
        </w:rPr>
        <w:t xml:space="preserve"> na przedmiot zamówienia wynosi </w:t>
      </w:r>
      <w:r w:rsidRPr="00A776E4">
        <w:rPr>
          <w:rFonts w:ascii="Calibri Light" w:hAnsi="Calibri Light" w:cs="Calibri Light"/>
          <w:b/>
          <w:sz w:val="22"/>
        </w:rPr>
        <w:t>18 miesięcy</w:t>
      </w:r>
      <w:r w:rsidRPr="00A776E4">
        <w:rPr>
          <w:rFonts w:ascii="Calibri Light" w:hAnsi="Calibri Light" w:cs="Calibri Light"/>
          <w:sz w:val="22"/>
        </w:rPr>
        <w:t xml:space="preserve">. </w:t>
      </w:r>
    </w:p>
    <w:p w14:paraId="3FF20F16" w14:textId="594D609E" w:rsidR="00EE3D6A" w:rsidRPr="00A776E4" w:rsidRDefault="00EE3D6A" w:rsidP="00EC04AD">
      <w:pPr>
        <w:pStyle w:val="Akapitzlist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W przypadku podania przez Wykonawcę krótszego okresu gwarancji niż wymagany, oferta Wykonawcy zostanie odrzucona na podstawie art. 89 ust. 1 pkt 2 ustawy, jako niezgodna </w:t>
      </w:r>
      <w:r w:rsidR="00A776E4">
        <w:rPr>
          <w:rFonts w:ascii="Calibri Light" w:hAnsi="Calibri Light" w:cs="Calibri Light"/>
          <w:sz w:val="22"/>
        </w:rPr>
        <w:br/>
      </w:r>
      <w:r w:rsidRPr="00A776E4">
        <w:rPr>
          <w:rFonts w:ascii="Calibri Light" w:hAnsi="Calibri Light" w:cs="Calibri Light"/>
          <w:sz w:val="22"/>
        </w:rPr>
        <w:t>z SIWZ. W przypadku nie podania (nie wpisania) okresu gwarancji, Zamawiający przyjmie minimalny okres gwarancji określony w SIWZ, oceniany na 0 pkt.</w:t>
      </w:r>
    </w:p>
    <w:p w14:paraId="4439A053" w14:textId="5451406B" w:rsidR="00EE3D6A" w:rsidRPr="00A776E4" w:rsidRDefault="00EE3D6A" w:rsidP="00EC04AD">
      <w:pPr>
        <w:pStyle w:val="Akapitzlist"/>
        <w:numPr>
          <w:ilvl w:val="0"/>
          <w:numId w:val="38"/>
        </w:numPr>
        <w:ind w:left="720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b/>
          <w:sz w:val="22"/>
        </w:rPr>
        <w:t xml:space="preserve">MAKSMALNY </w:t>
      </w:r>
      <w:r w:rsidRPr="00A776E4">
        <w:rPr>
          <w:rFonts w:ascii="Calibri Light" w:hAnsi="Calibri Light" w:cs="Calibri Light"/>
          <w:sz w:val="22"/>
        </w:rPr>
        <w:t xml:space="preserve">wymagany przez Zamawiającego </w:t>
      </w:r>
      <w:r w:rsidRPr="00A776E4">
        <w:rPr>
          <w:rFonts w:ascii="Calibri Light" w:hAnsi="Calibri Light" w:cs="Calibri Light"/>
          <w:b/>
          <w:sz w:val="22"/>
        </w:rPr>
        <w:t>okres gwarancji</w:t>
      </w:r>
      <w:r w:rsidRPr="00A776E4">
        <w:rPr>
          <w:rFonts w:ascii="Calibri Light" w:hAnsi="Calibri Light" w:cs="Calibri Light"/>
          <w:sz w:val="22"/>
        </w:rPr>
        <w:t xml:space="preserve"> na przedmiot zamówienia wynosi </w:t>
      </w:r>
      <w:r w:rsidRPr="00A776E4">
        <w:rPr>
          <w:rFonts w:ascii="Calibri Light" w:hAnsi="Calibri Light" w:cs="Calibri Light"/>
          <w:b/>
          <w:sz w:val="22"/>
        </w:rPr>
        <w:t>36 miesięcy</w:t>
      </w:r>
      <w:r w:rsidRPr="00A776E4">
        <w:rPr>
          <w:rFonts w:ascii="Calibri Light" w:hAnsi="Calibri Light" w:cs="Calibri Light"/>
          <w:sz w:val="22"/>
        </w:rPr>
        <w:t xml:space="preserve">. </w:t>
      </w:r>
    </w:p>
    <w:p w14:paraId="71C8681E" w14:textId="170EACCE" w:rsidR="00EE3D6A" w:rsidRPr="00A776E4" w:rsidRDefault="00EE3D6A" w:rsidP="00EC04AD">
      <w:pPr>
        <w:pStyle w:val="Akapitzlist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Jeżeli Wykonawca zaoferuje okres gwarancji dłuższy niż </w:t>
      </w:r>
      <w:r w:rsidR="0019553B" w:rsidRPr="00A776E4">
        <w:rPr>
          <w:rFonts w:ascii="Calibri Light" w:hAnsi="Calibri Light" w:cs="Calibri Light"/>
          <w:sz w:val="22"/>
        </w:rPr>
        <w:t>36</w:t>
      </w:r>
      <w:r w:rsidRPr="00A776E4">
        <w:rPr>
          <w:rFonts w:ascii="Calibri Light" w:hAnsi="Calibri Light" w:cs="Calibri Light"/>
          <w:sz w:val="22"/>
        </w:rPr>
        <w:t xml:space="preserve"> miesięcy</w:t>
      </w:r>
      <w:r w:rsidR="0019553B" w:rsidRPr="00A776E4">
        <w:rPr>
          <w:rFonts w:ascii="Calibri Light" w:hAnsi="Calibri Light" w:cs="Calibri Light"/>
          <w:sz w:val="22"/>
        </w:rPr>
        <w:t>,</w:t>
      </w:r>
      <w:r w:rsidRPr="00A776E4">
        <w:rPr>
          <w:rFonts w:ascii="Calibri Light" w:hAnsi="Calibri Light" w:cs="Calibri Light"/>
          <w:sz w:val="22"/>
        </w:rPr>
        <w:t xml:space="preserve"> do oceny ofert zostanie przyjęty okres </w:t>
      </w:r>
      <w:r w:rsidR="0019553B" w:rsidRPr="00A776E4">
        <w:rPr>
          <w:rFonts w:ascii="Calibri Light" w:hAnsi="Calibri Light" w:cs="Calibri Light"/>
          <w:sz w:val="22"/>
        </w:rPr>
        <w:t>36</w:t>
      </w:r>
      <w:r w:rsidRPr="00A776E4">
        <w:rPr>
          <w:rFonts w:ascii="Calibri Light" w:hAnsi="Calibri Light" w:cs="Calibri Light"/>
          <w:sz w:val="22"/>
        </w:rPr>
        <w:t xml:space="preserve"> miesięcy i taki zostanie uwzględniony także w umowie.</w:t>
      </w:r>
    </w:p>
    <w:p w14:paraId="763B02EF" w14:textId="77777777" w:rsidR="00EE3D6A" w:rsidRPr="00A776E4" w:rsidRDefault="00EE3D6A" w:rsidP="00EC04AD">
      <w:pPr>
        <w:spacing w:after="60"/>
        <w:ind w:left="357"/>
        <w:rPr>
          <w:rFonts w:ascii="Calibri Light" w:hAnsi="Calibri Light" w:cs="Calibri Light"/>
          <w:b/>
          <w:sz w:val="22"/>
        </w:rPr>
      </w:pPr>
    </w:p>
    <w:p w14:paraId="72219F76" w14:textId="77777777" w:rsidR="00E43400" w:rsidRPr="00A776E4" w:rsidRDefault="00E43400" w:rsidP="00EC04AD">
      <w:pPr>
        <w:spacing w:after="60"/>
        <w:ind w:left="357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b/>
          <w:sz w:val="22"/>
        </w:rPr>
        <w:t>Część II</w:t>
      </w:r>
    </w:p>
    <w:p w14:paraId="0EEF75E5" w14:textId="0D54C734" w:rsidR="00E43400" w:rsidRPr="00A776E4" w:rsidRDefault="0050222C" w:rsidP="00EC04AD">
      <w:pPr>
        <w:spacing w:after="60"/>
        <w:ind w:left="357"/>
        <w:rPr>
          <w:rFonts w:ascii="Calibri Light" w:hAnsi="Calibri Light"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1) </w:t>
      </w:r>
      <w:r w:rsidR="00E43400" w:rsidRPr="00A776E4">
        <w:rPr>
          <w:rFonts w:ascii="Calibri Light" w:hAnsi="Calibri Light" w:cs="Calibri Light"/>
          <w:sz w:val="22"/>
        </w:rPr>
        <w:t xml:space="preserve">rozsiewacz </w:t>
      </w:r>
      <w:r w:rsidR="00AC1489" w:rsidRPr="00A776E4">
        <w:rPr>
          <w:rFonts w:ascii="Calibri Light" w:hAnsi="Calibri Light" w:cs="Calibri Light"/>
          <w:sz w:val="22"/>
        </w:rPr>
        <w:t>do nawozów</w:t>
      </w:r>
      <w:r w:rsidR="00977A2E" w:rsidRPr="00A776E4">
        <w:rPr>
          <w:rFonts w:ascii="Calibri Light" w:hAnsi="Calibri Light" w:cs="Tahoma"/>
          <w:b/>
          <w:sz w:val="22"/>
        </w:rPr>
        <w:t xml:space="preserve"> </w:t>
      </w:r>
      <w:r w:rsidR="00977A2E" w:rsidRPr="00A776E4">
        <w:rPr>
          <w:rFonts w:ascii="Calibri Light" w:hAnsi="Calibri Light" w:cs="Tahoma"/>
          <w:sz w:val="22"/>
        </w:rPr>
        <w:t>(K</w:t>
      </w:r>
      <w:r w:rsidR="00977A2E" w:rsidRPr="00A776E4">
        <w:rPr>
          <w:rFonts w:ascii="Calibri Light" w:hAnsi="Calibri Light" w:cs="Tahoma"/>
          <w:sz w:val="22"/>
          <w:vertAlign w:val="subscript"/>
        </w:rPr>
        <w:t>G</w:t>
      </w:r>
      <w:r w:rsidRPr="00A776E4">
        <w:rPr>
          <w:rFonts w:ascii="Calibri Light" w:hAnsi="Calibri Light" w:cs="Tahoma"/>
          <w:sz w:val="22"/>
          <w:vertAlign w:val="subscript"/>
        </w:rPr>
        <w:t>1</w:t>
      </w:r>
      <w:r w:rsidR="00977A2E" w:rsidRPr="00A776E4">
        <w:rPr>
          <w:rFonts w:ascii="Calibri Light" w:hAnsi="Calibri Light" w:cs="Tahoma"/>
          <w:sz w:val="22"/>
        </w:rPr>
        <w:t>)</w:t>
      </w:r>
    </w:p>
    <w:p w14:paraId="5B89DAB3" w14:textId="5297D919" w:rsidR="00C23093" w:rsidRPr="00C23093" w:rsidRDefault="00C94676" w:rsidP="00EC04AD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               G</w:t>
      </w:r>
      <w:r w:rsidRPr="00A776E4">
        <w:rPr>
          <w:rFonts w:ascii="Calibri Light" w:eastAsia="Times New Roman" w:hAnsi="Calibri Light" w:cs="Calibri Light"/>
          <w:b/>
          <w:sz w:val="22"/>
          <w:vertAlign w:val="subscript"/>
          <w:lang w:eastAsia="pl-PL"/>
        </w:rPr>
        <w:t>O1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br/>
      </w:r>
      <w:r w:rsidRPr="00A776E4">
        <w:rPr>
          <w:rFonts w:ascii="Calibri Light" w:hAnsi="Calibri Light" w:cs="Tahoma"/>
          <w:b/>
          <w:sz w:val="22"/>
        </w:rPr>
        <w:t>K</w:t>
      </w:r>
      <w:r w:rsidRPr="00A776E4">
        <w:rPr>
          <w:rFonts w:ascii="Calibri Light" w:hAnsi="Calibri Light" w:cs="Tahoma"/>
          <w:b/>
          <w:sz w:val="22"/>
          <w:vertAlign w:val="subscript"/>
        </w:rPr>
        <w:t xml:space="preserve">G1 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= ---------------- x </w:t>
      </w:r>
      <w:r w:rsidR="00C73D7A" w:rsidRPr="00A776E4">
        <w:rPr>
          <w:rFonts w:ascii="Calibri Light" w:eastAsia="Times New Roman" w:hAnsi="Calibri Light" w:cs="Calibri Light"/>
          <w:b/>
          <w:sz w:val="22"/>
          <w:lang w:eastAsia="pl-PL"/>
        </w:rPr>
        <w:t>10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pkt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br/>
        <w:t xml:space="preserve">             3</w:t>
      </w:r>
      <w:r w:rsidR="00C73D7A" w:rsidRPr="00A776E4">
        <w:rPr>
          <w:rFonts w:ascii="Calibri Light" w:eastAsia="Times New Roman" w:hAnsi="Calibri Light" w:cs="Calibri Light"/>
          <w:b/>
          <w:sz w:val="22"/>
          <w:lang w:eastAsia="pl-PL"/>
        </w:rPr>
        <w:t>0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m-cy</w:t>
      </w:r>
    </w:p>
    <w:p w14:paraId="4A54E0F0" w14:textId="6EEB7D6F" w:rsidR="0050222C" w:rsidRPr="00A776E4" w:rsidRDefault="0050222C" w:rsidP="00EC04AD">
      <w:pPr>
        <w:spacing w:after="60"/>
        <w:ind w:left="357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/>
          <w:sz w:val="22"/>
        </w:rPr>
        <w:t>2)</w:t>
      </w:r>
      <w:r w:rsidRPr="00A776E4">
        <w:rPr>
          <w:rFonts w:ascii="Calibri Light" w:hAnsi="Calibri Light" w:cs="Tahoma"/>
          <w:b/>
          <w:sz w:val="22"/>
          <w:vertAlign w:val="subscript"/>
        </w:rPr>
        <w:t xml:space="preserve">  </w:t>
      </w:r>
      <w:r w:rsidRPr="00A776E4">
        <w:rPr>
          <w:rFonts w:ascii="Calibri Light" w:hAnsi="Calibri Light" w:cs="Calibri Light"/>
          <w:sz w:val="22"/>
        </w:rPr>
        <w:t>opryskiwacz polowy</w:t>
      </w:r>
      <w:r w:rsidRPr="00A776E4">
        <w:rPr>
          <w:rFonts w:ascii="Calibri Light" w:hAnsi="Calibri Light" w:cs="Tahoma"/>
          <w:b/>
          <w:sz w:val="22"/>
        </w:rPr>
        <w:t xml:space="preserve"> </w:t>
      </w:r>
      <w:r w:rsidRPr="00A776E4">
        <w:rPr>
          <w:rFonts w:ascii="Calibri Light" w:hAnsi="Calibri Light" w:cs="Tahoma"/>
          <w:sz w:val="22"/>
        </w:rPr>
        <w:t>(K</w:t>
      </w:r>
      <w:r w:rsidRPr="00A776E4">
        <w:rPr>
          <w:rFonts w:ascii="Calibri Light" w:hAnsi="Calibri Light" w:cs="Tahoma"/>
          <w:sz w:val="22"/>
          <w:vertAlign w:val="subscript"/>
        </w:rPr>
        <w:t>G2</w:t>
      </w:r>
      <w:r w:rsidRPr="00A776E4">
        <w:rPr>
          <w:rFonts w:ascii="Calibri Light" w:hAnsi="Calibri Light" w:cs="Tahoma"/>
          <w:sz w:val="22"/>
        </w:rPr>
        <w:t>)</w:t>
      </w:r>
    </w:p>
    <w:p w14:paraId="0D562BDE" w14:textId="26706648" w:rsidR="004F1A6C" w:rsidRPr="00C23093" w:rsidRDefault="00C94676" w:rsidP="00EC04AD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               G</w:t>
      </w:r>
      <w:r w:rsidRPr="00A776E4">
        <w:rPr>
          <w:rFonts w:ascii="Calibri Light" w:eastAsia="Times New Roman" w:hAnsi="Calibri Light" w:cs="Calibri Light"/>
          <w:b/>
          <w:sz w:val="22"/>
          <w:vertAlign w:val="subscript"/>
          <w:lang w:eastAsia="pl-PL"/>
        </w:rPr>
        <w:t>O2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br/>
      </w:r>
      <w:r w:rsidRPr="00A776E4">
        <w:rPr>
          <w:rFonts w:ascii="Calibri Light" w:hAnsi="Calibri Light" w:cs="Tahoma"/>
          <w:b/>
          <w:sz w:val="22"/>
        </w:rPr>
        <w:t>K</w:t>
      </w:r>
      <w:r w:rsidRPr="00A776E4">
        <w:rPr>
          <w:rFonts w:ascii="Calibri Light" w:hAnsi="Calibri Light" w:cs="Tahoma"/>
          <w:b/>
          <w:sz w:val="22"/>
          <w:vertAlign w:val="subscript"/>
        </w:rPr>
        <w:t xml:space="preserve">G2 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= ---------------- x </w:t>
      </w:r>
      <w:r w:rsidR="00C73D7A" w:rsidRPr="00A776E4">
        <w:rPr>
          <w:rFonts w:ascii="Calibri Light" w:eastAsia="Times New Roman" w:hAnsi="Calibri Light" w:cs="Calibri Light"/>
          <w:b/>
          <w:sz w:val="22"/>
          <w:lang w:eastAsia="pl-PL"/>
        </w:rPr>
        <w:t>15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pkt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br/>
        <w:t xml:space="preserve">             36 m-cy</w:t>
      </w:r>
    </w:p>
    <w:p w14:paraId="380DD924" w14:textId="77777777" w:rsidR="0050222C" w:rsidRPr="00A776E4" w:rsidRDefault="0050222C" w:rsidP="00EC04AD">
      <w:pPr>
        <w:spacing w:after="60"/>
        <w:ind w:left="357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>3) prasa zwijająca</w:t>
      </w:r>
      <w:r w:rsidRPr="00A776E4">
        <w:rPr>
          <w:rFonts w:ascii="Calibri Light" w:hAnsi="Calibri Light" w:cs="Tahoma"/>
          <w:sz w:val="22"/>
        </w:rPr>
        <w:t xml:space="preserve"> (K</w:t>
      </w:r>
      <w:r w:rsidRPr="00A776E4">
        <w:rPr>
          <w:rFonts w:ascii="Calibri Light" w:hAnsi="Calibri Light" w:cs="Tahoma"/>
          <w:sz w:val="22"/>
          <w:vertAlign w:val="subscript"/>
        </w:rPr>
        <w:t>G3</w:t>
      </w:r>
      <w:r w:rsidRPr="00A776E4">
        <w:rPr>
          <w:rFonts w:ascii="Calibri Light" w:hAnsi="Calibri Light" w:cs="Tahoma"/>
          <w:sz w:val="22"/>
        </w:rPr>
        <w:t>)</w:t>
      </w:r>
    </w:p>
    <w:p w14:paraId="7CECB80F" w14:textId="313366C2" w:rsidR="00AD270D" w:rsidRPr="00C23093" w:rsidRDefault="00EE3D6A" w:rsidP="00EC04AD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               G</w:t>
      </w:r>
      <w:r w:rsidRPr="00A776E4">
        <w:rPr>
          <w:rFonts w:ascii="Calibri Light" w:eastAsia="Times New Roman" w:hAnsi="Calibri Light" w:cs="Calibri Light"/>
          <w:b/>
          <w:sz w:val="22"/>
          <w:vertAlign w:val="subscript"/>
          <w:lang w:eastAsia="pl-PL"/>
        </w:rPr>
        <w:t>O</w:t>
      </w:r>
      <w:r w:rsidR="00C94676" w:rsidRPr="00A776E4">
        <w:rPr>
          <w:rFonts w:ascii="Calibri Light" w:eastAsia="Times New Roman" w:hAnsi="Calibri Light" w:cs="Calibri Light"/>
          <w:b/>
          <w:sz w:val="22"/>
          <w:vertAlign w:val="subscript"/>
          <w:lang w:eastAsia="pl-PL"/>
        </w:rPr>
        <w:t>3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br/>
      </w:r>
      <w:r w:rsidRPr="00A776E4">
        <w:rPr>
          <w:rFonts w:ascii="Calibri Light" w:hAnsi="Calibri Light" w:cs="Tahoma"/>
          <w:b/>
          <w:sz w:val="22"/>
        </w:rPr>
        <w:t>K</w:t>
      </w:r>
      <w:r w:rsidRPr="00A776E4">
        <w:rPr>
          <w:rFonts w:ascii="Calibri Light" w:hAnsi="Calibri Light" w:cs="Tahoma"/>
          <w:b/>
          <w:sz w:val="22"/>
          <w:vertAlign w:val="subscript"/>
        </w:rPr>
        <w:t>G</w:t>
      </w:r>
      <w:r w:rsidR="00C94676" w:rsidRPr="00A776E4">
        <w:rPr>
          <w:rFonts w:ascii="Calibri Light" w:hAnsi="Calibri Light" w:cs="Tahoma"/>
          <w:b/>
          <w:sz w:val="22"/>
          <w:vertAlign w:val="subscript"/>
        </w:rPr>
        <w:t>3</w:t>
      </w:r>
      <w:r w:rsidRPr="00A776E4">
        <w:rPr>
          <w:rFonts w:ascii="Calibri Light" w:hAnsi="Calibri Light" w:cs="Tahoma"/>
          <w:b/>
          <w:sz w:val="22"/>
          <w:vertAlign w:val="subscript"/>
        </w:rPr>
        <w:t xml:space="preserve"> 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= --------</w:t>
      </w:r>
      <w:r w:rsidR="0019553B"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-------- x </w:t>
      </w:r>
      <w:r w:rsidR="00C73D7A" w:rsidRPr="00A776E4">
        <w:rPr>
          <w:rFonts w:ascii="Calibri Light" w:eastAsia="Times New Roman" w:hAnsi="Calibri Light" w:cs="Calibri Light"/>
          <w:b/>
          <w:sz w:val="22"/>
          <w:lang w:eastAsia="pl-PL"/>
        </w:rPr>
        <w:t>15</w:t>
      </w:r>
      <w:r w:rsidR="0019553B"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pkt</w:t>
      </w:r>
      <w:r w:rsidR="0019553B" w:rsidRPr="00A776E4">
        <w:rPr>
          <w:rFonts w:ascii="Calibri Light" w:eastAsia="Times New Roman" w:hAnsi="Calibri Light" w:cs="Calibri Light"/>
          <w:b/>
          <w:sz w:val="22"/>
          <w:lang w:eastAsia="pl-PL"/>
        </w:rPr>
        <w:br/>
        <w:t xml:space="preserve">             36</w:t>
      </w:r>
      <w:r w:rsidRPr="00A776E4">
        <w:rPr>
          <w:rFonts w:ascii="Calibri Light" w:eastAsia="Times New Roman" w:hAnsi="Calibri Light" w:cs="Calibri Light"/>
          <w:b/>
          <w:sz w:val="22"/>
          <w:lang w:eastAsia="pl-PL"/>
        </w:rPr>
        <w:t xml:space="preserve"> m-cy</w:t>
      </w:r>
    </w:p>
    <w:p w14:paraId="7B96E2F3" w14:textId="30C7D2BF" w:rsidR="00EE3D6A" w:rsidRPr="00A776E4" w:rsidRDefault="00EE3D6A" w:rsidP="00EC04AD">
      <w:pPr>
        <w:ind w:left="450"/>
        <w:rPr>
          <w:rFonts w:ascii="Calibri Light" w:eastAsia="Times New Roman" w:hAnsi="Calibri Light" w:cs="Calibri Light"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i/>
          <w:sz w:val="22"/>
          <w:lang w:eastAsia="pl-PL"/>
        </w:rPr>
        <w:t>gdzie:</w:t>
      </w:r>
      <w:r w:rsidRPr="00A776E4">
        <w:rPr>
          <w:rFonts w:ascii="Calibri Light" w:eastAsia="Times New Roman" w:hAnsi="Calibri Light" w:cs="Calibri Light"/>
          <w:sz w:val="22"/>
          <w:lang w:eastAsia="pl-PL"/>
        </w:rPr>
        <w:br/>
        <w:t>G</w:t>
      </w:r>
      <w:r w:rsidRPr="00A776E4">
        <w:rPr>
          <w:rFonts w:ascii="Calibri Light" w:eastAsia="Times New Roman" w:hAnsi="Calibri Light" w:cs="Calibri Light"/>
          <w:sz w:val="22"/>
          <w:vertAlign w:val="subscript"/>
          <w:lang w:eastAsia="pl-PL"/>
        </w:rPr>
        <w:t>O</w:t>
      </w:r>
      <w:r w:rsidR="00C94676" w:rsidRPr="00A776E4">
        <w:rPr>
          <w:rFonts w:ascii="Calibri Light" w:eastAsia="Times New Roman" w:hAnsi="Calibri Light" w:cs="Calibri Light"/>
          <w:sz w:val="22"/>
          <w:vertAlign w:val="subscript"/>
          <w:lang w:eastAsia="pl-PL"/>
        </w:rPr>
        <w:t>1</w:t>
      </w:r>
      <w:r w:rsidRPr="00A776E4">
        <w:rPr>
          <w:rFonts w:ascii="Calibri Light" w:eastAsia="Times New Roman" w:hAnsi="Calibri Light" w:cs="Calibri Light"/>
          <w:sz w:val="22"/>
          <w:lang w:eastAsia="pl-PL"/>
        </w:rPr>
        <w:t xml:space="preserve">            – okres gwarancji oferty </w:t>
      </w:r>
      <w:r w:rsidR="00C94676" w:rsidRPr="00A776E4">
        <w:rPr>
          <w:rFonts w:ascii="Calibri Light" w:eastAsia="Times New Roman" w:hAnsi="Calibri Light" w:cs="Calibri Light"/>
          <w:sz w:val="22"/>
          <w:lang w:eastAsia="pl-PL"/>
        </w:rPr>
        <w:t xml:space="preserve">rozsiewacza </w:t>
      </w:r>
      <w:r w:rsidRPr="00A776E4">
        <w:rPr>
          <w:rFonts w:ascii="Calibri Light" w:eastAsia="Times New Roman" w:hAnsi="Calibri Light" w:cs="Calibri Light"/>
          <w:sz w:val="22"/>
          <w:lang w:eastAsia="pl-PL"/>
        </w:rPr>
        <w:t xml:space="preserve">ocenianej </w:t>
      </w:r>
    </w:p>
    <w:p w14:paraId="5A932DB5" w14:textId="46C57468" w:rsidR="00C94676" w:rsidRPr="00A776E4" w:rsidRDefault="00C94676" w:rsidP="00EC04AD">
      <w:pPr>
        <w:ind w:left="450"/>
        <w:rPr>
          <w:rFonts w:ascii="Calibri Light" w:eastAsia="Times New Roman" w:hAnsi="Calibri Light" w:cs="Calibri Light"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sz w:val="22"/>
          <w:lang w:eastAsia="pl-PL"/>
        </w:rPr>
        <w:t>G</w:t>
      </w:r>
      <w:r w:rsidRPr="00A776E4">
        <w:rPr>
          <w:rFonts w:ascii="Calibri Light" w:eastAsia="Times New Roman" w:hAnsi="Calibri Light" w:cs="Calibri Light"/>
          <w:sz w:val="22"/>
          <w:vertAlign w:val="subscript"/>
          <w:lang w:eastAsia="pl-PL"/>
        </w:rPr>
        <w:t>O2</w:t>
      </w:r>
      <w:r w:rsidRPr="00A776E4">
        <w:rPr>
          <w:rFonts w:ascii="Calibri Light" w:eastAsia="Times New Roman" w:hAnsi="Calibri Light" w:cs="Calibri Light"/>
          <w:sz w:val="22"/>
          <w:lang w:eastAsia="pl-PL"/>
        </w:rPr>
        <w:t xml:space="preserve">            – okres gwarancji oferty opryskiwacza ocenianej</w:t>
      </w:r>
    </w:p>
    <w:p w14:paraId="0D858E83" w14:textId="23CE920B" w:rsidR="00C94676" w:rsidRPr="00A776E4" w:rsidRDefault="00C94676" w:rsidP="00EC04AD">
      <w:pPr>
        <w:ind w:left="450"/>
        <w:rPr>
          <w:rFonts w:ascii="Calibri Light" w:eastAsia="Times New Roman" w:hAnsi="Calibri Light" w:cs="Calibri Light"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sz w:val="22"/>
          <w:lang w:eastAsia="pl-PL"/>
        </w:rPr>
        <w:t>G</w:t>
      </w:r>
      <w:r w:rsidRPr="00A776E4">
        <w:rPr>
          <w:rFonts w:ascii="Calibri Light" w:eastAsia="Times New Roman" w:hAnsi="Calibri Light" w:cs="Calibri Light"/>
          <w:sz w:val="22"/>
          <w:vertAlign w:val="subscript"/>
          <w:lang w:eastAsia="pl-PL"/>
        </w:rPr>
        <w:t>O3</w:t>
      </w:r>
      <w:r w:rsidRPr="00A776E4">
        <w:rPr>
          <w:rFonts w:ascii="Calibri Light" w:eastAsia="Times New Roman" w:hAnsi="Calibri Light" w:cs="Calibri Light"/>
          <w:sz w:val="22"/>
          <w:lang w:eastAsia="pl-PL"/>
        </w:rPr>
        <w:t xml:space="preserve">            – okres gwarancji prasy oferty ocenianej</w:t>
      </w:r>
    </w:p>
    <w:p w14:paraId="668D8DB2" w14:textId="626794CB" w:rsidR="00EE3D6A" w:rsidRPr="00A776E4" w:rsidRDefault="0019553B" w:rsidP="00EC04AD">
      <w:pPr>
        <w:ind w:left="450"/>
        <w:rPr>
          <w:rFonts w:ascii="Calibri Light" w:eastAsia="Times New Roman" w:hAnsi="Calibri Light" w:cs="Calibri Light"/>
          <w:sz w:val="22"/>
          <w:lang w:eastAsia="pl-PL"/>
        </w:rPr>
      </w:pPr>
      <w:r w:rsidRPr="00A776E4">
        <w:rPr>
          <w:rFonts w:ascii="Calibri Light" w:eastAsia="Times New Roman" w:hAnsi="Calibri Light" w:cs="Calibri Light"/>
          <w:sz w:val="22"/>
          <w:lang w:eastAsia="pl-PL"/>
        </w:rPr>
        <w:t>36</w:t>
      </w:r>
      <w:r w:rsidR="00EE3D6A" w:rsidRPr="00A776E4">
        <w:rPr>
          <w:rFonts w:ascii="Calibri Light" w:eastAsia="Times New Roman" w:hAnsi="Calibri Light" w:cs="Calibri Light"/>
          <w:sz w:val="22"/>
          <w:lang w:eastAsia="pl-PL"/>
        </w:rPr>
        <w:t xml:space="preserve"> m-cy  </w:t>
      </w:r>
      <w:r w:rsidR="000B3921" w:rsidRPr="00A776E4">
        <w:rPr>
          <w:rFonts w:ascii="Calibri Light" w:eastAsia="Times New Roman" w:hAnsi="Calibri Light" w:cs="Calibri Light"/>
          <w:sz w:val="22"/>
          <w:lang w:eastAsia="pl-PL"/>
        </w:rPr>
        <w:t xml:space="preserve">  </w:t>
      </w:r>
      <w:r w:rsidR="00EE3D6A" w:rsidRPr="00A776E4">
        <w:rPr>
          <w:rFonts w:ascii="Calibri Light" w:eastAsia="Times New Roman" w:hAnsi="Calibri Light" w:cs="Calibri Light"/>
          <w:sz w:val="22"/>
          <w:lang w:eastAsia="pl-PL"/>
        </w:rPr>
        <w:t xml:space="preserve">– okres gwarancji maksymalnej ustalony przez zamawiającego </w:t>
      </w:r>
    </w:p>
    <w:p w14:paraId="5F81C499" w14:textId="77777777" w:rsidR="00EE3D6A" w:rsidRPr="00A776E4" w:rsidRDefault="00EE3D6A" w:rsidP="00EC04AD">
      <w:pPr>
        <w:ind w:left="450"/>
        <w:rPr>
          <w:rFonts w:ascii="Calibri Light" w:eastAsia="Times New Roman" w:hAnsi="Calibri Light" w:cs="Calibri Light"/>
          <w:i/>
          <w:sz w:val="22"/>
          <w:lang w:eastAsia="pl-PL"/>
        </w:rPr>
      </w:pPr>
    </w:p>
    <w:p w14:paraId="106000BF" w14:textId="77777777" w:rsidR="00EE3D6A" w:rsidRPr="00A776E4" w:rsidRDefault="00EE3D6A" w:rsidP="00EC04AD">
      <w:pPr>
        <w:ind w:left="360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b/>
          <w:sz w:val="22"/>
        </w:rPr>
        <w:t>UWAGA:</w:t>
      </w:r>
    </w:p>
    <w:p w14:paraId="4E0946B9" w14:textId="77777777" w:rsidR="00EE3D6A" w:rsidRPr="00A776E4" w:rsidRDefault="00EE3D6A" w:rsidP="00EC04AD">
      <w:pPr>
        <w:pStyle w:val="Akapitzlist"/>
        <w:numPr>
          <w:ilvl w:val="0"/>
          <w:numId w:val="38"/>
        </w:numPr>
        <w:ind w:left="720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Okres gwarancji </w:t>
      </w:r>
      <w:r w:rsidRPr="00A776E4">
        <w:rPr>
          <w:rFonts w:ascii="Calibri Light" w:hAnsi="Calibri Light" w:cs="Calibri Light"/>
          <w:b/>
          <w:sz w:val="22"/>
        </w:rPr>
        <w:t>należy podać w miesiącach</w:t>
      </w:r>
      <w:r w:rsidRPr="00A776E4">
        <w:rPr>
          <w:rFonts w:ascii="Calibri Light" w:hAnsi="Calibri Light" w:cs="Calibri Light"/>
          <w:sz w:val="22"/>
        </w:rPr>
        <w:t xml:space="preserve"> w formularzu ofertowym </w:t>
      </w:r>
      <w:r w:rsidRPr="00A776E4">
        <w:rPr>
          <w:rFonts w:ascii="Calibri Light" w:hAnsi="Calibri Light" w:cs="Calibri Light"/>
          <w:i/>
          <w:sz w:val="22"/>
        </w:rPr>
        <w:t>(zał. nr 2 do SIWZ).</w:t>
      </w:r>
      <w:r w:rsidRPr="00A776E4">
        <w:rPr>
          <w:rFonts w:ascii="Calibri Light" w:hAnsi="Calibri Light" w:cs="Calibri Light"/>
          <w:sz w:val="22"/>
        </w:rPr>
        <w:br/>
        <w:t>Jeżeli Wykonawca poda okres gwarancji w latach, Zamawiający przeliczy go na miesiące zgodnie z zasadą: 1 rok = 12 miesięcy.</w:t>
      </w:r>
    </w:p>
    <w:p w14:paraId="54EB0EE8" w14:textId="77777777" w:rsidR="00EE3D6A" w:rsidRPr="00A776E4" w:rsidRDefault="00EE3D6A" w:rsidP="00EC04AD">
      <w:pPr>
        <w:pStyle w:val="Akapitzlist"/>
        <w:numPr>
          <w:ilvl w:val="0"/>
          <w:numId w:val="38"/>
        </w:numPr>
        <w:ind w:left="720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b/>
          <w:sz w:val="22"/>
        </w:rPr>
        <w:t>MINIMALNY</w:t>
      </w:r>
      <w:r w:rsidRPr="00A776E4">
        <w:rPr>
          <w:rFonts w:ascii="Calibri Light" w:hAnsi="Calibri Light" w:cs="Calibri Light"/>
          <w:sz w:val="22"/>
        </w:rPr>
        <w:t xml:space="preserve"> wymagany przez Zamawiającego </w:t>
      </w:r>
      <w:r w:rsidRPr="00A776E4">
        <w:rPr>
          <w:rFonts w:ascii="Calibri Light" w:hAnsi="Calibri Light" w:cs="Calibri Light"/>
          <w:b/>
          <w:sz w:val="22"/>
        </w:rPr>
        <w:t>okres gwarancji</w:t>
      </w:r>
      <w:r w:rsidRPr="00A776E4">
        <w:rPr>
          <w:rFonts w:ascii="Calibri Light" w:hAnsi="Calibri Light" w:cs="Calibri Light"/>
          <w:sz w:val="22"/>
        </w:rPr>
        <w:t xml:space="preserve"> na przedmiot zamówienia wynosi </w:t>
      </w:r>
      <w:r w:rsidRPr="00A776E4">
        <w:rPr>
          <w:rFonts w:ascii="Calibri Light" w:hAnsi="Calibri Light" w:cs="Calibri Light"/>
          <w:b/>
          <w:sz w:val="22"/>
        </w:rPr>
        <w:t>24 miesiące</w:t>
      </w:r>
      <w:r w:rsidRPr="00A776E4">
        <w:rPr>
          <w:rFonts w:ascii="Calibri Light" w:hAnsi="Calibri Light" w:cs="Calibri Light"/>
          <w:sz w:val="22"/>
        </w:rPr>
        <w:t xml:space="preserve">. </w:t>
      </w:r>
    </w:p>
    <w:p w14:paraId="58A7C31B" w14:textId="08806166" w:rsidR="00EE3D6A" w:rsidRPr="00A776E4" w:rsidRDefault="00EE3D6A" w:rsidP="00EC04AD">
      <w:pPr>
        <w:pStyle w:val="Akapitzlist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W przypadku podania przez Wykonawcę krótszego okresu gwarancji niż wymagany, oferta Wykonawcy zostanie odrzucona na podstawie art. 89 ust. 1 pkt 2 ustawy, jako niezgodna </w:t>
      </w:r>
      <w:r w:rsidR="00A776E4">
        <w:rPr>
          <w:rFonts w:ascii="Calibri Light" w:hAnsi="Calibri Light" w:cs="Calibri Light"/>
          <w:sz w:val="22"/>
        </w:rPr>
        <w:br/>
      </w:r>
      <w:r w:rsidRPr="00A776E4">
        <w:rPr>
          <w:rFonts w:ascii="Calibri Light" w:hAnsi="Calibri Light" w:cs="Calibri Light"/>
          <w:sz w:val="22"/>
        </w:rPr>
        <w:t>z SIWZ. W przypadku nie podania (nie wpisania) okresu gwarancji, Zamawiający przyjmie minimalny okres gwarancji określony w SIWZ, oceniany na 0 pkt.</w:t>
      </w:r>
    </w:p>
    <w:p w14:paraId="6CCD40EB" w14:textId="35CF43CF" w:rsidR="00C73D7A" w:rsidRPr="00A776E4" w:rsidRDefault="00EE3D6A" w:rsidP="00EC04AD">
      <w:pPr>
        <w:pStyle w:val="Akapitzlist"/>
        <w:numPr>
          <w:ilvl w:val="0"/>
          <w:numId w:val="38"/>
        </w:numPr>
        <w:ind w:left="720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b/>
          <w:sz w:val="22"/>
        </w:rPr>
        <w:t xml:space="preserve">MAKSMALNY </w:t>
      </w:r>
      <w:r w:rsidRPr="00A776E4">
        <w:rPr>
          <w:rFonts w:ascii="Calibri Light" w:hAnsi="Calibri Light" w:cs="Calibri Light"/>
          <w:sz w:val="22"/>
        </w:rPr>
        <w:t xml:space="preserve">wymagany przez Zamawiającego </w:t>
      </w:r>
      <w:r w:rsidRPr="00A776E4">
        <w:rPr>
          <w:rFonts w:ascii="Calibri Light" w:hAnsi="Calibri Light" w:cs="Calibri Light"/>
          <w:b/>
          <w:sz w:val="22"/>
        </w:rPr>
        <w:t>okres gwarancji</w:t>
      </w:r>
      <w:r w:rsidR="00C73D7A" w:rsidRPr="00A776E4">
        <w:rPr>
          <w:rFonts w:ascii="Calibri Light" w:hAnsi="Calibri Light" w:cs="Calibri Light"/>
          <w:b/>
          <w:sz w:val="22"/>
        </w:rPr>
        <w:t xml:space="preserve"> :</w:t>
      </w:r>
    </w:p>
    <w:p w14:paraId="4060079B" w14:textId="73D0E678" w:rsidR="00C73D7A" w:rsidRPr="00A776E4" w:rsidRDefault="00C73D7A" w:rsidP="00EC04AD">
      <w:pPr>
        <w:pStyle w:val="Akapitzlist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b/>
          <w:sz w:val="22"/>
        </w:rPr>
        <w:lastRenderedPageBreak/>
        <w:t xml:space="preserve">- </w:t>
      </w:r>
      <w:r w:rsidR="00EE3D6A" w:rsidRPr="00A776E4">
        <w:rPr>
          <w:rFonts w:ascii="Calibri Light" w:hAnsi="Calibri Light" w:cs="Calibri Light"/>
          <w:sz w:val="22"/>
        </w:rPr>
        <w:t xml:space="preserve"> </w:t>
      </w:r>
      <w:r w:rsidRPr="00A776E4">
        <w:rPr>
          <w:rFonts w:ascii="Calibri Light" w:hAnsi="Calibri Light" w:cs="Calibri Light"/>
          <w:b/>
          <w:sz w:val="22"/>
        </w:rPr>
        <w:t>na rozsiewacz</w:t>
      </w:r>
      <w:r w:rsidRPr="00A776E4">
        <w:rPr>
          <w:rFonts w:ascii="Calibri Light" w:hAnsi="Calibri Light" w:cs="Calibri Light"/>
          <w:sz w:val="22"/>
        </w:rPr>
        <w:t xml:space="preserve"> </w:t>
      </w:r>
      <w:r w:rsidRPr="00A776E4">
        <w:rPr>
          <w:rFonts w:ascii="Calibri Light" w:hAnsi="Calibri Light" w:cs="Calibri Light"/>
          <w:b/>
          <w:sz w:val="22"/>
        </w:rPr>
        <w:t>do nawozów</w:t>
      </w:r>
      <w:r w:rsidRPr="00A776E4">
        <w:rPr>
          <w:rFonts w:ascii="Calibri Light" w:hAnsi="Calibri Light" w:cs="Calibri Light"/>
          <w:sz w:val="22"/>
        </w:rPr>
        <w:t xml:space="preserve"> wynosi </w:t>
      </w:r>
      <w:r w:rsidRPr="00A776E4">
        <w:rPr>
          <w:rFonts w:ascii="Calibri Light" w:hAnsi="Calibri Light" w:cs="Calibri Light"/>
          <w:b/>
          <w:sz w:val="22"/>
        </w:rPr>
        <w:t>30 miesięcy</w:t>
      </w:r>
      <w:r w:rsidRPr="00A776E4">
        <w:rPr>
          <w:rFonts w:ascii="Calibri Light" w:hAnsi="Calibri Light" w:cs="Calibri Light"/>
          <w:sz w:val="22"/>
        </w:rPr>
        <w:t xml:space="preserve">. </w:t>
      </w:r>
    </w:p>
    <w:p w14:paraId="3F109050" w14:textId="2B412EA2" w:rsidR="00C73D7A" w:rsidRPr="00A776E4" w:rsidRDefault="00C73D7A" w:rsidP="00EC04AD">
      <w:pPr>
        <w:pStyle w:val="Akapitzlist"/>
        <w:ind w:left="851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>Jeżeli Wykonawca zaoferuje okres gwarancji dłuższy niż 30 miesięcy, do oceny ofert zostanie przyjęty okres 30 miesięcy i taki zostanie uwzględniony także w umowie.</w:t>
      </w:r>
    </w:p>
    <w:p w14:paraId="36F4C112" w14:textId="111365B9" w:rsidR="00EE3D6A" w:rsidRPr="00A776E4" w:rsidRDefault="00C73D7A" w:rsidP="00EC04AD">
      <w:pPr>
        <w:pStyle w:val="Akapitzlist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- </w:t>
      </w:r>
      <w:r w:rsidR="00EE3D6A" w:rsidRPr="00A776E4">
        <w:rPr>
          <w:rFonts w:ascii="Calibri Light" w:hAnsi="Calibri Light" w:cs="Calibri Light"/>
          <w:b/>
          <w:sz w:val="22"/>
        </w:rPr>
        <w:t xml:space="preserve">na </w:t>
      </w:r>
      <w:r w:rsidRPr="00A776E4">
        <w:rPr>
          <w:rFonts w:ascii="Calibri Light" w:hAnsi="Calibri Light" w:cs="Calibri Light"/>
          <w:b/>
          <w:sz w:val="22"/>
        </w:rPr>
        <w:t>opryskiwacz polowy</w:t>
      </w:r>
      <w:r w:rsidRPr="00A776E4">
        <w:rPr>
          <w:rFonts w:ascii="Calibri Light" w:hAnsi="Calibri Light" w:cs="Tahoma"/>
          <w:b/>
          <w:sz w:val="22"/>
        </w:rPr>
        <w:t xml:space="preserve"> i </w:t>
      </w:r>
      <w:r w:rsidRPr="00A776E4">
        <w:rPr>
          <w:rFonts w:ascii="Calibri Light" w:hAnsi="Calibri Light" w:cs="Calibri Light"/>
          <w:b/>
          <w:sz w:val="22"/>
        </w:rPr>
        <w:t>prasę zwijającą</w:t>
      </w:r>
      <w:r w:rsidR="00EE3D6A" w:rsidRPr="00A776E4">
        <w:rPr>
          <w:rFonts w:ascii="Calibri Light" w:hAnsi="Calibri Light" w:cs="Calibri Light"/>
          <w:sz w:val="22"/>
        </w:rPr>
        <w:t xml:space="preserve"> wynosi </w:t>
      </w:r>
      <w:r w:rsidR="0019553B" w:rsidRPr="00A776E4">
        <w:rPr>
          <w:rFonts w:ascii="Calibri Light" w:hAnsi="Calibri Light" w:cs="Calibri Light"/>
          <w:b/>
          <w:sz w:val="22"/>
        </w:rPr>
        <w:t>36</w:t>
      </w:r>
      <w:r w:rsidR="00EE3D6A" w:rsidRPr="00A776E4">
        <w:rPr>
          <w:rFonts w:ascii="Calibri Light" w:hAnsi="Calibri Light" w:cs="Calibri Light"/>
          <w:b/>
          <w:sz w:val="22"/>
        </w:rPr>
        <w:t xml:space="preserve"> miesięcy</w:t>
      </w:r>
      <w:r w:rsidR="00EE3D6A" w:rsidRPr="00A776E4">
        <w:rPr>
          <w:rFonts w:ascii="Calibri Light" w:hAnsi="Calibri Light" w:cs="Calibri Light"/>
          <w:sz w:val="22"/>
        </w:rPr>
        <w:t xml:space="preserve">. </w:t>
      </w:r>
    </w:p>
    <w:p w14:paraId="669F9658" w14:textId="7DACF2CC" w:rsidR="00EE3D6A" w:rsidRPr="00A776E4" w:rsidRDefault="00EE3D6A" w:rsidP="00EC04AD">
      <w:pPr>
        <w:pStyle w:val="Akapitzlist"/>
        <w:ind w:left="851"/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 w:cs="Calibri Light"/>
          <w:sz w:val="22"/>
        </w:rPr>
        <w:t xml:space="preserve">Jeżeli Wykonawca zaoferuje okres gwarancji dłuższy niż </w:t>
      </w:r>
      <w:r w:rsidR="0019553B" w:rsidRPr="00A776E4">
        <w:rPr>
          <w:rFonts w:ascii="Calibri Light" w:hAnsi="Calibri Light" w:cs="Calibri Light"/>
          <w:sz w:val="22"/>
        </w:rPr>
        <w:t>36</w:t>
      </w:r>
      <w:r w:rsidRPr="00A776E4">
        <w:rPr>
          <w:rFonts w:ascii="Calibri Light" w:hAnsi="Calibri Light" w:cs="Calibri Light"/>
          <w:sz w:val="22"/>
        </w:rPr>
        <w:t xml:space="preserve"> miesięcy</w:t>
      </w:r>
      <w:r w:rsidR="004F1A6C" w:rsidRPr="00A776E4">
        <w:rPr>
          <w:rFonts w:ascii="Calibri Light" w:hAnsi="Calibri Light" w:cs="Calibri Light"/>
          <w:sz w:val="22"/>
        </w:rPr>
        <w:t>,</w:t>
      </w:r>
      <w:r w:rsidRPr="00A776E4">
        <w:rPr>
          <w:rFonts w:ascii="Calibri Light" w:hAnsi="Calibri Light" w:cs="Calibri Light"/>
          <w:sz w:val="22"/>
        </w:rPr>
        <w:t xml:space="preserve"> do oceny ofert zostanie przyjęty okres </w:t>
      </w:r>
      <w:r w:rsidR="004F1A6C" w:rsidRPr="00A776E4">
        <w:rPr>
          <w:rFonts w:ascii="Calibri Light" w:hAnsi="Calibri Light" w:cs="Calibri Light"/>
          <w:sz w:val="22"/>
        </w:rPr>
        <w:t>36</w:t>
      </w:r>
      <w:r w:rsidRPr="00A776E4">
        <w:rPr>
          <w:rFonts w:ascii="Calibri Light" w:hAnsi="Calibri Light" w:cs="Calibri Light"/>
          <w:sz w:val="22"/>
        </w:rPr>
        <w:t xml:space="preserve"> miesięcy i taki zostanie uwzględniony także w umowie.</w:t>
      </w:r>
    </w:p>
    <w:p w14:paraId="2C95739A" w14:textId="77777777" w:rsidR="00C73D7A" w:rsidRPr="00A776E4" w:rsidRDefault="00C73D7A" w:rsidP="00EC04AD">
      <w:pPr>
        <w:pStyle w:val="Akapitzlist"/>
        <w:rPr>
          <w:rFonts w:ascii="Calibri Light" w:hAnsi="Calibri Light" w:cs="Calibri Light"/>
          <w:b/>
          <w:sz w:val="22"/>
        </w:rPr>
      </w:pPr>
    </w:p>
    <w:p w14:paraId="1CAACAA3" w14:textId="40252AEB" w:rsidR="00FC3636" w:rsidRPr="00A776E4" w:rsidRDefault="00FC3636" w:rsidP="00EC04AD">
      <w:pPr>
        <w:ind w:left="284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 w:cs="Tahoma"/>
          <w:b/>
          <w:sz w:val="22"/>
        </w:rPr>
        <w:t>Oferta może uzyskać w zakresie kryterium</w:t>
      </w:r>
      <w:r w:rsidRPr="00A776E4">
        <w:rPr>
          <w:rFonts w:ascii="Calibri Light" w:hAnsi="Calibri Light"/>
          <w:sz w:val="22"/>
        </w:rPr>
        <w:t xml:space="preserve"> </w:t>
      </w:r>
      <w:r w:rsidRPr="00A776E4">
        <w:rPr>
          <w:rFonts w:ascii="Calibri Light" w:hAnsi="Calibri Light"/>
          <w:b/>
          <w:sz w:val="22"/>
        </w:rPr>
        <w:t>„okres gwarancji”</w:t>
      </w:r>
      <w:r w:rsidRPr="00A776E4">
        <w:rPr>
          <w:rFonts w:ascii="Calibri Light" w:hAnsi="Calibri Light"/>
          <w:sz w:val="22"/>
        </w:rPr>
        <w:t xml:space="preserve"> </w:t>
      </w:r>
      <w:r w:rsidR="00C065AD" w:rsidRPr="00A776E4">
        <w:rPr>
          <w:rFonts w:ascii="Calibri Light" w:hAnsi="Calibri Light"/>
          <w:b/>
          <w:sz w:val="22"/>
        </w:rPr>
        <w:t>(w danej części)</w:t>
      </w:r>
      <w:r w:rsidR="00C065AD" w:rsidRPr="00A776E4">
        <w:rPr>
          <w:rFonts w:ascii="Calibri Light" w:hAnsi="Calibri Light"/>
          <w:sz w:val="22"/>
        </w:rPr>
        <w:t xml:space="preserve"> </w:t>
      </w:r>
      <w:r w:rsidR="007A277B" w:rsidRPr="00A776E4">
        <w:rPr>
          <w:rFonts w:ascii="Calibri Light" w:hAnsi="Calibri Light"/>
          <w:b/>
          <w:sz w:val="22"/>
        </w:rPr>
        <w:t xml:space="preserve">maksymalnie </w:t>
      </w:r>
      <w:r w:rsidR="00A776E4">
        <w:rPr>
          <w:rFonts w:ascii="Calibri Light" w:hAnsi="Calibri Light"/>
          <w:b/>
          <w:sz w:val="22"/>
        </w:rPr>
        <w:br/>
      </w:r>
      <w:r w:rsidR="00B73574" w:rsidRPr="00A776E4">
        <w:rPr>
          <w:rFonts w:ascii="Calibri Light" w:hAnsi="Calibri Light"/>
          <w:b/>
          <w:sz w:val="22"/>
        </w:rPr>
        <w:t>4</w:t>
      </w:r>
      <w:r w:rsidRPr="00A776E4">
        <w:rPr>
          <w:rFonts w:ascii="Calibri Light" w:hAnsi="Calibri Light"/>
          <w:b/>
          <w:sz w:val="22"/>
        </w:rPr>
        <w:t>0 punktów.</w:t>
      </w:r>
    </w:p>
    <w:p w14:paraId="5F2C99C4" w14:textId="77777777" w:rsidR="007B03EC" w:rsidRPr="009148CD" w:rsidRDefault="007B03EC" w:rsidP="00EC04AD">
      <w:pPr>
        <w:widowControl w:val="0"/>
        <w:autoSpaceDE w:val="0"/>
        <w:autoSpaceDN w:val="0"/>
        <w:adjustRightInd w:val="0"/>
        <w:ind w:left="284"/>
        <w:contextualSpacing/>
        <w:rPr>
          <w:rFonts w:ascii="Calibri Light" w:eastAsia="Times New Roman" w:hAnsi="Calibri Light"/>
          <w:b/>
          <w:color w:val="FF0000"/>
          <w:sz w:val="22"/>
          <w:lang w:eastAsia="pl-PL"/>
        </w:rPr>
      </w:pPr>
    </w:p>
    <w:p w14:paraId="4D13EA24" w14:textId="77777777" w:rsidR="00FC3636" w:rsidRPr="00A776E4" w:rsidRDefault="00FC3636" w:rsidP="00EC04AD">
      <w:pPr>
        <w:ind w:left="284"/>
        <w:rPr>
          <w:rFonts w:ascii="Calibri Light" w:hAnsi="Calibri Light"/>
          <w:sz w:val="22"/>
        </w:rPr>
      </w:pPr>
      <w:r w:rsidRPr="00A776E4">
        <w:rPr>
          <w:rFonts w:ascii="Calibri Light" w:hAnsi="Calibri Light" w:cs="Tahoma"/>
          <w:sz w:val="22"/>
        </w:rPr>
        <w:t>Za</w:t>
      </w:r>
      <w:r w:rsidRPr="00A776E4">
        <w:rPr>
          <w:rFonts w:ascii="Calibri Light" w:hAnsi="Calibri Light" w:cs="Arial"/>
          <w:sz w:val="22"/>
        </w:rPr>
        <w:t xml:space="preserve"> najkorzystniejszą uznana zostanie oferta</w:t>
      </w:r>
      <w:r w:rsidR="00E26588" w:rsidRPr="00A776E4">
        <w:rPr>
          <w:rFonts w:ascii="Calibri Light" w:hAnsi="Calibri Light" w:cs="Arial"/>
          <w:sz w:val="22"/>
        </w:rPr>
        <w:t xml:space="preserve"> w danej części zamówienia</w:t>
      </w:r>
      <w:r w:rsidRPr="00A776E4">
        <w:rPr>
          <w:rFonts w:ascii="Calibri Light" w:hAnsi="Calibri Light" w:cs="Arial"/>
          <w:sz w:val="22"/>
        </w:rPr>
        <w:t>, która spełni wymagania SIWZ oraz uzyska</w:t>
      </w:r>
      <w:r w:rsidRPr="00A776E4">
        <w:rPr>
          <w:rFonts w:ascii="Calibri Light" w:hAnsi="Calibri Light"/>
          <w:sz w:val="22"/>
        </w:rPr>
        <w:t xml:space="preserve"> największą łączną ilość punktów za kryteria oceny ofert</w:t>
      </w:r>
      <w:r w:rsidR="008130EE" w:rsidRPr="00A776E4">
        <w:rPr>
          <w:rFonts w:ascii="Calibri Light" w:hAnsi="Calibri Light"/>
          <w:sz w:val="22"/>
        </w:rPr>
        <w:t>,</w:t>
      </w:r>
      <w:r w:rsidRPr="00A776E4">
        <w:rPr>
          <w:rFonts w:ascii="Calibri Light" w:hAnsi="Calibri Light"/>
          <w:sz w:val="22"/>
        </w:rPr>
        <w:t xml:space="preserve"> obliczoną wg wzoru:</w:t>
      </w:r>
    </w:p>
    <w:p w14:paraId="100A3D2D" w14:textId="77777777" w:rsidR="00A95DC7" w:rsidRPr="00A776E4" w:rsidRDefault="00A95DC7" w:rsidP="00EC04AD">
      <w:pPr>
        <w:rPr>
          <w:rFonts w:ascii="Calibri Light" w:hAnsi="Calibri Light"/>
          <w:b/>
          <w:sz w:val="22"/>
        </w:rPr>
      </w:pPr>
    </w:p>
    <w:p w14:paraId="73D98F82" w14:textId="77777777" w:rsidR="00977A2E" w:rsidRPr="00A776E4" w:rsidRDefault="00977A2E" w:rsidP="00EC04AD">
      <w:pPr>
        <w:spacing w:after="60"/>
        <w:ind w:left="284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b/>
          <w:sz w:val="22"/>
        </w:rPr>
        <w:t>Część I</w:t>
      </w:r>
    </w:p>
    <w:p w14:paraId="7C6355D9" w14:textId="77777777" w:rsidR="00977A2E" w:rsidRPr="00A776E4" w:rsidRDefault="00977A2E" w:rsidP="00EC04AD">
      <w:pPr>
        <w:ind w:left="284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b/>
          <w:sz w:val="22"/>
        </w:rPr>
        <w:t>W</w:t>
      </w:r>
      <w:r w:rsidRPr="00A776E4">
        <w:rPr>
          <w:rFonts w:ascii="Calibri Light" w:hAnsi="Calibri Light"/>
          <w:b/>
          <w:sz w:val="22"/>
          <w:vertAlign w:val="subscript"/>
        </w:rPr>
        <w:t>of</w:t>
      </w:r>
      <w:r w:rsidRPr="00A776E4">
        <w:rPr>
          <w:rFonts w:ascii="Calibri Light" w:hAnsi="Calibri Light"/>
          <w:b/>
          <w:sz w:val="22"/>
        </w:rPr>
        <w:t xml:space="preserve"> = </w:t>
      </w:r>
      <w:r w:rsidRPr="00A776E4">
        <w:rPr>
          <w:rFonts w:ascii="Calibri Light" w:hAnsi="Calibri Light" w:cs="Tahoma"/>
          <w:b/>
          <w:sz w:val="22"/>
        </w:rPr>
        <w:t>K</w:t>
      </w:r>
      <w:r w:rsidRPr="00A776E4">
        <w:rPr>
          <w:rFonts w:ascii="Calibri Light" w:hAnsi="Calibri Light" w:cs="Tahoma"/>
          <w:b/>
          <w:sz w:val="22"/>
          <w:vertAlign w:val="subscript"/>
        </w:rPr>
        <w:t>C</w:t>
      </w:r>
      <w:r w:rsidRPr="00A776E4">
        <w:rPr>
          <w:rFonts w:ascii="Calibri Light" w:hAnsi="Calibri Light"/>
          <w:b/>
          <w:sz w:val="22"/>
        </w:rPr>
        <w:t xml:space="preserve"> + </w:t>
      </w:r>
      <w:r w:rsidRPr="00A776E4">
        <w:rPr>
          <w:rFonts w:ascii="Calibri Light" w:hAnsi="Calibri Light" w:cs="Tahoma"/>
          <w:b/>
          <w:sz w:val="22"/>
        </w:rPr>
        <w:t>K</w:t>
      </w:r>
      <w:r w:rsidRPr="00A776E4">
        <w:rPr>
          <w:rFonts w:ascii="Calibri Light" w:hAnsi="Calibri Light" w:cs="Tahoma"/>
          <w:b/>
          <w:sz w:val="22"/>
          <w:vertAlign w:val="subscript"/>
        </w:rPr>
        <w:t>G</w:t>
      </w:r>
      <w:r w:rsidRPr="00A776E4">
        <w:rPr>
          <w:rFonts w:ascii="Calibri Light" w:hAnsi="Calibri Light"/>
          <w:b/>
          <w:sz w:val="22"/>
          <w:vertAlign w:val="subscript"/>
        </w:rPr>
        <w:t xml:space="preserve"> </w:t>
      </w:r>
    </w:p>
    <w:p w14:paraId="284AAB0D" w14:textId="77777777" w:rsidR="00977A2E" w:rsidRPr="00A776E4" w:rsidRDefault="00977A2E" w:rsidP="00EC04AD">
      <w:pPr>
        <w:ind w:left="284"/>
        <w:rPr>
          <w:rFonts w:ascii="Calibri Light" w:hAnsi="Calibri Light"/>
          <w:b/>
          <w:sz w:val="22"/>
        </w:rPr>
      </w:pPr>
    </w:p>
    <w:p w14:paraId="5390DB00" w14:textId="77777777" w:rsidR="00977A2E" w:rsidRPr="00A776E4" w:rsidRDefault="00977A2E" w:rsidP="00EC04AD">
      <w:pPr>
        <w:spacing w:after="60"/>
        <w:ind w:left="284"/>
        <w:rPr>
          <w:rFonts w:ascii="Calibri Light" w:hAnsi="Calibri Light" w:cs="Calibri Light"/>
          <w:b/>
          <w:sz w:val="22"/>
        </w:rPr>
      </w:pPr>
      <w:r w:rsidRPr="00A776E4">
        <w:rPr>
          <w:rFonts w:ascii="Calibri Light" w:hAnsi="Calibri Light" w:cs="Calibri Light"/>
          <w:b/>
          <w:sz w:val="22"/>
        </w:rPr>
        <w:t>Część II</w:t>
      </w:r>
    </w:p>
    <w:p w14:paraId="772E8190" w14:textId="77777777" w:rsidR="0022328F" w:rsidRPr="00A776E4" w:rsidRDefault="00FC3636" w:rsidP="00EC04AD">
      <w:pPr>
        <w:ind w:left="284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b/>
          <w:sz w:val="22"/>
        </w:rPr>
        <w:t>W</w:t>
      </w:r>
      <w:r w:rsidRPr="00A776E4">
        <w:rPr>
          <w:rFonts w:ascii="Calibri Light" w:hAnsi="Calibri Light"/>
          <w:b/>
          <w:sz w:val="22"/>
          <w:vertAlign w:val="subscript"/>
        </w:rPr>
        <w:t>of</w:t>
      </w:r>
      <w:r w:rsidRPr="00A776E4">
        <w:rPr>
          <w:rFonts w:ascii="Calibri Light" w:hAnsi="Calibri Light"/>
          <w:b/>
          <w:sz w:val="22"/>
        </w:rPr>
        <w:t xml:space="preserve"> = </w:t>
      </w:r>
      <w:r w:rsidRPr="00A776E4">
        <w:rPr>
          <w:rFonts w:ascii="Calibri Light" w:hAnsi="Calibri Light" w:cs="Tahoma"/>
          <w:b/>
          <w:sz w:val="22"/>
        </w:rPr>
        <w:t>K</w:t>
      </w:r>
      <w:r w:rsidRPr="00A776E4">
        <w:rPr>
          <w:rFonts w:ascii="Calibri Light" w:hAnsi="Calibri Light" w:cs="Tahoma"/>
          <w:b/>
          <w:sz w:val="22"/>
          <w:vertAlign w:val="subscript"/>
        </w:rPr>
        <w:t>C</w:t>
      </w:r>
      <w:r w:rsidRPr="00A776E4">
        <w:rPr>
          <w:rFonts w:ascii="Calibri Light" w:hAnsi="Calibri Light"/>
          <w:b/>
          <w:sz w:val="22"/>
        </w:rPr>
        <w:t xml:space="preserve"> + </w:t>
      </w:r>
      <w:r w:rsidRPr="00A776E4">
        <w:rPr>
          <w:rFonts w:ascii="Calibri Light" w:hAnsi="Calibri Light" w:cs="Tahoma"/>
          <w:b/>
          <w:sz w:val="22"/>
        </w:rPr>
        <w:t>K</w:t>
      </w:r>
      <w:r w:rsidRPr="00A776E4">
        <w:rPr>
          <w:rFonts w:ascii="Calibri Light" w:hAnsi="Calibri Light" w:cs="Tahoma"/>
          <w:b/>
          <w:sz w:val="22"/>
          <w:vertAlign w:val="subscript"/>
        </w:rPr>
        <w:t>G</w:t>
      </w:r>
      <w:r w:rsidRPr="00A776E4">
        <w:rPr>
          <w:rFonts w:ascii="Calibri Light" w:hAnsi="Calibri Light"/>
          <w:b/>
          <w:sz w:val="22"/>
          <w:vertAlign w:val="subscript"/>
        </w:rPr>
        <w:t xml:space="preserve"> </w:t>
      </w:r>
    </w:p>
    <w:p w14:paraId="5EDAAE95" w14:textId="350B32E6" w:rsidR="0050222C" w:rsidRPr="00A776E4" w:rsidRDefault="000B3921" w:rsidP="00EC04AD">
      <w:pPr>
        <w:ind w:left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i/>
          <w:sz w:val="22"/>
        </w:rPr>
        <w:t>przy czym</w:t>
      </w:r>
      <w:r w:rsidR="0050222C" w:rsidRPr="00A776E4">
        <w:rPr>
          <w:rFonts w:ascii="Calibri Light" w:hAnsi="Calibri Light"/>
          <w:i/>
          <w:sz w:val="22"/>
        </w:rPr>
        <w:t>:</w:t>
      </w:r>
      <w:r w:rsidR="0050222C" w:rsidRPr="00A776E4">
        <w:rPr>
          <w:rFonts w:ascii="Calibri Light" w:hAnsi="Calibri Light"/>
          <w:sz w:val="22"/>
        </w:rPr>
        <w:t xml:space="preserve">   </w:t>
      </w:r>
      <w:r w:rsidR="0050222C" w:rsidRPr="00A776E4">
        <w:rPr>
          <w:rFonts w:ascii="Calibri Light" w:hAnsi="Calibri Light" w:cs="Tahoma"/>
          <w:b/>
          <w:sz w:val="22"/>
        </w:rPr>
        <w:t>K</w:t>
      </w:r>
      <w:r w:rsidR="0050222C" w:rsidRPr="00A776E4">
        <w:rPr>
          <w:rFonts w:ascii="Calibri Light" w:hAnsi="Calibri Light" w:cs="Tahoma"/>
          <w:b/>
          <w:sz w:val="22"/>
          <w:vertAlign w:val="subscript"/>
        </w:rPr>
        <w:t xml:space="preserve">G </w:t>
      </w:r>
      <w:r w:rsidR="0050222C" w:rsidRPr="00A776E4">
        <w:rPr>
          <w:rFonts w:ascii="Calibri Light" w:hAnsi="Calibri Light" w:cs="Tahoma"/>
          <w:b/>
          <w:sz w:val="22"/>
        </w:rPr>
        <w:t xml:space="preserve"> = K</w:t>
      </w:r>
      <w:r w:rsidR="0050222C" w:rsidRPr="00A776E4">
        <w:rPr>
          <w:rFonts w:ascii="Calibri Light" w:hAnsi="Calibri Light" w:cs="Tahoma"/>
          <w:b/>
          <w:sz w:val="22"/>
          <w:vertAlign w:val="subscript"/>
        </w:rPr>
        <w:t xml:space="preserve">G1 </w:t>
      </w:r>
      <w:r w:rsidR="0050222C" w:rsidRPr="00A776E4">
        <w:rPr>
          <w:rFonts w:ascii="Calibri Light" w:hAnsi="Calibri Light" w:cs="Tahoma"/>
          <w:b/>
          <w:sz w:val="22"/>
        </w:rPr>
        <w:t xml:space="preserve"> + K</w:t>
      </w:r>
      <w:r w:rsidR="0050222C" w:rsidRPr="00A776E4">
        <w:rPr>
          <w:rFonts w:ascii="Calibri Light" w:hAnsi="Calibri Light" w:cs="Tahoma"/>
          <w:b/>
          <w:sz w:val="22"/>
          <w:vertAlign w:val="subscript"/>
        </w:rPr>
        <w:t>G2</w:t>
      </w:r>
      <w:r w:rsidR="0050222C" w:rsidRPr="00A776E4">
        <w:rPr>
          <w:rFonts w:ascii="Calibri Light" w:hAnsi="Calibri Light" w:cs="Tahoma"/>
          <w:b/>
          <w:sz w:val="22"/>
        </w:rPr>
        <w:t xml:space="preserve"> + K</w:t>
      </w:r>
      <w:r w:rsidR="0050222C" w:rsidRPr="00A776E4">
        <w:rPr>
          <w:rFonts w:ascii="Calibri Light" w:hAnsi="Calibri Light" w:cs="Tahoma"/>
          <w:b/>
          <w:sz w:val="22"/>
          <w:vertAlign w:val="subscript"/>
        </w:rPr>
        <w:t>G3</w:t>
      </w:r>
    </w:p>
    <w:p w14:paraId="4E2D6719" w14:textId="77777777" w:rsidR="00A10BB4" w:rsidRPr="00A776E4" w:rsidRDefault="00A10BB4" w:rsidP="00EC04AD">
      <w:pPr>
        <w:ind w:left="284"/>
        <w:rPr>
          <w:rFonts w:ascii="Calibri Light" w:hAnsi="Calibri Light"/>
          <w:i/>
          <w:sz w:val="22"/>
        </w:rPr>
      </w:pPr>
    </w:p>
    <w:p w14:paraId="3ED9189A" w14:textId="750C20E4" w:rsidR="00FC3636" w:rsidRPr="00A776E4" w:rsidRDefault="00FC3636" w:rsidP="00EC04AD">
      <w:pPr>
        <w:ind w:left="284"/>
        <w:rPr>
          <w:rFonts w:ascii="Calibri Light" w:hAnsi="Calibri Light"/>
          <w:i/>
          <w:sz w:val="22"/>
        </w:rPr>
      </w:pPr>
      <w:r w:rsidRPr="00A776E4">
        <w:rPr>
          <w:rFonts w:ascii="Calibri Light" w:hAnsi="Calibri Light"/>
          <w:i/>
          <w:sz w:val="22"/>
        </w:rPr>
        <w:t xml:space="preserve">gdzie: </w:t>
      </w:r>
    </w:p>
    <w:p w14:paraId="2991A2B7" w14:textId="77777777" w:rsidR="00FC3636" w:rsidRPr="00A776E4" w:rsidRDefault="00FC3636" w:rsidP="00EC04AD">
      <w:pPr>
        <w:ind w:left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</w:t>
      </w:r>
      <w:r w:rsidRPr="00A776E4">
        <w:rPr>
          <w:rFonts w:ascii="Calibri Light" w:hAnsi="Calibri Light"/>
          <w:sz w:val="22"/>
          <w:vertAlign w:val="subscript"/>
        </w:rPr>
        <w:t xml:space="preserve">of  </w:t>
      </w:r>
      <w:r w:rsidR="0022328F" w:rsidRPr="00A776E4">
        <w:rPr>
          <w:rFonts w:ascii="Calibri Light" w:hAnsi="Calibri Light"/>
          <w:sz w:val="22"/>
        </w:rPr>
        <w:t>- wartość oferty</w:t>
      </w:r>
    </w:p>
    <w:p w14:paraId="7545272C" w14:textId="77777777" w:rsidR="00FC3636" w:rsidRPr="00A776E4" w:rsidRDefault="003D4E75" w:rsidP="00EC04AD">
      <w:pPr>
        <w:ind w:left="284"/>
        <w:rPr>
          <w:rFonts w:ascii="Calibri Light" w:hAnsi="Calibri Light"/>
          <w:sz w:val="22"/>
        </w:rPr>
      </w:pPr>
      <w:r w:rsidRPr="00A776E4">
        <w:rPr>
          <w:rFonts w:ascii="Calibri Light" w:hAnsi="Calibri Light" w:cs="Tahoma"/>
          <w:sz w:val="22"/>
        </w:rPr>
        <w:t>K</w:t>
      </w:r>
      <w:r w:rsidRPr="00A776E4">
        <w:rPr>
          <w:rFonts w:ascii="Calibri Light" w:hAnsi="Calibri Light" w:cs="Tahoma"/>
          <w:sz w:val="22"/>
          <w:vertAlign w:val="subscript"/>
        </w:rPr>
        <w:t>C</w:t>
      </w:r>
      <w:r w:rsidR="00FC3636" w:rsidRPr="00A776E4">
        <w:rPr>
          <w:rFonts w:ascii="Calibri Light" w:hAnsi="Calibri Light"/>
          <w:sz w:val="22"/>
          <w:vertAlign w:val="subscript"/>
        </w:rPr>
        <w:t xml:space="preserve">  </w:t>
      </w:r>
      <w:r w:rsidR="00FC3636" w:rsidRPr="00A776E4">
        <w:rPr>
          <w:rFonts w:ascii="Calibri Light" w:hAnsi="Calibri Light"/>
          <w:sz w:val="22"/>
        </w:rPr>
        <w:t>- ilość punktów za kryterium</w:t>
      </w:r>
      <w:r w:rsidRPr="00A776E4">
        <w:rPr>
          <w:rFonts w:ascii="Calibri Light" w:hAnsi="Calibri Light"/>
          <w:sz w:val="22"/>
        </w:rPr>
        <w:t xml:space="preserve"> „</w:t>
      </w:r>
      <w:r w:rsidR="00FC3636" w:rsidRPr="00A776E4">
        <w:rPr>
          <w:rFonts w:ascii="Calibri Light" w:hAnsi="Calibri Light"/>
          <w:sz w:val="22"/>
        </w:rPr>
        <w:t>cena ofertowa</w:t>
      </w:r>
      <w:r w:rsidRPr="00A776E4">
        <w:rPr>
          <w:rFonts w:ascii="Calibri Light" w:hAnsi="Calibri Light"/>
          <w:sz w:val="22"/>
        </w:rPr>
        <w:t>”</w:t>
      </w:r>
    </w:p>
    <w:p w14:paraId="78FCA836" w14:textId="77777777" w:rsidR="00FC3636" w:rsidRDefault="003D4E75" w:rsidP="00EC04AD">
      <w:pPr>
        <w:ind w:left="284"/>
        <w:rPr>
          <w:rFonts w:ascii="Calibri Light" w:hAnsi="Calibri Light"/>
          <w:sz w:val="22"/>
        </w:rPr>
      </w:pPr>
      <w:r w:rsidRPr="00A776E4">
        <w:rPr>
          <w:rFonts w:ascii="Calibri Light" w:hAnsi="Calibri Light" w:cs="Tahoma"/>
          <w:sz w:val="22"/>
        </w:rPr>
        <w:t>K</w:t>
      </w:r>
      <w:r w:rsidRPr="00A776E4">
        <w:rPr>
          <w:rFonts w:ascii="Calibri Light" w:hAnsi="Calibri Light" w:cs="Tahoma"/>
          <w:sz w:val="22"/>
          <w:vertAlign w:val="subscript"/>
        </w:rPr>
        <w:t>G</w:t>
      </w:r>
      <w:r w:rsidRPr="00A776E4">
        <w:rPr>
          <w:rFonts w:ascii="Calibri Light" w:hAnsi="Calibri Light"/>
          <w:sz w:val="22"/>
        </w:rPr>
        <w:t xml:space="preserve"> </w:t>
      </w:r>
      <w:r w:rsidR="00FC3636" w:rsidRPr="00A776E4">
        <w:rPr>
          <w:rFonts w:ascii="Calibri Light" w:hAnsi="Calibri Light"/>
          <w:sz w:val="22"/>
        </w:rPr>
        <w:t xml:space="preserve">- </w:t>
      </w:r>
      <w:r w:rsidRPr="00A776E4">
        <w:rPr>
          <w:rFonts w:ascii="Calibri Light" w:hAnsi="Calibri Light"/>
          <w:sz w:val="22"/>
        </w:rPr>
        <w:t>ilość punktów za kryterium „</w:t>
      </w:r>
      <w:r w:rsidR="00FC3636" w:rsidRPr="00A776E4">
        <w:rPr>
          <w:rFonts w:ascii="Calibri Light" w:hAnsi="Calibri Light"/>
          <w:sz w:val="22"/>
        </w:rPr>
        <w:t>okres gwarancji</w:t>
      </w:r>
      <w:r w:rsidRPr="00A776E4">
        <w:rPr>
          <w:rFonts w:ascii="Calibri Light" w:hAnsi="Calibri Light"/>
          <w:sz w:val="22"/>
        </w:rPr>
        <w:t>”</w:t>
      </w:r>
    </w:p>
    <w:p w14:paraId="3447E653" w14:textId="77777777" w:rsidR="00C23093" w:rsidRPr="00A776E4" w:rsidRDefault="00C23093" w:rsidP="00EC04AD">
      <w:pPr>
        <w:ind w:left="284"/>
        <w:rPr>
          <w:rFonts w:ascii="Calibri Light" w:hAnsi="Calibri Light"/>
          <w:sz w:val="22"/>
        </w:rPr>
      </w:pPr>
    </w:p>
    <w:p w14:paraId="6E3234DE" w14:textId="77777777" w:rsidR="003957DB" w:rsidRDefault="003957DB" w:rsidP="00EC04AD">
      <w:pPr>
        <w:tabs>
          <w:tab w:val="left" w:pos="720"/>
        </w:tabs>
        <w:suppressAutoHyphens/>
        <w:ind w:left="284" w:right="25"/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bCs/>
          <w:sz w:val="22"/>
        </w:rPr>
        <w:t>Ilość punktów w poszczególnych kryteriach zostanie zaokrąglona do dwóch miejsc po przecinku.</w:t>
      </w:r>
    </w:p>
    <w:p w14:paraId="41109599" w14:textId="77777777" w:rsidR="00C23093" w:rsidRPr="00C23093" w:rsidRDefault="00C23093" w:rsidP="00EC04AD">
      <w:pPr>
        <w:tabs>
          <w:tab w:val="left" w:pos="720"/>
        </w:tabs>
        <w:suppressAutoHyphens/>
        <w:ind w:left="284" w:right="25"/>
        <w:rPr>
          <w:rFonts w:ascii="Calibri Light" w:hAnsi="Calibri Light"/>
          <w:bCs/>
          <w:sz w:val="10"/>
          <w:szCs w:val="10"/>
        </w:rPr>
      </w:pPr>
    </w:p>
    <w:p w14:paraId="532605C7" w14:textId="0D877679" w:rsidR="00AD270D" w:rsidRPr="00C23093" w:rsidRDefault="002238F9" w:rsidP="00EC04AD">
      <w:pPr>
        <w:pStyle w:val="Akapitzlist"/>
        <w:numPr>
          <w:ilvl w:val="0"/>
          <w:numId w:val="16"/>
        </w:numPr>
        <w:tabs>
          <w:tab w:val="left" w:pos="720"/>
        </w:tabs>
        <w:suppressAutoHyphens/>
        <w:ind w:right="25"/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bCs/>
          <w:sz w:val="22"/>
        </w:rPr>
        <w:t xml:space="preserve">Jeżeli nie będzie można wybrać oferty najkorzystniejszej z uwagi na to, że dwie lub więcej ofert będzie przedstawiało taki sam bilans ceny oraz pozostałych kryteriów, </w:t>
      </w:r>
      <w:r w:rsidR="00BE5254" w:rsidRPr="00A776E4">
        <w:rPr>
          <w:rFonts w:ascii="Calibri Light" w:hAnsi="Calibri Light"/>
          <w:bCs/>
          <w:sz w:val="22"/>
        </w:rPr>
        <w:t>z</w:t>
      </w:r>
      <w:r w:rsidRPr="00A776E4">
        <w:rPr>
          <w:rFonts w:ascii="Calibri Light" w:hAnsi="Calibri Light"/>
          <w:bCs/>
          <w:sz w:val="22"/>
        </w:rPr>
        <w:t xml:space="preserve">amawiający spośród tych ofert wybierze ofertę z niższą ceną, a w przypadku gdy wykonawcy złożyli oferty w takiej samej cenie – </w:t>
      </w:r>
      <w:r w:rsidR="00BE5254" w:rsidRPr="00A776E4">
        <w:rPr>
          <w:rFonts w:ascii="Calibri Light" w:hAnsi="Calibri Light"/>
          <w:bCs/>
          <w:sz w:val="22"/>
        </w:rPr>
        <w:t>z</w:t>
      </w:r>
      <w:r w:rsidRPr="00A776E4">
        <w:rPr>
          <w:rFonts w:ascii="Calibri Light" w:hAnsi="Calibri Light"/>
          <w:bCs/>
          <w:sz w:val="22"/>
        </w:rPr>
        <w:t>amawiający wezwie do złożenia dodatkowych ofert cenowych.</w:t>
      </w:r>
    </w:p>
    <w:p w14:paraId="196ECE63" w14:textId="77777777" w:rsidR="00BA5F3F" w:rsidRPr="00A776E4" w:rsidRDefault="002238F9" w:rsidP="00EC04AD">
      <w:pPr>
        <w:pStyle w:val="Akapitzlist"/>
        <w:numPr>
          <w:ilvl w:val="0"/>
          <w:numId w:val="16"/>
        </w:numPr>
        <w:tabs>
          <w:tab w:val="left" w:pos="720"/>
        </w:tabs>
        <w:suppressAutoHyphens/>
        <w:ind w:right="25"/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sz w:val="22"/>
        </w:rPr>
        <w:t>W toku oceny ofert zamawiający może żądać od wykonawcy wyjaśnień dotyczących treści złożonej oferty.</w:t>
      </w:r>
    </w:p>
    <w:p w14:paraId="4AF0777E" w14:textId="1439AF73" w:rsidR="00574470" w:rsidRPr="00A776E4" w:rsidRDefault="002238F9" w:rsidP="00EC04AD">
      <w:pPr>
        <w:pStyle w:val="Akapitzlist"/>
        <w:numPr>
          <w:ilvl w:val="0"/>
          <w:numId w:val="16"/>
        </w:numPr>
        <w:tabs>
          <w:tab w:val="left" w:pos="720"/>
        </w:tabs>
        <w:suppressAutoHyphens/>
        <w:ind w:right="25"/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sz w:val="22"/>
        </w:rPr>
        <w:t>Niedopuszczalne jest prowadzenie negocjacji między zamawiającym a wykonawcą, dotyczących złożonej oferty oraz, z zastrzeżeniem art. 87 ust. 2</w:t>
      </w:r>
      <w:r w:rsidR="003957DB" w:rsidRPr="00A776E4">
        <w:rPr>
          <w:rFonts w:ascii="Calibri Light" w:hAnsi="Calibri Light"/>
          <w:sz w:val="22"/>
        </w:rPr>
        <w:t xml:space="preserve"> ustawy</w:t>
      </w:r>
      <w:r w:rsidRPr="00A776E4">
        <w:rPr>
          <w:rFonts w:ascii="Calibri Light" w:hAnsi="Calibri Light"/>
          <w:sz w:val="22"/>
        </w:rPr>
        <w:t xml:space="preserve">, dokonywanie jakichkolwiek zmian </w:t>
      </w:r>
      <w:r w:rsid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>w jej treści.</w:t>
      </w:r>
    </w:p>
    <w:p w14:paraId="0624FA36" w14:textId="77777777" w:rsidR="002238F9" w:rsidRPr="00A776E4" w:rsidRDefault="002238F9" w:rsidP="00EC04AD">
      <w:pPr>
        <w:pStyle w:val="Akapitzlist"/>
        <w:numPr>
          <w:ilvl w:val="0"/>
          <w:numId w:val="16"/>
        </w:numPr>
        <w:tabs>
          <w:tab w:val="left" w:pos="720"/>
        </w:tabs>
        <w:suppressAutoHyphens/>
        <w:ind w:right="25"/>
        <w:rPr>
          <w:rFonts w:ascii="Calibri Light" w:hAnsi="Calibri Light"/>
          <w:bCs/>
          <w:sz w:val="22"/>
        </w:rPr>
      </w:pPr>
      <w:r w:rsidRPr="00A776E4">
        <w:rPr>
          <w:rFonts w:ascii="Calibri Light" w:hAnsi="Calibri Light"/>
          <w:sz w:val="22"/>
        </w:rPr>
        <w:t>Zamawiający poprawia w tekście oferty omyłki na podstawie art. 87 ust. 2</w:t>
      </w:r>
      <w:r w:rsidR="003957DB" w:rsidRPr="00A776E4">
        <w:rPr>
          <w:rFonts w:ascii="Calibri Light" w:hAnsi="Calibri Light"/>
          <w:sz w:val="22"/>
        </w:rPr>
        <w:t xml:space="preserve"> ustawy</w:t>
      </w:r>
      <w:r w:rsidRPr="00A776E4">
        <w:rPr>
          <w:rFonts w:ascii="Calibri Light" w:hAnsi="Calibri Light"/>
          <w:sz w:val="22"/>
        </w:rPr>
        <w:t xml:space="preserve">, niezwłocznie zawiadamiając o tym </w:t>
      </w:r>
      <w:r w:rsidR="00887A7B" w:rsidRPr="00A776E4">
        <w:rPr>
          <w:rFonts w:ascii="Calibri Light" w:hAnsi="Calibri Light"/>
          <w:sz w:val="22"/>
        </w:rPr>
        <w:t>w</w:t>
      </w:r>
      <w:r w:rsidRPr="00A776E4">
        <w:rPr>
          <w:rFonts w:ascii="Calibri Light" w:hAnsi="Calibri Light"/>
          <w:sz w:val="22"/>
        </w:rPr>
        <w:t>ykonawcę, którego oferta została poprawiona.</w:t>
      </w:r>
    </w:p>
    <w:p w14:paraId="539FB080" w14:textId="77777777" w:rsidR="002238F9" w:rsidRPr="009148CD" w:rsidRDefault="002238F9" w:rsidP="00EC04AD">
      <w:pPr>
        <w:tabs>
          <w:tab w:val="left" w:pos="720"/>
        </w:tabs>
        <w:suppressAutoHyphens/>
        <w:ind w:left="284" w:right="25" w:hanging="284"/>
        <w:rPr>
          <w:rFonts w:ascii="Calibri Light" w:hAnsi="Calibri Light"/>
          <w:color w:val="FF0000"/>
          <w:sz w:val="22"/>
        </w:rPr>
      </w:pPr>
    </w:p>
    <w:p w14:paraId="3042F1E5" w14:textId="040C8208" w:rsidR="002238F9" w:rsidRPr="00A776E4" w:rsidRDefault="005A53EA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 xml:space="preserve">INFORMACJE O FORMALNOŚCIACH, JAKIE POWINNY ZOSTAĆ DOPEŁNIONE PO WYBORZE OFERTY </w:t>
      </w:r>
      <w:r w:rsidR="00A776E4" w:rsidRPr="00A776E4">
        <w:rPr>
          <w:rFonts w:ascii="Calibri Light" w:hAnsi="Calibri Light"/>
          <w:b/>
          <w:sz w:val="22"/>
        </w:rPr>
        <w:br/>
      </w:r>
      <w:r w:rsidRPr="00A776E4">
        <w:rPr>
          <w:rFonts w:ascii="Calibri Light" w:hAnsi="Calibri Light"/>
          <w:b/>
          <w:sz w:val="22"/>
        </w:rPr>
        <w:t>W CELU ZAWARCIA UMOWY W SPRAWIE ZAMÓWIENIA PUBLICZNEGO</w:t>
      </w:r>
      <w:r w:rsidRPr="00A776E4">
        <w:rPr>
          <w:rFonts w:ascii="Calibri Light" w:hAnsi="Calibri Light"/>
          <w:sz w:val="22"/>
        </w:rPr>
        <w:t>.</w:t>
      </w:r>
    </w:p>
    <w:p w14:paraId="1346BE67" w14:textId="77777777" w:rsidR="002238F9" w:rsidRPr="00A776E4" w:rsidRDefault="002238F9" w:rsidP="00EC04AD">
      <w:pPr>
        <w:pStyle w:val="Akapitzlist"/>
        <w:numPr>
          <w:ilvl w:val="0"/>
          <w:numId w:val="7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Zamawiający udzieli zamówienia </w:t>
      </w:r>
      <w:r w:rsidR="00BE5254" w:rsidRPr="00A776E4">
        <w:rPr>
          <w:rFonts w:ascii="Calibri Light" w:hAnsi="Calibri Light"/>
          <w:sz w:val="22"/>
        </w:rPr>
        <w:t>w</w:t>
      </w:r>
      <w:r w:rsidRPr="00A776E4">
        <w:rPr>
          <w:rFonts w:ascii="Calibri Light" w:hAnsi="Calibri Light"/>
          <w:sz w:val="22"/>
        </w:rPr>
        <w:t xml:space="preserve">ykonawcy, którego oferta odpowiada wszystkim wymaganiom przedstawionym w ustawie oraz SIWZ i została oceniona jako najkorzystniejsza w oparciu </w:t>
      </w:r>
      <w:r w:rsidR="000B1929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 xml:space="preserve">o podane kryteria </w:t>
      </w:r>
      <w:r w:rsidR="008D2F8D" w:rsidRPr="00A776E4">
        <w:rPr>
          <w:rFonts w:ascii="Calibri Light" w:hAnsi="Calibri Light"/>
          <w:sz w:val="22"/>
        </w:rPr>
        <w:t>oceny ofert</w:t>
      </w:r>
      <w:r w:rsidRPr="00A776E4">
        <w:rPr>
          <w:rFonts w:ascii="Calibri Light" w:hAnsi="Calibri Light"/>
          <w:sz w:val="22"/>
        </w:rPr>
        <w:t>.</w:t>
      </w:r>
    </w:p>
    <w:p w14:paraId="1C033197" w14:textId="77777777" w:rsidR="002238F9" w:rsidRPr="00A776E4" w:rsidRDefault="002238F9" w:rsidP="00EC04AD">
      <w:pPr>
        <w:pStyle w:val="Akapitzlist"/>
        <w:numPr>
          <w:ilvl w:val="0"/>
          <w:numId w:val="7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Zamawiający prześle pocztą elektroniczną zawiadomienie o wyborze oferty wszystkim </w:t>
      </w:r>
      <w:r w:rsidR="00BE5254" w:rsidRPr="00A776E4">
        <w:rPr>
          <w:rFonts w:ascii="Calibri Light" w:hAnsi="Calibri Light"/>
          <w:sz w:val="22"/>
        </w:rPr>
        <w:t>w</w:t>
      </w:r>
      <w:r w:rsidRPr="00A776E4">
        <w:rPr>
          <w:rFonts w:ascii="Calibri Light" w:hAnsi="Calibri Light"/>
          <w:sz w:val="22"/>
        </w:rPr>
        <w:t>ykonawcom, którzy ubiegali się o zamówienie.</w:t>
      </w:r>
    </w:p>
    <w:p w14:paraId="41921BDD" w14:textId="77777777" w:rsidR="00AC1928" w:rsidRPr="00A776E4" w:rsidRDefault="00BE5254" w:rsidP="00EC04AD">
      <w:pPr>
        <w:pStyle w:val="Akapitzlist"/>
        <w:numPr>
          <w:ilvl w:val="0"/>
          <w:numId w:val="7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Zamawiający może żądać od w</w:t>
      </w:r>
      <w:r w:rsidR="00684E4C" w:rsidRPr="00A776E4">
        <w:rPr>
          <w:rFonts w:ascii="Calibri Light" w:hAnsi="Calibri Light"/>
          <w:sz w:val="22"/>
        </w:rPr>
        <w:t>ykonawcy, k</w:t>
      </w:r>
      <w:r w:rsidR="002238F9" w:rsidRPr="00A776E4">
        <w:rPr>
          <w:rFonts w:ascii="Calibri Light" w:hAnsi="Calibri Light"/>
          <w:sz w:val="22"/>
        </w:rPr>
        <w:t>tórego oferta została wybrana</w:t>
      </w:r>
      <w:r w:rsidR="00684E4C" w:rsidRPr="00A776E4">
        <w:rPr>
          <w:rFonts w:ascii="Calibri Light" w:hAnsi="Calibri Light"/>
          <w:sz w:val="22"/>
        </w:rPr>
        <w:t xml:space="preserve"> umowy regulującej współpracę podmiotów występujących wspólnie.</w:t>
      </w:r>
    </w:p>
    <w:p w14:paraId="1D43B4FE" w14:textId="77777777" w:rsidR="005A7B9E" w:rsidRPr="009148CD" w:rsidRDefault="005A7B9E" w:rsidP="00EC04AD">
      <w:pPr>
        <w:pStyle w:val="Akapitzlist"/>
        <w:tabs>
          <w:tab w:val="left" w:pos="720"/>
        </w:tabs>
        <w:suppressAutoHyphens/>
        <w:ind w:left="360" w:right="25"/>
        <w:rPr>
          <w:rFonts w:ascii="Calibri Light" w:hAnsi="Calibri Light"/>
          <w:color w:val="FF0000"/>
          <w:sz w:val="22"/>
        </w:rPr>
      </w:pPr>
    </w:p>
    <w:p w14:paraId="49834798" w14:textId="77777777" w:rsidR="0081553B" w:rsidRPr="00A776E4" w:rsidRDefault="004567AA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 xml:space="preserve">ZAMAWIAJĄCY NIE WYMAGA </w:t>
      </w:r>
      <w:r w:rsidR="0081553B" w:rsidRPr="00A776E4">
        <w:rPr>
          <w:rFonts w:ascii="Calibri Light" w:hAnsi="Calibri Light"/>
          <w:b/>
          <w:sz w:val="22"/>
        </w:rPr>
        <w:t>ZABEZPIECZENIA NALEŻY</w:t>
      </w:r>
      <w:r w:rsidR="00EA0959" w:rsidRPr="00A776E4">
        <w:rPr>
          <w:rFonts w:ascii="Calibri Light" w:hAnsi="Calibri Light"/>
          <w:b/>
          <w:sz w:val="22"/>
        </w:rPr>
        <w:t>T</w:t>
      </w:r>
      <w:r w:rsidR="0081553B" w:rsidRPr="00A776E4">
        <w:rPr>
          <w:rFonts w:ascii="Calibri Light" w:hAnsi="Calibri Light"/>
          <w:b/>
          <w:sz w:val="22"/>
        </w:rPr>
        <w:t xml:space="preserve">EGO </w:t>
      </w:r>
      <w:r w:rsidRPr="00A776E4">
        <w:rPr>
          <w:rFonts w:ascii="Calibri Light" w:hAnsi="Calibri Light"/>
          <w:b/>
          <w:sz w:val="22"/>
        </w:rPr>
        <w:t>WYKONANIA UMOWY</w:t>
      </w:r>
      <w:r w:rsidR="0081553B" w:rsidRPr="00A776E4">
        <w:rPr>
          <w:rFonts w:ascii="Calibri Light" w:hAnsi="Calibri Light"/>
          <w:sz w:val="22"/>
        </w:rPr>
        <w:t>.</w:t>
      </w:r>
    </w:p>
    <w:p w14:paraId="4C5E6B75" w14:textId="77777777" w:rsidR="0081553B" w:rsidRDefault="0081553B" w:rsidP="00EC04AD">
      <w:pPr>
        <w:pStyle w:val="Akapitzlist"/>
        <w:tabs>
          <w:tab w:val="left" w:pos="720"/>
        </w:tabs>
        <w:suppressAutoHyphens/>
        <w:ind w:left="284" w:right="25" w:hanging="284"/>
        <w:rPr>
          <w:rFonts w:ascii="Calibri Light" w:hAnsi="Calibri Light"/>
          <w:color w:val="FF0000"/>
          <w:sz w:val="22"/>
        </w:rPr>
      </w:pPr>
    </w:p>
    <w:p w14:paraId="20D8A86C" w14:textId="77777777" w:rsidR="00C23093" w:rsidRDefault="00C23093" w:rsidP="00EC04AD">
      <w:pPr>
        <w:pStyle w:val="Akapitzlist"/>
        <w:tabs>
          <w:tab w:val="left" w:pos="720"/>
        </w:tabs>
        <w:suppressAutoHyphens/>
        <w:ind w:left="284" w:right="25" w:hanging="284"/>
        <w:rPr>
          <w:rFonts w:ascii="Calibri Light" w:hAnsi="Calibri Light"/>
          <w:color w:val="FF0000"/>
          <w:sz w:val="22"/>
        </w:rPr>
      </w:pPr>
    </w:p>
    <w:p w14:paraId="32C1EE02" w14:textId="77777777" w:rsidR="00C23093" w:rsidRPr="009148CD" w:rsidRDefault="00C23093" w:rsidP="00EC04AD">
      <w:pPr>
        <w:pStyle w:val="Akapitzlist"/>
        <w:tabs>
          <w:tab w:val="left" w:pos="720"/>
        </w:tabs>
        <w:suppressAutoHyphens/>
        <w:ind w:left="284" w:right="25" w:hanging="284"/>
        <w:rPr>
          <w:rFonts w:ascii="Calibri Light" w:hAnsi="Calibri Light"/>
          <w:color w:val="FF0000"/>
          <w:sz w:val="22"/>
        </w:rPr>
      </w:pPr>
    </w:p>
    <w:p w14:paraId="5D4D4E27" w14:textId="77777777" w:rsidR="00121CC2" w:rsidRPr="00A776E4" w:rsidRDefault="005A53EA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 xml:space="preserve">ŚRODKI OCHRONY PRAWNEJ </w:t>
      </w:r>
    </w:p>
    <w:p w14:paraId="79BC2886" w14:textId="77777777" w:rsidR="00954255" w:rsidRPr="00A776E4" w:rsidRDefault="00954255" w:rsidP="00EC04AD">
      <w:pPr>
        <w:pStyle w:val="Akapitzlist"/>
        <w:numPr>
          <w:ilvl w:val="0"/>
          <w:numId w:val="21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Środki ochrony prawnej, przysługują </w:t>
      </w:r>
      <w:r w:rsidR="005A7B9E" w:rsidRPr="00A776E4">
        <w:rPr>
          <w:rFonts w:ascii="Calibri Light" w:hAnsi="Calibri Light"/>
          <w:sz w:val="22"/>
        </w:rPr>
        <w:t>w</w:t>
      </w:r>
      <w:r w:rsidRPr="00A776E4">
        <w:rPr>
          <w:rFonts w:ascii="Calibri Light" w:hAnsi="Calibri Light"/>
          <w:sz w:val="22"/>
        </w:rPr>
        <w:t xml:space="preserve">ykonawcy, a także innemu podmiotowi, jeżeli ma lub miał interes w uzyskaniu zamówienia oraz poniósł lub może ponieść szkodę w wyniku naruszenia przez </w:t>
      </w:r>
      <w:r w:rsidR="005A7B9E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>amawiającego przepisów ustawy, a wobec ogłoszenia o zamówieniu oraz SIWZ przysługują również organizacjom wpisanym na listę, o której mowa w art. 154 pkt 5 ustawy.</w:t>
      </w:r>
    </w:p>
    <w:p w14:paraId="426B8E45" w14:textId="77777777" w:rsidR="00954255" w:rsidRPr="00A776E4" w:rsidRDefault="00954255" w:rsidP="00EC04AD">
      <w:pPr>
        <w:pStyle w:val="Akapitzlist"/>
        <w:numPr>
          <w:ilvl w:val="0"/>
          <w:numId w:val="21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>Odwołanie – zgodnie z przepisami art. 180 – 198  ustawy</w:t>
      </w:r>
      <w:r w:rsidRPr="00A776E4">
        <w:rPr>
          <w:rFonts w:ascii="Calibri Light" w:hAnsi="Calibri Light"/>
          <w:sz w:val="22"/>
        </w:rPr>
        <w:t>.</w:t>
      </w:r>
    </w:p>
    <w:p w14:paraId="333DD4FE" w14:textId="77777777" w:rsidR="00954255" w:rsidRPr="00A776E4" w:rsidRDefault="00954255" w:rsidP="00EC04AD">
      <w:pPr>
        <w:pStyle w:val="Akapitzlist"/>
        <w:numPr>
          <w:ilvl w:val="0"/>
          <w:numId w:val="22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Odwołanie przysługuje wyłącznie wobec czynności:</w:t>
      </w:r>
    </w:p>
    <w:p w14:paraId="6620EBA3" w14:textId="77777777" w:rsidR="00954255" w:rsidRPr="00A776E4" w:rsidRDefault="00954255" w:rsidP="00EC04A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określenia warunków udziału w postępowaniu;</w:t>
      </w:r>
    </w:p>
    <w:p w14:paraId="17FCC47A" w14:textId="77777777" w:rsidR="00954255" w:rsidRPr="00A776E4" w:rsidRDefault="00954255" w:rsidP="00EC04AD">
      <w:pPr>
        <w:pStyle w:val="Akapitzlist"/>
        <w:numPr>
          <w:ilvl w:val="0"/>
          <w:numId w:val="18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wykluczenia odwołującego z postępowania o udzielenie zamówienia;</w:t>
      </w:r>
    </w:p>
    <w:p w14:paraId="570A4440" w14:textId="77777777" w:rsidR="00954255" w:rsidRPr="00A776E4" w:rsidRDefault="00954255" w:rsidP="00EC04AD">
      <w:pPr>
        <w:pStyle w:val="Akapitzlist"/>
        <w:numPr>
          <w:ilvl w:val="0"/>
          <w:numId w:val="18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odrzucenia oferty odwołującego;</w:t>
      </w:r>
    </w:p>
    <w:p w14:paraId="3FE9337A" w14:textId="77777777" w:rsidR="00954255" w:rsidRPr="00A776E4" w:rsidRDefault="00954255" w:rsidP="00EC04AD">
      <w:pPr>
        <w:pStyle w:val="Akapitzlist"/>
        <w:numPr>
          <w:ilvl w:val="0"/>
          <w:numId w:val="18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opisu przedmiotu zamówienia;</w:t>
      </w:r>
    </w:p>
    <w:p w14:paraId="70689C32" w14:textId="77777777" w:rsidR="00954255" w:rsidRPr="00A776E4" w:rsidRDefault="00954255" w:rsidP="00EC04AD">
      <w:pPr>
        <w:pStyle w:val="Akapitzlist"/>
        <w:numPr>
          <w:ilvl w:val="0"/>
          <w:numId w:val="18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wyboru najkorzystniejszej oferty.</w:t>
      </w:r>
    </w:p>
    <w:p w14:paraId="783D11F0" w14:textId="350B4B6A" w:rsidR="00954255" w:rsidRPr="00A776E4" w:rsidRDefault="00954255" w:rsidP="00EC04AD">
      <w:pPr>
        <w:pStyle w:val="Akapitzlist"/>
        <w:numPr>
          <w:ilvl w:val="0"/>
          <w:numId w:val="22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59E6140E" w14:textId="77777777" w:rsidR="00954255" w:rsidRPr="00A776E4" w:rsidRDefault="00954255" w:rsidP="00EC04AD">
      <w:pPr>
        <w:pStyle w:val="Akapitzlist"/>
        <w:numPr>
          <w:ilvl w:val="0"/>
          <w:numId w:val="22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Odwołanie wnosi się do Prezesa Izby w formie pisemnej w postaci papierowej</w:t>
      </w:r>
      <w:r w:rsidRPr="00A776E4">
        <w:rPr>
          <w:rFonts w:ascii="Calibri Light" w:hAnsi="Calibri Light"/>
          <w:b/>
          <w:sz w:val="22"/>
        </w:rPr>
        <w:t xml:space="preserve"> </w:t>
      </w:r>
      <w:r w:rsidRPr="00A776E4">
        <w:rPr>
          <w:rFonts w:ascii="Calibri Light" w:hAnsi="Calibri Light"/>
          <w:sz w:val="22"/>
        </w:rPr>
        <w:t>albo w postaci elektronicznej, opatrzone odpowiednio własnoręcznym podpisem albo kwalifikowanym podpisem elektronicznym.</w:t>
      </w:r>
    </w:p>
    <w:p w14:paraId="31D02F3E" w14:textId="082637F9" w:rsidR="00954255" w:rsidRPr="00A776E4" w:rsidRDefault="00954255" w:rsidP="00EC04AD">
      <w:pPr>
        <w:pStyle w:val="Akapitzlist"/>
        <w:numPr>
          <w:ilvl w:val="0"/>
          <w:numId w:val="22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AB12A1A" w14:textId="77777777" w:rsidR="00954255" w:rsidRPr="00A776E4" w:rsidRDefault="00954255" w:rsidP="00EC04AD">
      <w:pPr>
        <w:pStyle w:val="Akapitzlist"/>
        <w:numPr>
          <w:ilvl w:val="0"/>
          <w:numId w:val="22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Terminy wniesienia odwołania:</w:t>
      </w:r>
    </w:p>
    <w:p w14:paraId="0D6E8E1E" w14:textId="4F95DAF7" w:rsidR="00AD270D" w:rsidRPr="00C23093" w:rsidRDefault="00954255" w:rsidP="00EC04AD">
      <w:pPr>
        <w:pStyle w:val="Akapitzlist"/>
        <w:numPr>
          <w:ilvl w:val="0"/>
          <w:numId w:val="19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 terminie 5 dni od dnia przesłania informacji o czynności zamawiającego stanowiącej podstawę jego wniesienia - jeżeli zostały przesłane w sposób określony w art. 180 ust. 5 ustawy  zdanie drugie albo w terminie 10 dni - jeżeli zostały przesłane w inny sposób,</w:t>
      </w:r>
    </w:p>
    <w:p w14:paraId="018C7740" w14:textId="77777777" w:rsidR="00954255" w:rsidRPr="00A776E4" w:rsidRDefault="00954255" w:rsidP="00EC04AD">
      <w:pPr>
        <w:pStyle w:val="Akapitzlist"/>
        <w:numPr>
          <w:ilvl w:val="0"/>
          <w:numId w:val="19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wobec treści ogłoszenia o zamówieniu oraz postanowień specyfikacji istotnych warunków zamówienia, wnosi się w terminie 5 dni od dnia zamieszczenia ogłoszenia w Biuletynie Zamówień Publicznych lub specyfikacji istotnych warunków zamówienia na stronie internetowej,</w:t>
      </w:r>
    </w:p>
    <w:p w14:paraId="04C78488" w14:textId="77777777" w:rsidR="00954255" w:rsidRPr="00A776E4" w:rsidRDefault="00954255" w:rsidP="00EC04AD">
      <w:pPr>
        <w:pStyle w:val="Akapitzlist"/>
        <w:numPr>
          <w:ilvl w:val="0"/>
          <w:numId w:val="19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wobec czynności innych niż określone w lit. a i lit. b wnosi się w terminie 5 dni od dnia, </w:t>
      </w:r>
      <w:r w:rsidR="007B35CF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>w którym powzięto lub przy zachowaniu należytej staranności można było powziąć wiadomość o okolicznościach stanowiących podstawę jego wniesienia,</w:t>
      </w:r>
    </w:p>
    <w:p w14:paraId="7534044F" w14:textId="77777777" w:rsidR="00954255" w:rsidRPr="00A776E4" w:rsidRDefault="00954255" w:rsidP="00EC04AD">
      <w:pPr>
        <w:pStyle w:val="Akapitzlist"/>
        <w:numPr>
          <w:ilvl w:val="0"/>
          <w:numId w:val="19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jeżeli Zamawiający nie przesłał wykonawcy zawiadomienia o wyborze oferty najkorzystniejszej odwołanie wnosi się w terminie:</w:t>
      </w:r>
    </w:p>
    <w:p w14:paraId="67964B28" w14:textId="77777777" w:rsidR="00954255" w:rsidRPr="00A776E4" w:rsidRDefault="00954255" w:rsidP="00EC04AD">
      <w:pPr>
        <w:pStyle w:val="Akapitzlist"/>
        <w:numPr>
          <w:ilvl w:val="0"/>
          <w:numId w:val="23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15 dni od dnia zamieszczenia w Biuletynie Zamówień Publicznych ogłoszenia </w:t>
      </w:r>
      <w:r w:rsidR="007B35CF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>o udzieleniu zamówienia,</w:t>
      </w:r>
    </w:p>
    <w:p w14:paraId="0BCE333F" w14:textId="77777777" w:rsidR="00954255" w:rsidRPr="00A776E4" w:rsidRDefault="00954255" w:rsidP="00EC04AD">
      <w:pPr>
        <w:pStyle w:val="Akapitzlist"/>
        <w:numPr>
          <w:ilvl w:val="0"/>
          <w:numId w:val="23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 xml:space="preserve">1 miesiąca od dnia zawarcia umowy, jeżeli  </w:t>
      </w:r>
      <w:r w:rsidR="005A7B9E" w:rsidRPr="00A776E4">
        <w:rPr>
          <w:rFonts w:ascii="Calibri Light" w:hAnsi="Calibri Light"/>
          <w:sz w:val="22"/>
        </w:rPr>
        <w:t>z</w:t>
      </w:r>
      <w:r w:rsidRPr="00A776E4">
        <w:rPr>
          <w:rFonts w:ascii="Calibri Light" w:hAnsi="Calibri Light"/>
          <w:sz w:val="22"/>
        </w:rPr>
        <w:t xml:space="preserve">amawiający  nie zamieścił w Biuletynie Zamówień Publicznych ogłoszenia o udzieleniu zamówienia. </w:t>
      </w:r>
    </w:p>
    <w:p w14:paraId="0090B914" w14:textId="77777777" w:rsidR="00954255" w:rsidRPr="00A776E4" w:rsidRDefault="00954255" w:rsidP="00EC04AD">
      <w:pPr>
        <w:pStyle w:val="Akapitzlist"/>
        <w:numPr>
          <w:ilvl w:val="0"/>
          <w:numId w:val="22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Szczegółowe zasady postępowania  po wniesieniu odwołania określają stosowne przepisy Działu VI Rozdziału 2 ustawy.</w:t>
      </w:r>
    </w:p>
    <w:p w14:paraId="4B18E8CA" w14:textId="77777777" w:rsidR="00954255" w:rsidRPr="00A776E4" w:rsidRDefault="00954255" w:rsidP="00EC04AD">
      <w:pPr>
        <w:pStyle w:val="Akapitzlist"/>
        <w:numPr>
          <w:ilvl w:val="0"/>
          <w:numId w:val="22"/>
        </w:num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Wykonawca może w terminie przewidzianym do wniesienia odwołania poinformować Zamawiającego o niezgodnej z przepisami ustawy</w:t>
      </w:r>
      <w:r w:rsidR="007B35CF" w:rsidRPr="00A776E4">
        <w:rPr>
          <w:rFonts w:ascii="Calibri Light" w:hAnsi="Calibri Light"/>
          <w:sz w:val="22"/>
        </w:rPr>
        <w:t xml:space="preserve"> czynności podjętej przez niego </w:t>
      </w:r>
      <w:r w:rsidR="007B35CF" w:rsidRPr="00A776E4">
        <w:rPr>
          <w:rFonts w:ascii="Calibri Light" w:hAnsi="Calibri Light"/>
          <w:sz w:val="22"/>
        </w:rPr>
        <w:br/>
      </w:r>
      <w:r w:rsidRPr="00A776E4">
        <w:rPr>
          <w:rFonts w:ascii="Calibri Light" w:hAnsi="Calibri Light"/>
          <w:sz w:val="22"/>
        </w:rPr>
        <w:t>lub zaniechania czynności, do której jest zobowiązany na podstawie ustawy, na które nie przysługuje odwołanie na p</w:t>
      </w:r>
      <w:r w:rsidR="008B326F" w:rsidRPr="00A776E4">
        <w:rPr>
          <w:rFonts w:ascii="Calibri Light" w:hAnsi="Calibri Light"/>
          <w:sz w:val="22"/>
        </w:rPr>
        <w:t>odstawie art. 180 ust. 2 ustawy</w:t>
      </w:r>
      <w:r w:rsidRPr="00A776E4">
        <w:rPr>
          <w:rFonts w:ascii="Calibri Light" w:hAnsi="Calibri Light"/>
          <w:sz w:val="22"/>
        </w:rPr>
        <w:t>.</w:t>
      </w:r>
    </w:p>
    <w:p w14:paraId="15A773E4" w14:textId="77777777" w:rsidR="00954255" w:rsidRPr="00A776E4" w:rsidRDefault="00954255" w:rsidP="00EC04AD">
      <w:pPr>
        <w:pStyle w:val="Akapitzlist"/>
        <w:numPr>
          <w:ilvl w:val="0"/>
          <w:numId w:val="21"/>
        </w:numPr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b/>
          <w:sz w:val="22"/>
        </w:rPr>
        <w:t>Skarga  do sądu – zgodnie z przepisami art. 198a – 198g ustawy</w:t>
      </w:r>
    </w:p>
    <w:p w14:paraId="54159CFC" w14:textId="77777777" w:rsidR="00954255" w:rsidRPr="00A776E4" w:rsidRDefault="00954255" w:rsidP="00EC04AD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sz w:val="22"/>
        </w:rPr>
        <w:lastRenderedPageBreak/>
        <w:t>Na orzeczenie Krajowej Izby Odwoławczej, stronom oraz uczestnikom postępowania odwoławczego przysługuje skarga do sądu.</w:t>
      </w:r>
    </w:p>
    <w:p w14:paraId="5C34615D" w14:textId="77777777" w:rsidR="00954255" w:rsidRPr="00A776E4" w:rsidRDefault="00954255" w:rsidP="00EC04AD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sz w:val="22"/>
        </w:rPr>
        <w:t xml:space="preserve">Skargę wnosi się do sądu okręgowego właściwego dla siedziby albo miejsca zamieszkania zamawiającego. Skargę wnosi się za pośrednictwem Prezesa Izby w terminie 7 dni od dnia doręczenia orzeczenia Izby, przesyłając jednocześnie jej odpis przeciwnikowi skargi. </w:t>
      </w:r>
      <w:r w:rsidRPr="00A776E4">
        <w:rPr>
          <w:rFonts w:ascii="Calibri Light" w:hAnsi="Calibri Light"/>
          <w:sz w:val="22"/>
        </w:rPr>
        <w:br/>
        <w:t>Złożenie skargi w placówce pocztowej oper</w:t>
      </w:r>
      <w:bookmarkStart w:id="1" w:name="#hiperlinkText.rpc?hiperlink=type=tresc:"/>
      <w:r w:rsidRPr="00A776E4">
        <w:rPr>
          <w:rFonts w:ascii="Calibri Light" w:hAnsi="Calibri Light"/>
          <w:sz w:val="22"/>
        </w:rPr>
        <w:t>atora wyznaczonego w rozumieniu ustawy</w:t>
      </w:r>
      <w:bookmarkEnd w:id="1"/>
      <w:r w:rsidRPr="00A776E4">
        <w:rPr>
          <w:rFonts w:ascii="Calibri Light" w:hAnsi="Calibri Light"/>
          <w:sz w:val="22"/>
        </w:rPr>
        <w:t xml:space="preserve"> </w:t>
      </w:r>
      <w:r w:rsidRPr="00A776E4">
        <w:rPr>
          <w:rFonts w:ascii="Calibri Light" w:hAnsi="Calibri Light"/>
          <w:sz w:val="22"/>
        </w:rPr>
        <w:br/>
        <w:t>z dnia 23 listopada 2012 r. - Prawo pocztowe jest równoznaczne z jej wniesieniem.</w:t>
      </w:r>
    </w:p>
    <w:p w14:paraId="60880340" w14:textId="77777777" w:rsidR="00954255" w:rsidRPr="00A776E4" w:rsidRDefault="00954255" w:rsidP="00EC04AD">
      <w:pPr>
        <w:tabs>
          <w:tab w:val="left" w:pos="720"/>
        </w:tabs>
        <w:suppressAutoHyphens/>
        <w:ind w:right="25"/>
        <w:rPr>
          <w:rFonts w:ascii="Calibri Light" w:hAnsi="Calibri Light"/>
          <w:sz w:val="22"/>
        </w:rPr>
      </w:pPr>
    </w:p>
    <w:p w14:paraId="5CF19F9D" w14:textId="77777777" w:rsidR="001B393C" w:rsidRPr="00A776E4" w:rsidRDefault="001B393C" w:rsidP="00EC04AD">
      <w:pPr>
        <w:numPr>
          <w:ilvl w:val="0"/>
          <w:numId w:val="1"/>
        </w:numPr>
        <w:ind w:left="284" w:hanging="284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b/>
          <w:sz w:val="22"/>
        </w:rPr>
        <w:t>PROJEKT UMOWY</w:t>
      </w:r>
    </w:p>
    <w:p w14:paraId="3C85436B" w14:textId="77777777" w:rsidR="001B393C" w:rsidRPr="00A776E4" w:rsidRDefault="001B393C" w:rsidP="00EC04AD">
      <w:pPr>
        <w:pStyle w:val="Akapitzlist"/>
        <w:numPr>
          <w:ilvl w:val="0"/>
          <w:numId w:val="24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Wykonawca, któ</w:t>
      </w:r>
      <w:r w:rsidR="000E3309" w:rsidRPr="00A776E4">
        <w:rPr>
          <w:rFonts w:ascii="Calibri Light" w:hAnsi="Calibri Light"/>
          <w:sz w:val="22"/>
        </w:rPr>
        <w:t>ry przedstawił najkorzystniejszą</w:t>
      </w:r>
      <w:r w:rsidRPr="00A776E4">
        <w:rPr>
          <w:rFonts w:ascii="Calibri Light" w:hAnsi="Calibri Light"/>
          <w:sz w:val="22"/>
        </w:rPr>
        <w:t xml:space="preserve"> ofertę, będzie zobowiązany do podpisania umowy zgodnie z załączonym projektem umowy</w:t>
      </w:r>
      <w:r w:rsidR="00BE5254" w:rsidRPr="00A776E4">
        <w:rPr>
          <w:rFonts w:ascii="Calibri Light" w:hAnsi="Calibri Light"/>
          <w:sz w:val="22"/>
        </w:rPr>
        <w:t>,</w:t>
      </w:r>
      <w:r w:rsidRPr="00A776E4">
        <w:rPr>
          <w:rFonts w:ascii="Calibri Light" w:hAnsi="Calibri Light"/>
          <w:sz w:val="22"/>
        </w:rPr>
        <w:t xml:space="preserve"> </w:t>
      </w:r>
      <w:r w:rsidR="00D86F1B" w:rsidRPr="00A776E4">
        <w:rPr>
          <w:rFonts w:ascii="Calibri Light" w:hAnsi="Calibri Light"/>
          <w:sz w:val="22"/>
        </w:rPr>
        <w:t>stanowiącym</w:t>
      </w:r>
      <w:r w:rsidR="00D86F1B" w:rsidRPr="00A776E4">
        <w:rPr>
          <w:rFonts w:ascii="Calibri Light" w:hAnsi="Calibri Light"/>
          <w:b/>
          <w:sz w:val="22"/>
        </w:rPr>
        <w:t xml:space="preserve"> </w:t>
      </w:r>
      <w:r w:rsidR="00D86F1B" w:rsidRPr="00A776E4">
        <w:rPr>
          <w:rFonts w:ascii="Calibri Light" w:hAnsi="Calibri Light"/>
          <w:i/>
          <w:sz w:val="22"/>
        </w:rPr>
        <w:t>zał</w:t>
      </w:r>
      <w:r w:rsidR="003957DB" w:rsidRPr="00A776E4">
        <w:rPr>
          <w:rFonts w:ascii="Calibri Light" w:hAnsi="Calibri Light"/>
          <w:i/>
          <w:sz w:val="22"/>
        </w:rPr>
        <w:t xml:space="preserve">ącznik </w:t>
      </w:r>
      <w:r w:rsidR="00D86F1B" w:rsidRPr="00A776E4">
        <w:rPr>
          <w:rFonts w:ascii="Calibri Light" w:hAnsi="Calibri Light"/>
          <w:i/>
          <w:sz w:val="22"/>
        </w:rPr>
        <w:t xml:space="preserve">nr </w:t>
      </w:r>
      <w:r w:rsidR="00A5357F" w:rsidRPr="00A776E4">
        <w:rPr>
          <w:rFonts w:ascii="Calibri Light" w:hAnsi="Calibri Light"/>
          <w:i/>
          <w:sz w:val="22"/>
        </w:rPr>
        <w:t>5</w:t>
      </w:r>
      <w:r w:rsidRPr="00A776E4">
        <w:rPr>
          <w:rFonts w:ascii="Calibri Light" w:hAnsi="Calibri Light"/>
          <w:i/>
          <w:sz w:val="22"/>
        </w:rPr>
        <w:t xml:space="preserve"> do SIWZ</w:t>
      </w:r>
      <w:r w:rsidRPr="00A776E4">
        <w:rPr>
          <w:rFonts w:ascii="Calibri Light" w:hAnsi="Calibri Light"/>
          <w:b/>
          <w:sz w:val="22"/>
        </w:rPr>
        <w:t>.</w:t>
      </w:r>
    </w:p>
    <w:p w14:paraId="5F784399" w14:textId="77777777" w:rsidR="001B393C" w:rsidRPr="00A776E4" w:rsidRDefault="001B393C" w:rsidP="00EC04AD">
      <w:pPr>
        <w:pStyle w:val="Akapitzlist"/>
        <w:numPr>
          <w:ilvl w:val="0"/>
          <w:numId w:val="24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Złożenie oferty jest równoważne z pełną akceptacją umowy przez wykonawcę.</w:t>
      </w:r>
    </w:p>
    <w:p w14:paraId="23C63BB8" w14:textId="77777777" w:rsidR="001B393C" w:rsidRPr="00A776E4" w:rsidRDefault="001B393C" w:rsidP="00EC04AD">
      <w:pPr>
        <w:ind w:left="284" w:hanging="284"/>
        <w:rPr>
          <w:rFonts w:ascii="Calibri Light" w:hAnsi="Calibri Light"/>
          <w:sz w:val="22"/>
        </w:rPr>
      </w:pPr>
    </w:p>
    <w:p w14:paraId="06EDD458" w14:textId="77777777" w:rsidR="00887A7B" w:rsidRPr="00A776E4" w:rsidRDefault="005A7B9E" w:rsidP="00EC04AD">
      <w:pPr>
        <w:numPr>
          <w:ilvl w:val="0"/>
          <w:numId w:val="1"/>
        </w:numPr>
        <w:ind w:left="284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>ZAMAWIAJĄCY NIE DOPUSZCZA</w:t>
      </w:r>
      <w:r w:rsidR="003957DB" w:rsidRPr="00A776E4">
        <w:rPr>
          <w:rFonts w:ascii="Calibri Light" w:hAnsi="Calibri Light"/>
          <w:sz w:val="22"/>
        </w:rPr>
        <w:t xml:space="preserve"> </w:t>
      </w:r>
      <w:r w:rsidRPr="00A776E4">
        <w:rPr>
          <w:rFonts w:ascii="Calibri Light" w:hAnsi="Calibri Light"/>
          <w:b/>
          <w:sz w:val="22"/>
        </w:rPr>
        <w:t>PRZEDSTAWIENIA OFERT WARIANTOWYCH</w:t>
      </w:r>
      <w:r w:rsidR="000E3309" w:rsidRPr="00A776E4">
        <w:rPr>
          <w:rFonts w:ascii="Calibri Light" w:hAnsi="Calibri Light"/>
          <w:sz w:val="22"/>
        </w:rPr>
        <w:t>.</w:t>
      </w:r>
      <w:r w:rsidR="00A94E6E" w:rsidRPr="00A776E4">
        <w:rPr>
          <w:rFonts w:ascii="Calibri Light" w:hAnsi="Calibri Light"/>
          <w:sz w:val="22"/>
        </w:rPr>
        <w:t xml:space="preserve"> </w:t>
      </w:r>
    </w:p>
    <w:p w14:paraId="6CF7E6EB" w14:textId="41C73FF1" w:rsidR="00887A7B" w:rsidRPr="00A776E4" w:rsidRDefault="00887A7B" w:rsidP="00EC04AD">
      <w:pPr>
        <w:ind w:left="284"/>
        <w:rPr>
          <w:rFonts w:ascii="Calibri Light" w:hAnsi="Calibri Light"/>
          <w:sz w:val="22"/>
        </w:rPr>
      </w:pPr>
    </w:p>
    <w:p w14:paraId="7D62B2FD" w14:textId="77777777" w:rsidR="00653B79" w:rsidRPr="00A776E4" w:rsidRDefault="00887A7B" w:rsidP="00EC04AD">
      <w:pPr>
        <w:numPr>
          <w:ilvl w:val="0"/>
          <w:numId w:val="1"/>
        </w:numPr>
        <w:tabs>
          <w:tab w:val="left" w:pos="142"/>
        </w:tabs>
        <w:ind w:left="142" w:hanging="142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b/>
          <w:sz w:val="22"/>
        </w:rPr>
        <w:t>ZAMAWIAJĄCY DOPUSZCZA</w:t>
      </w:r>
      <w:r w:rsidRPr="00A776E4">
        <w:rPr>
          <w:rFonts w:ascii="Calibri Light" w:hAnsi="Calibri Light"/>
          <w:sz w:val="22"/>
        </w:rPr>
        <w:t xml:space="preserve"> </w:t>
      </w:r>
      <w:r w:rsidR="005A7B9E" w:rsidRPr="00A776E4">
        <w:rPr>
          <w:rFonts w:ascii="Calibri Light" w:hAnsi="Calibri Light"/>
          <w:b/>
          <w:sz w:val="22"/>
        </w:rPr>
        <w:t>SKŁADANIE OFERT CZĘŚCIOWYCH</w:t>
      </w:r>
      <w:r w:rsidRPr="00A776E4">
        <w:rPr>
          <w:rFonts w:ascii="Calibri Light" w:hAnsi="Calibri Light"/>
          <w:b/>
          <w:sz w:val="22"/>
        </w:rPr>
        <w:t xml:space="preserve">, odpowiednio na </w:t>
      </w:r>
      <w:r w:rsidR="00F7105B" w:rsidRPr="00A776E4">
        <w:rPr>
          <w:rFonts w:ascii="Calibri Light" w:hAnsi="Calibri Light"/>
          <w:b/>
          <w:sz w:val="22"/>
        </w:rPr>
        <w:t>C</w:t>
      </w:r>
      <w:r w:rsidR="005A7B9E" w:rsidRPr="00A776E4">
        <w:rPr>
          <w:rFonts w:ascii="Calibri Light" w:hAnsi="Calibri Light"/>
          <w:b/>
          <w:sz w:val="22"/>
        </w:rPr>
        <w:t>zęść</w:t>
      </w:r>
      <w:r w:rsidR="007B35CF" w:rsidRPr="00A776E4">
        <w:rPr>
          <w:rFonts w:ascii="Calibri Light" w:hAnsi="Calibri Light"/>
          <w:b/>
          <w:sz w:val="22"/>
        </w:rPr>
        <w:t xml:space="preserve"> I</w:t>
      </w:r>
      <w:r w:rsidR="0024183E" w:rsidRPr="00A776E4">
        <w:rPr>
          <w:rFonts w:ascii="Calibri Light" w:hAnsi="Calibri Light"/>
          <w:b/>
          <w:sz w:val="22"/>
        </w:rPr>
        <w:t xml:space="preserve"> i </w:t>
      </w:r>
      <w:r w:rsidR="007B35CF" w:rsidRPr="00A776E4">
        <w:rPr>
          <w:rFonts w:ascii="Calibri Light" w:hAnsi="Calibri Light"/>
          <w:b/>
          <w:sz w:val="22"/>
        </w:rPr>
        <w:t xml:space="preserve">II </w:t>
      </w:r>
      <w:r w:rsidR="00C2281E" w:rsidRPr="00A776E4">
        <w:rPr>
          <w:rFonts w:ascii="Calibri Light" w:hAnsi="Calibri Light"/>
          <w:b/>
          <w:sz w:val="22"/>
        </w:rPr>
        <w:t>z</w:t>
      </w:r>
      <w:r w:rsidRPr="00A776E4">
        <w:rPr>
          <w:rFonts w:ascii="Calibri Light" w:hAnsi="Calibri Light"/>
          <w:b/>
          <w:sz w:val="22"/>
        </w:rPr>
        <w:t>amówienia</w:t>
      </w:r>
      <w:r w:rsidR="003957DB" w:rsidRPr="00A776E4">
        <w:rPr>
          <w:rFonts w:ascii="Calibri Light" w:hAnsi="Calibri Light"/>
          <w:b/>
          <w:sz w:val="22"/>
        </w:rPr>
        <w:t>.</w:t>
      </w:r>
      <w:r w:rsidR="00C2281E" w:rsidRPr="00A776E4">
        <w:rPr>
          <w:rFonts w:ascii="Calibri Light" w:hAnsi="Calibri Light"/>
          <w:b/>
          <w:sz w:val="22"/>
        </w:rPr>
        <w:t xml:space="preserve"> </w:t>
      </w:r>
      <w:r w:rsidR="00653B79" w:rsidRPr="00A776E4">
        <w:rPr>
          <w:rFonts w:ascii="Calibri Light" w:hAnsi="Calibri Light"/>
          <w:b/>
          <w:sz w:val="22"/>
        </w:rPr>
        <w:t xml:space="preserve">Oferty można składać w odniesieniu do wszystkich części. </w:t>
      </w:r>
    </w:p>
    <w:p w14:paraId="4E798A39" w14:textId="0C3EF02A" w:rsidR="00A10BB4" w:rsidRPr="009148CD" w:rsidRDefault="00A10BB4" w:rsidP="00EC04AD">
      <w:pPr>
        <w:rPr>
          <w:rFonts w:ascii="Calibri Light" w:hAnsi="Calibri Light"/>
          <w:color w:val="FF0000"/>
          <w:sz w:val="22"/>
        </w:rPr>
      </w:pPr>
    </w:p>
    <w:p w14:paraId="7EAB28F1" w14:textId="77777777" w:rsidR="00236411" w:rsidRPr="00A776E4" w:rsidRDefault="00236411" w:rsidP="00EC04AD">
      <w:pPr>
        <w:numPr>
          <w:ilvl w:val="0"/>
          <w:numId w:val="1"/>
        </w:numPr>
        <w:ind w:left="284" w:hanging="284"/>
        <w:rPr>
          <w:rFonts w:ascii="Calibri Light" w:hAnsi="Calibri Light"/>
          <w:b/>
          <w:sz w:val="22"/>
        </w:rPr>
      </w:pPr>
      <w:r w:rsidRPr="00A776E4">
        <w:rPr>
          <w:rFonts w:ascii="Calibri Light" w:hAnsi="Calibri Light"/>
          <w:b/>
          <w:sz w:val="22"/>
        </w:rPr>
        <w:t>ZAMAWIAJĄCY NIE PRZEWIDUJE:</w:t>
      </w:r>
    </w:p>
    <w:p w14:paraId="074E9772" w14:textId="77777777" w:rsidR="00236411" w:rsidRPr="00A776E4" w:rsidRDefault="00BE5254" w:rsidP="00EC04AD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z</w:t>
      </w:r>
      <w:r w:rsidR="00236411" w:rsidRPr="00A776E4">
        <w:rPr>
          <w:rFonts w:ascii="Calibri Light" w:hAnsi="Calibri Light"/>
          <w:sz w:val="22"/>
        </w:rPr>
        <w:t>awarcia umowy ramowej,</w:t>
      </w:r>
    </w:p>
    <w:p w14:paraId="6D14A77C" w14:textId="77777777" w:rsidR="00236411" w:rsidRPr="00A776E4" w:rsidRDefault="00BE5254" w:rsidP="00EC04AD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z</w:t>
      </w:r>
      <w:r w:rsidR="00236411" w:rsidRPr="00A776E4">
        <w:rPr>
          <w:rFonts w:ascii="Calibri Light" w:hAnsi="Calibri Light"/>
          <w:sz w:val="22"/>
        </w:rPr>
        <w:t xml:space="preserve">amówień polegających na powtórzeniu </w:t>
      </w:r>
      <w:r w:rsidR="00B00765" w:rsidRPr="00A776E4">
        <w:rPr>
          <w:rFonts w:ascii="Calibri Light" w:hAnsi="Calibri Light"/>
          <w:sz w:val="22"/>
        </w:rPr>
        <w:t>dodatkowych dostaw</w:t>
      </w:r>
      <w:r w:rsidR="00236411" w:rsidRPr="00A776E4">
        <w:rPr>
          <w:rFonts w:ascii="Calibri Light" w:hAnsi="Calibri Light"/>
          <w:sz w:val="22"/>
        </w:rPr>
        <w:t>, o których mowa w art. 67 ust.</w:t>
      </w:r>
      <w:r w:rsidRPr="00A776E4">
        <w:rPr>
          <w:rFonts w:ascii="Calibri Light" w:hAnsi="Calibri Light"/>
          <w:sz w:val="22"/>
        </w:rPr>
        <w:t xml:space="preserve"> </w:t>
      </w:r>
      <w:r w:rsidR="00236411" w:rsidRPr="00A776E4">
        <w:rPr>
          <w:rFonts w:ascii="Calibri Light" w:hAnsi="Calibri Light"/>
          <w:sz w:val="22"/>
        </w:rPr>
        <w:t xml:space="preserve">1 </w:t>
      </w:r>
      <w:r w:rsidRPr="00A776E4">
        <w:rPr>
          <w:rFonts w:ascii="Calibri Light" w:hAnsi="Calibri Light"/>
          <w:sz w:val="22"/>
        </w:rPr>
        <w:br/>
      </w:r>
      <w:r w:rsidR="00236411" w:rsidRPr="00A776E4">
        <w:rPr>
          <w:rFonts w:ascii="Calibri Light" w:hAnsi="Calibri Light"/>
          <w:sz w:val="22"/>
        </w:rPr>
        <w:t xml:space="preserve">pkt </w:t>
      </w:r>
      <w:r w:rsidR="00B00765" w:rsidRPr="00A776E4">
        <w:rPr>
          <w:rFonts w:ascii="Calibri Light" w:hAnsi="Calibri Light"/>
          <w:sz w:val="22"/>
        </w:rPr>
        <w:t xml:space="preserve">7 </w:t>
      </w:r>
      <w:r w:rsidR="00236411" w:rsidRPr="00A776E4">
        <w:rPr>
          <w:rFonts w:ascii="Calibri Light" w:hAnsi="Calibri Light"/>
          <w:sz w:val="22"/>
        </w:rPr>
        <w:t>ustawy,</w:t>
      </w:r>
    </w:p>
    <w:p w14:paraId="4C6A2D4B" w14:textId="77777777" w:rsidR="00236411" w:rsidRPr="00A776E4" w:rsidRDefault="00BE5254" w:rsidP="00EC04AD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r</w:t>
      </w:r>
      <w:r w:rsidR="00236411" w:rsidRPr="00A776E4">
        <w:rPr>
          <w:rFonts w:ascii="Calibri Light" w:hAnsi="Calibri Light"/>
          <w:sz w:val="22"/>
        </w:rPr>
        <w:t>ozliczeń w walutach obcych,</w:t>
      </w:r>
    </w:p>
    <w:p w14:paraId="205869CB" w14:textId="77777777" w:rsidR="00236411" w:rsidRPr="00A776E4" w:rsidRDefault="00BE5254" w:rsidP="00EC04AD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a</w:t>
      </w:r>
      <w:r w:rsidR="00236411" w:rsidRPr="00A776E4">
        <w:rPr>
          <w:rFonts w:ascii="Calibri Light" w:hAnsi="Calibri Light"/>
          <w:sz w:val="22"/>
        </w:rPr>
        <w:t>ukcji elektronicznej,</w:t>
      </w:r>
    </w:p>
    <w:p w14:paraId="7ADF5886" w14:textId="77777777" w:rsidR="00236411" w:rsidRPr="00A776E4" w:rsidRDefault="00BE5254" w:rsidP="00EC04AD">
      <w:pPr>
        <w:pStyle w:val="Akapitzlist"/>
        <w:numPr>
          <w:ilvl w:val="0"/>
          <w:numId w:val="25"/>
        </w:numPr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sz w:val="22"/>
        </w:rPr>
        <w:t>z</w:t>
      </w:r>
      <w:r w:rsidR="00236411" w:rsidRPr="00A776E4">
        <w:rPr>
          <w:rFonts w:ascii="Calibri Light" w:hAnsi="Calibri Light"/>
          <w:sz w:val="22"/>
        </w:rPr>
        <w:t xml:space="preserve">wrotu kosztów udziału w postępowaniu. </w:t>
      </w:r>
    </w:p>
    <w:p w14:paraId="7AC6B894" w14:textId="77777777" w:rsidR="00AD270D" w:rsidRPr="00995CAD" w:rsidRDefault="00AD270D" w:rsidP="00EC04AD">
      <w:pPr>
        <w:rPr>
          <w:rFonts w:ascii="Calibri Light" w:hAnsi="Calibri Light"/>
          <w:sz w:val="22"/>
        </w:rPr>
      </w:pPr>
    </w:p>
    <w:p w14:paraId="64904B12" w14:textId="77777777" w:rsidR="000B1929" w:rsidRPr="00A776E4" w:rsidRDefault="000B1929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A776E4">
        <w:rPr>
          <w:rFonts w:ascii="Calibri Light" w:hAnsi="Calibri Light"/>
          <w:b/>
          <w:sz w:val="22"/>
        </w:rPr>
        <w:t>KLAUZULA INFORMACYJNA WYNIKAJĄCA Z PRZEPISÓW ROZPORZĄDZENIA PARLAMENTU EUROPEJSKIEGO I RADY (UE) 2016/679 Z DNIA 27 KWIETNIA 2016 R. W SPRAWIE OCHRONY OSÓB FIZYCZNYCH W ZWIĄZKU Z  PRZETWARZANIEM DANYCH OSOBOWYCH I W SPRAWIE SWOBODNEGO PRZEPŁYWU TAKICH DANYCH ORAZ UCHYLENIA DYREKTYWY 95/46/WE</w:t>
      </w:r>
    </w:p>
    <w:p w14:paraId="0E9CDF8A" w14:textId="77777777" w:rsidR="000B1929" w:rsidRPr="00A776E4" w:rsidRDefault="000B1929" w:rsidP="00EC04AD">
      <w:pPr>
        <w:pStyle w:val="Akapitzlist"/>
        <w:tabs>
          <w:tab w:val="left" w:pos="720"/>
        </w:tabs>
        <w:suppressAutoHyphens/>
        <w:ind w:left="284" w:right="25"/>
        <w:rPr>
          <w:rFonts w:ascii="Calibri Light" w:hAnsi="Calibri Light"/>
          <w:sz w:val="10"/>
          <w:szCs w:val="10"/>
        </w:rPr>
      </w:pPr>
    </w:p>
    <w:p w14:paraId="3338571F" w14:textId="77777777" w:rsidR="000B1929" w:rsidRPr="00A776E4" w:rsidRDefault="000B1929" w:rsidP="00EC04AD">
      <w:pPr>
        <w:rPr>
          <w:rFonts w:ascii="Calibri Light" w:hAnsi="Calibri Light" w:cs="Calibri Light"/>
          <w:sz w:val="22"/>
        </w:rPr>
      </w:pPr>
      <w:r w:rsidRPr="00A776E4">
        <w:rPr>
          <w:rFonts w:ascii="Calibri Light" w:hAnsi="Calibri Light"/>
          <w:sz w:val="22"/>
        </w:rPr>
        <w:t xml:space="preserve">Zgodnie z art. 13 ust. 1 i 2 rozporządzenia Parlamentu Europejskiego i Rady (UE) 2016/679 </w:t>
      </w:r>
      <w:r w:rsidRPr="00A776E4">
        <w:rPr>
          <w:rFonts w:ascii="Calibri Light" w:hAnsi="Calibri Light"/>
          <w:sz w:val="22"/>
        </w:rPr>
        <w:br/>
        <w:t xml:space="preserve">z dnia 27 kwietnia 2016 r. w sprawie ochrony osób fizycznych w związku z przetwarzaniem danych osobowych i w sprawie swobodnego przepływu takich danych oraz uchylenia </w:t>
      </w:r>
      <w:r w:rsidRPr="00A776E4">
        <w:rPr>
          <w:rFonts w:ascii="Calibri Light" w:hAnsi="Calibri Light" w:cs="Calibri Light"/>
          <w:sz w:val="22"/>
        </w:rPr>
        <w:t>dyrektywy 95/46/WE (ogólne rozporządzenie o ochronie danych) (Dz. Urz. UE L 119 z 04.05.2016, str. 1</w:t>
      </w:r>
      <w:r w:rsidR="0024183E" w:rsidRPr="00A776E4">
        <w:rPr>
          <w:rFonts w:ascii="Calibri Light" w:hAnsi="Calibri Light" w:cs="Calibri Light"/>
          <w:sz w:val="22"/>
        </w:rPr>
        <w:t xml:space="preserve">, </w:t>
      </w:r>
      <w:r w:rsidR="00D91B3D" w:rsidRPr="00A776E4">
        <w:rPr>
          <w:rFonts w:ascii="Calibri Light" w:hAnsi="Calibri Light" w:cs="Calibri Light"/>
          <w:sz w:val="22"/>
        </w:rPr>
        <w:t>sprost. Dz. Urz. UE L127 s.2 z 2018 r.</w:t>
      </w:r>
      <w:r w:rsidRPr="00A776E4">
        <w:rPr>
          <w:rFonts w:ascii="Calibri Light" w:hAnsi="Calibri Light" w:cs="Calibri Light"/>
          <w:sz w:val="22"/>
        </w:rPr>
        <w:t xml:space="preserve">), dalej „RODO”, informuję, że: </w:t>
      </w:r>
    </w:p>
    <w:p w14:paraId="13731DA0" w14:textId="77777777" w:rsidR="00B1588E" w:rsidRPr="00995CAD" w:rsidRDefault="00B1588E" w:rsidP="00EC04AD">
      <w:pPr>
        <w:numPr>
          <w:ilvl w:val="0"/>
          <w:numId w:val="33"/>
        </w:numPr>
        <w:suppressAutoHyphens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 xml:space="preserve">Administratorem danych jest Prezydent Miasta Białegostoku, Urząd Miejski w Białymstoku, </w:t>
      </w:r>
      <w:r w:rsidRPr="00995CAD">
        <w:rPr>
          <w:rFonts w:ascii="Calibri Light" w:hAnsi="Calibri Light" w:cs="Calibri Light"/>
          <w:sz w:val="22"/>
        </w:rPr>
        <w:br/>
        <w:t>ul. Słonimska 1, 15-950 Białystok;</w:t>
      </w:r>
    </w:p>
    <w:p w14:paraId="4244430A" w14:textId="1E88FF19" w:rsidR="00B1588E" w:rsidRPr="00995CAD" w:rsidRDefault="00B1588E" w:rsidP="00EC04AD">
      <w:pPr>
        <w:numPr>
          <w:ilvl w:val="0"/>
          <w:numId w:val="33"/>
        </w:numPr>
        <w:suppressAutoHyphens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 xml:space="preserve">W sprawach z zakresu ochrony danych osobowych mogą Państwo kontaktować się z inspektorem ochrony   danych:   Urząd   Miejski   w   Białymstoku,   ul.   Słonimska  1,  15-950  Białystok,  </w:t>
      </w:r>
      <w:r w:rsidR="00995CAD">
        <w:rPr>
          <w:rFonts w:ascii="Calibri Light" w:hAnsi="Calibri Light" w:cs="Calibri Light"/>
          <w:sz w:val="22"/>
        </w:rPr>
        <w:br/>
      </w:r>
      <w:r w:rsidRPr="00995CAD">
        <w:rPr>
          <w:rFonts w:ascii="Calibri Light" w:hAnsi="Calibri Light" w:cs="Calibri Light"/>
          <w:sz w:val="22"/>
        </w:rPr>
        <w:t xml:space="preserve">tel. 85  879  79  79, e-mail: </w:t>
      </w:r>
      <w:hyperlink r:id="rId11" w:history="1">
        <w:r w:rsidRPr="00995CAD">
          <w:rPr>
            <w:rStyle w:val="Hipercze"/>
            <w:rFonts w:ascii="Calibri Light" w:hAnsi="Calibri Light" w:cs="Calibri Light"/>
            <w:color w:val="auto"/>
            <w:sz w:val="22"/>
          </w:rPr>
          <w:t>bbi@um.bialystok.pl</w:t>
        </w:r>
      </w:hyperlink>
      <w:r w:rsidRPr="00995CAD">
        <w:rPr>
          <w:rFonts w:ascii="Calibri Light" w:hAnsi="Calibri Light" w:cs="Calibri Light"/>
          <w:sz w:val="22"/>
        </w:rPr>
        <w:t>;</w:t>
      </w:r>
    </w:p>
    <w:p w14:paraId="4FCCAE26" w14:textId="08AF2153" w:rsidR="00973244" w:rsidRPr="00995CAD" w:rsidRDefault="00973244" w:rsidP="00EC04AD">
      <w:pPr>
        <w:numPr>
          <w:ilvl w:val="0"/>
          <w:numId w:val="33"/>
        </w:numPr>
        <w:spacing w:after="160"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 xml:space="preserve">Pani/Pana dane przetwarzane będą w celu przeprowadzenia zamówienia publicznego </w:t>
      </w:r>
      <w:r w:rsidR="00995CAD">
        <w:rPr>
          <w:rFonts w:ascii="Calibri Light" w:hAnsi="Calibri Light" w:cs="Calibri Light"/>
          <w:sz w:val="22"/>
        </w:rPr>
        <w:br/>
      </w:r>
      <w:r w:rsidRPr="00995CAD">
        <w:rPr>
          <w:rFonts w:ascii="Calibri Light" w:hAnsi="Calibri Light" w:cs="Calibri Light"/>
          <w:sz w:val="22"/>
        </w:rPr>
        <w:t xml:space="preserve">na podstawie art. 6 ust. 1 lit. c) RODO, zgodnie z ustawą z dnia 29 stycznia 2004 r. Prawo zamówień publicznych  oraz w celu zawarcia umowy na podstawie art. 6 ust. 1 lit. b) RODO;  </w:t>
      </w:r>
    </w:p>
    <w:p w14:paraId="7A41C7A2" w14:textId="77777777" w:rsidR="00973244" w:rsidRPr="00995CAD" w:rsidRDefault="00973244" w:rsidP="00EC04AD">
      <w:pPr>
        <w:numPr>
          <w:ilvl w:val="0"/>
          <w:numId w:val="33"/>
        </w:numPr>
        <w:spacing w:after="160"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Pani/Pana dane osobowe będą przechowywane:</w:t>
      </w:r>
    </w:p>
    <w:p w14:paraId="48949E44" w14:textId="77777777" w:rsidR="00973244" w:rsidRPr="00995CAD" w:rsidRDefault="00973244" w:rsidP="00EC04AD">
      <w:pPr>
        <w:numPr>
          <w:ilvl w:val="0"/>
          <w:numId w:val="35"/>
        </w:numPr>
        <w:suppressAutoHyphens/>
        <w:spacing w:after="160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 xml:space="preserve">przez okres 4 lat od dnia zakończenia postępowania o udzielenie zamówienia (jeżeli czas trwania umowy przekracza 4 lata, okres przechowywania dokumentacji obejmuje cały czas trwania umowy) - zgodnie z art. 97 ust. 1 ustawy; </w:t>
      </w:r>
    </w:p>
    <w:p w14:paraId="08887FD5" w14:textId="419E2C51" w:rsidR="00973244" w:rsidRPr="00995CAD" w:rsidRDefault="00973244" w:rsidP="00EC04AD">
      <w:pPr>
        <w:numPr>
          <w:ilvl w:val="0"/>
          <w:numId w:val="35"/>
        </w:numPr>
        <w:suppressAutoHyphens/>
        <w:spacing w:after="160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 xml:space="preserve">przez okres 5 lat liczonych od końca roku, w którym postępowanie zostanie zakończone – </w:t>
      </w:r>
      <w:r w:rsidR="00995CAD" w:rsidRPr="00995CAD">
        <w:rPr>
          <w:rFonts w:ascii="Calibri Light" w:hAnsi="Calibri Light" w:cs="Calibri Light"/>
          <w:sz w:val="22"/>
        </w:rPr>
        <w:br/>
      </w:r>
      <w:r w:rsidRPr="00995CAD">
        <w:rPr>
          <w:rFonts w:ascii="Calibri Light" w:hAnsi="Calibri Light" w:cs="Calibri Light"/>
          <w:sz w:val="22"/>
        </w:rPr>
        <w:t>w przypadku dokumentacji z postępowania o udzielenie zamówienia;</w:t>
      </w:r>
    </w:p>
    <w:p w14:paraId="779CBBC8" w14:textId="6C16FDFC" w:rsidR="00973244" w:rsidRPr="00995CAD" w:rsidRDefault="00973244" w:rsidP="00EC04AD">
      <w:pPr>
        <w:numPr>
          <w:ilvl w:val="0"/>
          <w:numId w:val="35"/>
        </w:numPr>
        <w:suppressAutoHyphens/>
        <w:spacing w:after="160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lastRenderedPageBreak/>
        <w:t xml:space="preserve">przez okres 10 lat liczonych od końca roku, w którym umowa zostanie zrealizowana – </w:t>
      </w:r>
      <w:r w:rsidR="00995CAD" w:rsidRPr="00995CAD">
        <w:rPr>
          <w:rFonts w:ascii="Calibri Light" w:hAnsi="Calibri Light" w:cs="Calibri Light"/>
          <w:sz w:val="22"/>
        </w:rPr>
        <w:br/>
      </w:r>
      <w:r w:rsidRPr="00995CAD">
        <w:rPr>
          <w:rFonts w:ascii="Calibri Light" w:hAnsi="Calibri Light" w:cs="Calibri Light"/>
          <w:sz w:val="22"/>
        </w:rPr>
        <w:t>w przypadku umów zwartych w postępowaniu o udzielenie zamówienia;</w:t>
      </w:r>
    </w:p>
    <w:p w14:paraId="52DCEAB4" w14:textId="77777777" w:rsidR="00973244" w:rsidRPr="00995CAD" w:rsidRDefault="00973244" w:rsidP="00EC04AD">
      <w:pPr>
        <w:numPr>
          <w:ilvl w:val="0"/>
          <w:numId w:val="35"/>
        </w:numPr>
        <w:suppressAutoHyphens/>
        <w:spacing w:after="160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w przypadku postępowań finansowanych ze środków unijnych przez czas trwania projektu;</w:t>
      </w:r>
    </w:p>
    <w:p w14:paraId="0024EFC2" w14:textId="77777777" w:rsidR="00973244" w:rsidRPr="00995CAD" w:rsidRDefault="00973244" w:rsidP="00EC04AD">
      <w:pPr>
        <w:numPr>
          <w:ilvl w:val="0"/>
          <w:numId w:val="33"/>
        </w:numPr>
        <w:spacing w:after="160"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Pani/Pana dane będą udostępniane podmiotom, którym udostępniona zostanie dokumentacja postępowania w oparciu o art. 8 oraz art. 96 ust. 3 ustawy oraz podmiotom, którym administrator powierzył przetwarzanie danych na mocy art. 28 ust. 3 RODO;</w:t>
      </w:r>
    </w:p>
    <w:p w14:paraId="240E9C53" w14:textId="77777777" w:rsidR="00973244" w:rsidRPr="00995CAD" w:rsidRDefault="00973244" w:rsidP="00EC04AD">
      <w:pPr>
        <w:numPr>
          <w:ilvl w:val="0"/>
          <w:numId w:val="33"/>
        </w:numPr>
        <w:suppressAutoHyphens/>
        <w:spacing w:after="160"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Przysługuje Pani/Panu prawo do:</w:t>
      </w:r>
    </w:p>
    <w:p w14:paraId="5F8FF47E" w14:textId="77777777" w:rsidR="00973244" w:rsidRPr="00995CAD" w:rsidRDefault="00973244" w:rsidP="00EC04AD">
      <w:pPr>
        <w:numPr>
          <w:ilvl w:val="0"/>
          <w:numId w:val="34"/>
        </w:numPr>
        <w:suppressAutoHyphens/>
        <w:spacing w:after="160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prawo do  dostępu do danych, na zasadach określonych w art. 15 RODO;</w:t>
      </w:r>
    </w:p>
    <w:p w14:paraId="30A373EB" w14:textId="77777777" w:rsidR="00973244" w:rsidRPr="00995CAD" w:rsidRDefault="00973244" w:rsidP="00EC04AD">
      <w:pPr>
        <w:numPr>
          <w:ilvl w:val="0"/>
          <w:numId w:val="34"/>
        </w:numPr>
        <w:suppressAutoHyphens/>
        <w:spacing w:after="160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prawo do sprostowania danych, na zasadach określonych w art. 16 RODO;</w:t>
      </w:r>
    </w:p>
    <w:p w14:paraId="09A2D8AA" w14:textId="77777777" w:rsidR="00973244" w:rsidRPr="00995CAD" w:rsidRDefault="00973244" w:rsidP="00EC04AD">
      <w:pPr>
        <w:numPr>
          <w:ilvl w:val="0"/>
          <w:numId w:val="34"/>
        </w:numPr>
        <w:suppressAutoHyphens/>
        <w:spacing w:after="160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 xml:space="preserve">prawo do usunięcia danych („prawo do bycia zapomnianym”),  na zasadach określonych </w:t>
      </w:r>
      <w:r w:rsidRPr="00995CAD">
        <w:rPr>
          <w:rFonts w:ascii="Calibri Light" w:hAnsi="Calibri Light" w:cs="Calibri Light"/>
          <w:sz w:val="22"/>
        </w:rPr>
        <w:br/>
        <w:t>w art. 17 RODO;</w:t>
      </w:r>
    </w:p>
    <w:p w14:paraId="475EA083" w14:textId="77777777" w:rsidR="00973244" w:rsidRPr="00995CAD" w:rsidRDefault="00973244" w:rsidP="00EC04AD">
      <w:pPr>
        <w:numPr>
          <w:ilvl w:val="0"/>
          <w:numId w:val="34"/>
        </w:numPr>
        <w:suppressAutoHyphens/>
        <w:spacing w:after="160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prawo do ograniczenia przetwarzania, na zasadach określonych w art. 18 RODO.</w:t>
      </w:r>
    </w:p>
    <w:p w14:paraId="1440A89F" w14:textId="1B16D4E7" w:rsidR="00973244" w:rsidRPr="00995CAD" w:rsidRDefault="00973244" w:rsidP="00EC04AD">
      <w:pPr>
        <w:numPr>
          <w:ilvl w:val="0"/>
          <w:numId w:val="33"/>
        </w:numPr>
        <w:suppressAutoHyphens/>
        <w:spacing w:after="160"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Przysługuje Pani/Panu prawo do wniesienia skargi do organu nadzorczego, którym jest Prezes Urzędu Ochrony Danych Osobowych;</w:t>
      </w:r>
    </w:p>
    <w:p w14:paraId="0F9185E0" w14:textId="27D623A5" w:rsidR="00973244" w:rsidRPr="00995CAD" w:rsidRDefault="00973244" w:rsidP="00EC04AD">
      <w:pPr>
        <w:numPr>
          <w:ilvl w:val="0"/>
          <w:numId w:val="33"/>
        </w:numPr>
        <w:suppressAutoHyphens/>
        <w:spacing w:after="160"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 xml:space="preserve">Podanie danych osobowych jest wymogiem ustawowym, związanym z udziałem w postępowaniu o udzielenie zamówienia publicznego; konsekwencje niepodania określonych danych wynikają </w:t>
      </w:r>
      <w:r w:rsidR="00C23093">
        <w:rPr>
          <w:rFonts w:ascii="Calibri Light" w:hAnsi="Calibri Light" w:cs="Calibri Light"/>
          <w:sz w:val="22"/>
        </w:rPr>
        <w:br/>
      </w:r>
      <w:r w:rsidRPr="00995CAD">
        <w:rPr>
          <w:rFonts w:ascii="Calibri Light" w:hAnsi="Calibri Light" w:cs="Calibri Light"/>
          <w:sz w:val="22"/>
        </w:rPr>
        <w:t>z ustawy;</w:t>
      </w:r>
    </w:p>
    <w:p w14:paraId="3CFF5870" w14:textId="77777777" w:rsidR="00973244" w:rsidRPr="00995CAD" w:rsidRDefault="00973244" w:rsidP="00EC04AD">
      <w:pPr>
        <w:numPr>
          <w:ilvl w:val="0"/>
          <w:numId w:val="33"/>
        </w:numPr>
        <w:suppressAutoHyphens/>
        <w:spacing w:after="160"/>
        <w:ind w:left="426" w:hanging="426"/>
        <w:contextualSpacing/>
        <w:rPr>
          <w:rFonts w:ascii="Calibri Light" w:hAnsi="Calibri Light" w:cs="Calibri Light"/>
          <w:sz w:val="22"/>
        </w:rPr>
      </w:pPr>
      <w:r w:rsidRPr="00995CAD">
        <w:rPr>
          <w:rFonts w:ascii="Calibri Light" w:hAnsi="Calibri Light" w:cs="Calibri Light"/>
          <w:sz w:val="22"/>
        </w:rPr>
        <w:t>Dane osobowe nie będą podlegały zautomatyzowanemu podejmowaniu decyzji, w tym  profilowaniu.</w:t>
      </w:r>
    </w:p>
    <w:p w14:paraId="20E4F00E" w14:textId="77777777" w:rsidR="00AD270D" w:rsidRDefault="00AD270D" w:rsidP="00EC04AD">
      <w:pPr>
        <w:rPr>
          <w:rFonts w:ascii="Calibri Light" w:hAnsi="Calibri Light" w:cs="Calibri Light"/>
          <w:color w:val="FF0000"/>
          <w:sz w:val="22"/>
        </w:rPr>
      </w:pPr>
    </w:p>
    <w:p w14:paraId="42FE10C5" w14:textId="77777777" w:rsidR="00C23093" w:rsidRPr="009148CD" w:rsidRDefault="00C23093" w:rsidP="00EC04AD">
      <w:pPr>
        <w:rPr>
          <w:rFonts w:ascii="Calibri Light" w:hAnsi="Calibri Light" w:cs="Calibri Light"/>
          <w:color w:val="FF0000"/>
          <w:sz w:val="22"/>
        </w:rPr>
      </w:pPr>
    </w:p>
    <w:p w14:paraId="6862A15F" w14:textId="77777777" w:rsidR="00DA6CE2" w:rsidRPr="00995CAD" w:rsidRDefault="005A53EA" w:rsidP="00EC04AD">
      <w:pPr>
        <w:pStyle w:val="Akapitzlist"/>
        <w:numPr>
          <w:ilvl w:val="0"/>
          <w:numId w:val="1"/>
        </w:numPr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995CAD">
        <w:rPr>
          <w:rFonts w:ascii="Calibri Light" w:hAnsi="Calibri Light"/>
          <w:b/>
          <w:sz w:val="22"/>
        </w:rPr>
        <w:t xml:space="preserve">POSTANOWIENIA KOŃCOWE </w:t>
      </w:r>
    </w:p>
    <w:p w14:paraId="2AD5B12C" w14:textId="77777777" w:rsidR="00DA6CE2" w:rsidRPr="00995CAD" w:rsidRDefault="003957DB" w:rsidP="00EC04AD">
      <w:pPr>
        <w:pStyle w:val="Akapitzlist"/>
        <w:tabs>
          <w:tab w:val="left" w:pos="720"/>
        </w:tabs>
        <w:suppressAutoHyphens/>
        <w:ind w:left="284" w:right="25" w:hanging="284"/>
        <w:rPr>
          <w:rFonts w:ascii="Calibri Light" w:hAnsi="Calibri Light"/>
          <w:sz w:val="22"/>
        </w:rPr>
      </w:pPr>
      <w:r w:rsidRPr="00995CAD">
        <w:rPr>
          <w:rFonts w:ascii="Calibri Light" w:hAnsi="Calibri Light"/>
          <w:sz w:val="22"/>
        </w:rPr>
        <w:t xml:space="preserve">     </w:t>
      </w:r>
      <w:r w:rsidR="00DA6CE2" w:rsidRPr="00995CAD">
        <w:rPr>
          <w:rFonts w:ascii="Calibri Light" w:hAnsi="Calibri Light"/>
          <w:sz w:val="22"/>
        </w:rPr>
        <w:t>W sprawach nieuregulowanych w Specyfikacji Istotnych Warunków Zamówienia zastosowanie mają przepisy ustawy Prawo zamówień publicznych i przepisy wykonawcze do tej ustawy.</w:t>
      </w:r>
    </w:p>
    <w:p w14:paraId="62FAC1E5" w14:textId="77777777" w:rsidR="00A4381F" w:rsidRPr="009148CD" w:rsidRDefault="00A4381F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48ED5106" w14:textId="77777777" w:rsidR="00A31EBF" w:rsidRPr="009148CD" w:rsidRDefault="00A31EBF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534A1D0F" w14:textId="77777777" w:rsidR="00A31EBF" w:rsidRPr="009148CD" w:rsidRDefault="00A31EBF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5D49A608" w14:textId="77777777" w:rsidR="00A31EBF" w:rsidRPr="009148CD" w:rsidRDefault="00A31EBF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6D737C16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026C4983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0F4CE143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136A8370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78411DBA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751E51B1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2730ED83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1B1477F5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7B4AC2C6" w14:textId="77777777" w:rsidR="00FA7863" w:rsidRPr="009148CD" w:rsidRDefault="00FA7863" w:rsidP="00EC04AD">
      <w:pPr>
        <w:ind w:left="284" w:hanging="284"/>
        <w:rPr>
          <w:rFonts w:ascii="Calibri Light" w:eastAsia="Times New Roman" w:hAnsi="Calibri Light"/>
          <w:b/>
          <w:color w:val="FF0000"/>
          <w:sz w:val="22"/>
          <w:u w:val="single"/>
          <w:lang w:eastAsia="pl-PL"/>
        </w:rPr>
      </w:pPr>
    </w:p>
    <w:p w14:paraId="723ED62C" w14:textId="77777777" w:rsidR="00A034D3" w:rsidRPr="00995CAD" w:rsidRDefault="00A034D3" w:rsidP="00EC04AD">
      <w:pPr>
        <w:rPr>
          <w:rFonts w:ascii="Calibri Light" w:hAnsi="Calibri Light"/>
          <w:sz w:val="22"/>
        </w:rPr>
      </w:pPr>
    </w:p>
    <w:p w14:paraId="6FAB4759" w14:textId="77777777" w:rsidR="00DA6CE2" w:rsidRPr="00995CAD" w:rsidRDefault="00DA6CE2" w:rsidP="00EC04AD">
      <w:pPr>
        <w:rPr>
          <w:rFonts w:ascii="Calibri Light" w:eastAsia="Times New Roman" w:hAnsi="Calibri Light"/>
          <w:b/>
          <w:sz w:val="20"/>
          <w:szCs w:val="20"/>
          <w:u w:val="single"/>
          <w:lang w:eastAsia="pl-PL"/>
        </w:rPr>
      </w:pPr>
      <w:r w:rsidRPr="00995CAD">
        <w:rPr>
          <w:rFonts w:ascii="Calibri Light" w:eastAsia="Times New Roman" w:hAnsi="Calibri Light"/>
          <w:b/>
          <w:sz w:val="20"/>
          <w:szCs w:val="20"/>
          <w:u w:val="single"/>
          <w:lang w:eastAsia="pl-PL"/>
        </w:rPr>
        <w:t>SPIS ZAŁĄCZNIKÓW DO SIWZ:</w:t>
      </w:r>
    </w:p>
    <w:p w14:paraId="18DD1ACB" w14:textId="77777777" w:rsidR="00911A7B" w:rsidRPr="00995CAD" w:rsidRDefault="00C537F1" w:rsidP="00EC04AD">
      <w:pPr>
        <w:numPr>
          <w:ilvl w:val="0"/>
          <w:numId w:val="3"/>
        </w:numPr>
        <w:ind w:left="284" w:hanging="284"/>
        <w:rPr>
          <w:rFonts w:ascii="Calibri Light" w:eastAsia="Times New Roman" w:hAnsi="Calibri Light"/>
          <w:sz w:val="20"/>
          <w:szCs w:val="20"/>
          <w:lang w:eastAsia="pl-PL"/>
        </w:rPr>
      </w:pPr>
      <w:r w:rsidRPr="00995CAD">
        <w:rPr>
          <w:rFonts w:ascii="Calibri Light" w:eastAsia="Times New Roman" w:hAnsi="Calibri Light"/>
          <w:sz w:val="20"/>
          <w:szCs w:val="20"/>
          <w:lang w:eastAsia="pl-PL"/>
        </w:rPr>
        <w:t>o</w:t>
      </w:r>
      <w:r w:rsidR="00911A7B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pis przedmiotu </w:t>
      </w:r>
      <w:r w:rsidR="003C00C7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zamówienia </w:t>
      </w:r>
      <w:r w:rsidR="005A7B9E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w </w:t>
      </w:r>
      <w:r w:rsidR="00037535" w:rsidRPr="00995CAD">
        <w:rPr>
          <w:rFonts w:ascii="Calibri Light" w:eastAsia="Times New Roman" w:hAnsi="Calibri Light"/>
          <w:sz w:val="20"/>
          <w:szCs w:val="20"/>
          <w:lang w:eastAsia="pl-PL"/>
        </w:rPr>
        <w:t>CZĘŚCI I</w:t>
      </w:r>
      <w:r w:rsidR="0024183E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 i</w:t>
      </w:r>
      <w:r w:rsidR="000E3309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 II</w:t>
      </w:r>
      <w:r w:rsidR="0024183E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 </w:t>
      </w:r>
      <w:r w:rsidR="00911A7B" w:rsidRPr="00995CAD">
        <w:rPr>
          <w:rFonts w:ascii="Calibri Light" w:eastAsia="Times New Roman" w:hAnsi="Calibri Light"/>
          <w:sz w:val="20"/>
          <w:szCs w:val="20"/>
          <w:lang w:eastAsia="pl-PL"/>
        </w:rPr>
        <w:t>– zał. nr 1</w:t>
      </w:r>
      <w:r w:rsidR="007B35CF" w:rsidRPr="00995CAD">
        <w:rPr>
          <w:rFonts w:ascii="Calibri Light" w:eastAsia="Times New Roman" w:hAnsi="Calibri Light"/>
          <w:sz w:val="20"/>
          <w:szCs w:val="20"/>
          <w:lang w:eastAsia="pl-PL"/>
        </w:rPr>
        <w:t>,</w:t>
      </w:r>
    </w:p>
    <w:p w14:paraId="7559A227" w14:textId="77777777" w:rsidR="003957DB" w:rsidRPr="00995CAD" w:rsidRDefault="00BE5254" w:rsidP="00EC04AD">
      <w:pPr>
        <w:numPr>
          <w:ilvl w:val="0"/>
          <w:numId w:val="3"/>
        </w:numPr>
        <w:ind w:left="284" w:hanging="284"/>
        <w:rPr>
          <w:rFonts w:ascii="Calibri Light" w:eastAsia="Times New Roman" w:hAnsi="Calibri Light"/>
          <w:sz w:val="20"/>
          <w:szCs w:val="20"/>
          <w:lang w:eastAsia="pl-PL"/>
        </w:rPr>
      </w:pPr>
      <w:r w:rsidRPr="00995CAD">
        <w:rPr>
          <w:rFonts w:ascii="Calibri Light" w:eastAsia="Times New Roman" w:hAnsi="Calibri Light"/>
          <w:sz w:val="20"/>
          <w:szCs w:val="20"/>
          <w:lang w:eastAsia="pl-PL"/>
        </w:rPr>
        <w:t>f</w:t>
      </w:r>
      <w:r w:rsidR="003957DB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ormularz ofertowy – zał. nr </w:t>
      </w:r>
      <w:r w:rsidR="00911A7B" w:rsidRPr="00995CAD">
        <w:rPr>
          <w:rFonts w:ascii="Calibri Light" w:eastAsia="Times New Roman" w:hAnsi="Calibri Light"/>
          <w:sz w:val="20"/>
          <w:szCs w:val="20"/>
          <w:lang w:eastAsia="pl-PL"/>
        </w:rPr>
        <w:t>2</w:t>
      </w:r>
      <w:r w:rsidR="00EA774F" w:rsidRPr="00995CAD">
        <w:rPr>
          <w:rFonts w:ascii="Calibri Light" w:eastAsia="Times New Roman" w:hAnsi="Calibri Light"/>
          <w:sz w:val="20"/>
          <w:szCs w:val="20"/>
          <w:lang w:eastAsia="pl-PL"/>
        </w:rPr>
        <w:t>,</w:t>
      </w:r>
    </w:p>
    <w:p w14:paraId="0AAEAC28" w14:textId="77777777" w:rsidR="00EA774F" w:rsidRPr="00995CAD" w:rsidRDefault="00BE5254" w:rsidP="00EC04AD">
      <w:pPr>
        <w:numPr>
          <w:ilvl w:val="0"/>
          <w:numId w:val="3"/>
        </w:numPr>
        <w:ind w:left="284" w:hanging="28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5CAD"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EA774F" w:rsidRPr="00995CAD">
        <w:rPr>
          <w:rFonts w:ascii="Calibri Light" w:eastAsia="Times New Roman" w:hAnsi="Calibri Light" w:cs="Calibri Light"/>
          <w:sz w:val="20"/>
          <w:szCs w:val="20"/>
          <w:lang w:eastAsia="pl-PL"/>
        </w:rPr>
        <w:t>świadczenie wstępne wykonawcy - zał. nr 3,</w:t>
      </w:r>
    </w:p>
    <w:p w14:paraId="6A0F22EA" w14:textId="77777777" w:rsidR="00EA774F" w:rsidRPr="00995CAD" w:rsidRDefault="00BE5254" w:rsidP="00EC04AD">
      <w:pPr>
        <w:numPr>
          <w:ilvl w:val="0"/>
          <w:numId w:val="3"/>
        </w:numPr>
        <w:ind w:left="284" w:hanging="28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95CAD">
        <w:rPr>
          <w:rFonts w:ascii="Calibri Light" w:eastAsia="Times New Roman" w:hAnsi="Calibri Light" w:cs="Calibri Light"/>
          <w:sz w:val="20"/>
          <w:szCs w:val="20"/>
          <w:lang w:eastAsia="pl-PL"/>
        </w:rPr>
        <w:t>i</w:t>
      </w:r>
      <w:r w:rsidR="00EA774F" w:rsidRPr="00995C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nformacja dotycząca  przynależności /lub nie do grupy kapitałowej – zał. nr </w:t>
      </w:r>
      <w:r w:rsidR="007B35CF" w:rsidRPr="00995CAD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="00EA774F" w:rsidRPr="00995CAD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</w:p>
    <w:p w14:paraId="61BB6789" w14:textId="77777777" w:rsidR="00EA774F" w:rsidRPr="00995CAD" w:rsidRDefault="00BE5254" w:rsidP="00EC04AD">
      <w:pPr>
        <w:numPr>
          <w:ilvl w:val="0"/>
          <w:numId w:val="3"/>
        </w:numPr>
        <w:ind w:left="284" w:hanging="284"/>
        <w:rPr>
          <w:rFonts w:ascii="Calibri Light" w:eastAsia="Times New Roman" w:hAnsi="Calibri Light"/>
          <w:sz w:val="20"/>
          <w:szCs w:val="20"/>
          <w:lang w:eastAsia="pl-PL"/>
        </w:rPr>
      </w:pPr>
      <w:r w:rsidRPr="00995CAD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D86F1B" w:rsidRPr="00995CAD">
        <w:rPr>
          <w:rFonts w:ascii="Calibri Light" w:eastAsia="Times New Roman" w:hAnsi="Calibri Light" w:cs="Calibri Light"/>
          <w:sz w:val="20"/>
          <w:szCs w:val="20"/>
          <w:lang w:eastAsia="pl-PL"/>
        </w:rPr>
        <w:t>rojekt</w:t>
      </w:r>
      <w:r w:rsidR="00D86F1B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 umowy – zał</w:t>
      </w:r>
      <w:r w:rsidR="00EA774F" w:rsidRPr="00995CAD">
        <w:rPr>
          <w:rFonts w:ascii="Calibri Light" w:eastAsia="Times New Roman" w:hAnsi="Calibri Light"/>
          <w:sz w:val="20"/>
          <w:szCs w:val="20"/>
          <w:lang w:eastAsia="pl-PL"/>
        </w:rPr>
        <w:t>.</w:t>
      </w:r>
      <w:r w:rsidR="00D86F1B" w:rsidRPr="00995CAD">
        <w:rPr>
          <w:rFonts w:ascii="Calibri Light" w:eastAsia="Times New Roman" w:hAnsi="Calibri Light"/>
          <w:sz w:val="20"/>
          <w:szCs w:val="20"/>
          <w:lang w:eastAsia="pl-PL"/>
        </w:rPr>
        <w:t xml:space="preserve"> nr </w:t>
      </w:r>
      <w:r w:rsidR="00A5357F" w:rsidRPr="00995CAD">
        <w:rPr>
          <w:rFonts w:ascii="Calibri Light" w:eastAsia="Times New Roman" w:hAnsi="Calibri Light"/>
          <w:sz w:val="20"/>
          <w:szCs w:val="20"/>
          <w:lang w:eastAsia="pl-PL"/>
        </w:rPr>
        <w:t>5</w:t>
      </w:r>
      <w:r w:rsidR="00EA774F" w:rsidRPr="00995CAD">
        <w:rPr>
          <w:rFonts w:ascii="Calibri Light" w:eastAsia="Times New Roman" w:hAnsi="Calibri Light"/>
          <w:sz w:val="20"/>
          <w:szCs w:val="20"/>
          <w:lang w:eastAsia="pl-PL"/>
        </w:rPr>
        <w:t>.</w:t>
      </w:r>
    </w:p>
    <w:sectPr w:rsidR="00EA774F" w:rsidRPr="00995CAD" w:rsidSect="00995CAD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F7B98" w14:textId="77777777" w:rsidR="00791A13" w:rsidRDefault="00791A13" w:rsidP="00114763">
      <w:r>
        <w:separator/>
      </w:r>
    </w:p>
  </w:endnote>
  <w:endnote w:type="continuationSeparator" w:id="0">
    <w:p w14:paraId="3FB2A6B3" w14:textId="77777777" w:rsidR="00791A13" w:rsidRDefault="00791A13" w:rsidP="001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859664"/>
      <w:docPartObj>
        <w:docPartGallery w:val="Page Numbers (Bottom of Page)"/>
        <w:docPartUnique/>
      </w:docPartObj>
    </w:sdtPr>
    <w:sdtEndPr/>
    <w:sdtContent>
      <w:p w14:paraId="16CEEA67" w14:textId="66C74787" w:rsidR="003A4612" w:rsidRDefault="003A46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AD">
          <w:rPr>
            <w:noProof/>
          </w:rPr>
          <w:t>12</w:t>
        </w:r>
        <w:r>
          <w:fldChar w:fldCharType="end"/>
        </w:r>
      </w:p>
    </w:sdtContent>
  </w:sdt>
  <w:p w14:paraId="7DBD68E9" w14:textId="7F5C6656" w:rsidR="00661314" w:rsidRPr="005A7B9E" w:rsidRDefault="00661314" w:rsidP="00FF36A5">
    <w:pPr>
      <w:pStyle w:val="Stopka"/>
      <w:jc w:val="center"/>
      <w:rPr>
        <w:rFonts w:ascii="Calibri Light" w:hAnsi="Calibri Light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B5E4" w14:textId="77777777" w:rsidR="00791A13" w:rsidRDefault="00791A13" w:rsidP="00114763">
      <w:r>
        <w:separator/>
      </w:r>
    </w:p>
  </w:footnote>
  <w:footnote w:type="continuationSeparator" w:id="0">
    <w:p w14:paraId="538BD113" w14:textId="77777777" w:rsidR="00791A13" w:rsidRDefault="00791A13" w:rsidP="0011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497C" w14:textId="0C33EE8B" w:rsidR="00661314" w:rsidRDefault="00113A11">
    <w:pPr>
      <w:pStyle w:val="Nagwek"/>
    </w:pPr>
    <w:r>
      <w:rPr>
        <w:noProof/>
        <w:lang w:eastAsia="pl-PL"/>
      </w:rPr>
      <w:drawing>
        <wp:inline distT="0" distB="0" distL="0" distR="0" wp14:anchorId="3F52F34B" wp14:editId="6C4C6D8E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F0280" w14:textId="77777777" w:rsidR="00661314" w:rsidRDefault="00661314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30"/>
    <w:multiLevelType w:val="singleLevel"/>
    <w:tmpl w:val="D0F86834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Times New Roman"/>
      </w:rPr>
    </w:lvl>
  </w:abstractNum>
  <w:abstractNum w:abstractNumId="2" w15:restartNumberingAfterBreak="0">
    <w:nsid w:val="00ED3850"/>
    <w:multiLevelType w:val="hybridMultilevel"/>
    <w:tmpl w:val="2E666E1E"/>
    <w:lvl w:ilvl="0" w:tplc="0415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3A61EBA"/>
    <w:multiLevelType w:val="hybridMultilevel"/>
    <w:tmpl w:val="C8B44632"/>
    <w:lvl w:ilvl="0" w:tplc="65F606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C6B9A"/>
    <w:multiLevelType w:val="hybridMultilevel"/>
    <w:tmpl w:val="B57A9608"/>
    <w:lvl w:ilvl="0" w:tplc="30C2DA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5612"/>
    <w:multiLevelType w:val="hybridMultilevel"/>
    <w:tmpl w:val="0CFC6164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4772BC"/>
    <w:multiLevelType w:val="hybridMultilevel"/>
    <w:tmpl w:val="C048253E"/>
    <w:lvl w:ilvl="0" w:tplc="1F44B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91866"/>
    <w:multiLevelType w:val="hybridMultilevel"/>
    <w:tmpl w:val="19F2A428"/>
    <w:lvl w:ilvl="0" w:tplc="648E0B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3C481684">
      <w:start w:val="1"/>
      <w:numFmt w:val="decimal"/>
      <w:lvlText w:val="%2)"/>
      <w:lvlJc w:val="left"/>
      <w:pPr>
        <w:ind w:left="988" w:hanging="42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BB5C5E94">
      <w:start w:val="1"/>
      <w:numFmt w:val="lowerLetter"/>
      <w:lvlText w:val="%4)"/>
      <w:lvlJc w:val="left"/>
      <w:pPr>
        <w:ind w:left="266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125DDD"/>
    <w:multiLevelType w:val="hybridMultilevel"/>
    <w:tmpl w:val="500433D2"/>
    <w:lvl w:ilvl="0" w:tplc="78ACD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2FA6"/>
    <w:multiLevelType w:val="hybridMultilevel"/>
    <w:tmpl w:val="201A0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D66B9"/>
    <w:multiLevelType w:val="multilevel"/>
    <w:tmpl w:val="B5B0D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80A9E"/>
    <w:multiLevelType w:val="hybridMultilevel"/>
    <w:tmpl w:val="3E62C7B8"/>
    <w:lvl w:ilvl="0" w:tplc="5BA406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E5987"/>
    <w:multiLevelType w:val="hybridMultilevel"/>
    <w:tmpl w:val="9A868C08"/>
    <w:lvl w:ilvl="0" w:tplc="1F44B7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6287772"/>
    <w:multiLevelType w:val="hybridMultilevel"/>
    <w:tmpl w:val="32F4158C"/>
    <w:lvl w:ilvl="0" w:tplc="F8461E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2422F"/>
    <w:multiLevelType w:val="hybridMultilevel"/>
    <w:tmpl w:val="AFD8A0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7271"/>
    <w:multiLevelType w:val="hybridMultilevel"/>
    <w:tmpl w:val="81AE98FC"/>
    <w:lvl w:ilvl="0" w:tplc="9B1875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E3101"/>
    <w:multiLevelType w:val="hybridMultilevel"/>
    <w:tmpl w:val="5A9458F8"/>
    <w:lvl w:ilvl="0" w:tplc="A0263B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27380"/>
    <w:multiLevelType w:val="hybridMultilevel"/>
    <w:tmpl w:val="AE9C1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54018E"/>
    <w:multiLevelType w:val="hybridMultilevel"/>
    <w:tmpl w:val="55A28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D0176"/>
    <w:multiLevelType w:val="hybridMultilevel"/>
    <w:tmpl w:val="0F8AA638"/>
    <w:lvl w:ilvl="0" w:tplc="2E480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56DDE"/>
    <w:multiLevelType w:val="hybridMultilevel"/>
    <w:tmpl w:val="52B45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B66AA"/>
    <w:multiLevelType w:val="hybridMultilevel"/>
    <w:tmpl w:val="F2649414"/>
    <w:lvl w:ilvl="0" w:tplc="5C164FD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04020"/>
    <w:multiLevelType w:val="hybridMultilevel"/>
    <w:tmpl w:val="8396AB24"/>
    <w:lvl w:ilvl="0" w:tplc="F4C84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F416D"/>
    <w:multiLevelType w:val="hybridMultilevel"/>
    <w:tmpl w:val="A85C8402"/>
    <w:lvl w:ilvl="0" w:tplc="D3A4B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1932"/>
    <w:multiLevelType w:val="hybridMultilevel"/>
    <w:tmpl w:val="CF325996"/>
    <w:lvl w:ilvl="0" w:tplc="195E97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57AA7CE2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BF54FE"/>
    <w:multiLevelType w:val="hybridMultilevel"/>
    <w:tmpl w:val="F3A489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D76D1C"/>
    <w:multiLevelType w:val="hybridMultilevel"/>
    <w:tmpl w:val="85C66134"/>
    <w:lvl w:ilvl="0" w:tplc="8940EB88">
      <w:start w:val="1"/>
      <w:numFmt w:val="decimal"/>
      <w:lvlText w:val="%1)"/>
      <w:lvlJc w:val="left"/>
      <w:pPr>
        <w:ind w:left="143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59A83E2A"/>
    <w:multiLevelType w:val="hybridMultilevel"/>
    <w:tmpl w:val="0624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32215"/>
    <w:multiLevelType w:val="hybridMultilevel"/>
    <w:tmpl w:val="5860C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E66CB"/>
    <w:multiLevelType w:val="hybridMultilevel"/>
    <w:tmpl w:val="5A68BE4C"/>
    <w:lvl w:ilvl="0" w:tplc="0F78DF9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03F3F"/>
    <w:multiLevelType w:val="hybridMultilevel"/>
    <w:tmpl w:val="11869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E03879"/>
    <w:multiLevelType w:val="hybridMultilevel"/>
    <w:tmpl w:val="6CDA5E34"/>
    <w:lvl w:ilvl="0" w:tplc="0624EC2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0415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2169CE0">
      <w:start w:val="1"/>
      <w:numFmt w:val="decimal"/>
      <w:lvlText w:val="%5)"/>
      <w:lvlJc w:val="left"/>
      <w:pPr>
        <w:ind w:left="3600" w:hanging="360"/>
      </w:pPr>
      <w:rPr>
        <w:rFonts w:ascii="Calibri Light" w:eastAsia="Times New Roman" w:hAnsi="Calibri Light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F36CE"/>
    <w:multiLevelType w:val="hybridMultilevel"/>
    <w:tmpl w:val="042E9F8C"/>
    <w:lvl w:ilvl="0" w:tplc="6910F28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FA3D35"/>
    <w:multiLevelType w:val="hybridMultilevel"/>
    <w:tmpl w:val="5866A70A"/>
    <w:lvl w:ilvl="0" w:tplc="C58AB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F5E4A"/>
    <w:multiLevelType w:val="hybridMultilevel"/>
    <w:tmpl w:val="4EC2BE38"/>
    <w:lvl w:ilvl="0" w:tplc="6910F28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B43459"/>
    <w:multiLevelType w:val="hybridMultilevel"/>
    <w:tmpl w:val="C83E6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A436FB"/>
    <w:multiLevelType w:val="hybridMultilevel"/>
    <w:tmpl w:val="CD441F56"/>
    <w:lvl w:ilvl="0" w:tplc="F5EC0E6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709F0"/>
    <w:multiLevelType w:val="hybridMultilevel"/>
    <w:tmpl w:val="EB4686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042A01"/>
    <w:multiLevelType w:val="hybridMultilevel"/>
    <w:tmpl w:val="D366A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17B02"/>
    <w:multiLevelType w:val="hybridMultilevel"/>
    <w:tmpl w:val="9868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03CA"/>
    <w:multiLevelType w:val="hybridMultilevel"/>
    <w:tmpl w:val="036204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4"/>
  </w:num>
  <w:num w:numId="5">
    <w:abstractNumId w:val="38"/>
  </w:num>
  <w:num w:numId="6">
    <w:abstractNumId w:val="3"/>
  </w:num>
  <w:num w:numId="7">
    <w:abstractNumId w:val="14"/>
  </w:num>
  <w:num w:numId="8">
    <w:abstractNumId w:val="35"/>
  </w:num>
  <w:num w:numId="9">
    <w:abstractNumId w:val="22"/>
  </w:num>
  <w:num w:numId="10">
    <w:abstractNumId w:val="11"/>
  </w:num>
  <w:num w:numId="11">
    <w:abstractNumId w:val="9"/>
  </w:num>
  <w:num w:numId="12">
    <w:abstractNumId w:val="32"/>
  </w:num>
  <w:num w:numId="13">
    <w:abstractNumId w:val="36"/>
  </w:num>
  <w:num w:numId="14">
    <w:abstractNumId w:val="28"/>
  </w:num>
  <w:num w:numId="15">
    <w:abstractNumId w:val="34"/>
  </w:num>
  <w:num w:numId="16">
    <w:abstractNumId w:val="30"/>
  </w:num>
  <w:num w:numId="17">
    <w:abstractNumId w:val="29"/>
  </w:num>
  <w:num w:numId="18">
    <w:abstractNumId w:val="40"/>
  </w:num>
  <w:num w:numId="19">
    <w:abstractNumId w:val="20"/>
  </w:num>
  <w:num w:numId="20">
    <w:abstractNumId w:val="13"/>
  </w:num>
  <w:num w:numId="21">
    <w:abstractNumId w:val="16"/>
  </w:num>
  <w:num w:numId="22">
    <w:abstractNumId w:val="39"/>
  </w:num>
  <w:num w:numId="23">
    <w:abstractNumId w:val="6"/>
  </w:num>
  <w:num w:numId="24">
    <w:abstractNumId w:val="17"/>
  </w:num>
  <w:num w:numId="25">
    <w:abstractNumId w:val="27"/>
  </w:num>
  <w:num w:numId="26">
    <w:abstractNumId w:val="18"/>
  </w:num>
  <w:num w:numId="27">
    <w:abstractNumId w:val="7"/>
  </w:num>
  <w:num w:numId="28">
    <w:abstractNumId w:val="19"/>
  </w:num>
  <w:num w:numId="29">
    <w:abstractNumId w:val="23"/>
  </w:num>
  <w:num w:numId="30">
    <w:abstractNumId w:val="26"/>
  </w:num>
  <w:num w:numId="31">
    <w:abstractNumId w:val="1"/>
  </w:num>
  <w:num w:numId="32">
    <w:abstractNumId w:val="4"/>
  </w:num>
  <w:num w:numId="33">
    <w:abstractNumId w:val="8"/>
  </w:num>
  <w:num w:numId="34">
    <w:abstractNumId w:val="37"/>
  </w:num>
  <w:num w:numId="35">
    <w:abstractNumId w:val="25"/>
  </w:num>
  <w:num w:numId="36">
    <w:abstractNumId w:val="5"/>
  </w:num>
  <w:num w:numId="37">
    <w:abstractNumId w:val="12"/>
  </w:num>
  <w:num w:numId="38">
    <w:abstractNumId w:val="2"/>
  </w:num>
  <w:num w:numId="39">
    <w:abstractNumId w:val="33"/>
  </w:num>
  <w:num w:numId="40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0"/>
    <w:rsid w:val="0000729B"/>
    <w:rsid w:val="00011B5C"/>
    <w:rsid w:val="00012224"/>
    <w:rsid w:val="00013F4B"/>
    <w:rsid w:val="00014FF9"/>
    <w:rsid w:val="00022822"/>
    <w:rsid w:val="00024DEB"/>
    <w:rsid w:val="00030FFC"/>
    <w:rsid w:val="00031EB1"/>
    <w:rsid w:val="000334F4"/>
    <w:rsid w:val="00036D2F"/>
    <w:rsid w:val="00037535"/>
    <w:rsid w:val="00040453"/>
    <w:rsid w:val="00044593"/>
    <w:rsid w:val="000468DC"/>
    <w:rsid w:val="00046D3F"/>
    <w:rsid w:val="00051085"/>
    <w:rsid w:val="00056F03"/>
    <w:rsid w:val="0006123A"/>
    <w:rsid w:val="0006660F"/>
    <w:rsid w:val="00066AB9"/>
    <w:rsid w:val="00066E8C"/>
    <w:rsid w:val="000674D7"/>
    <w:rsid w:val="0007376D"/>
    <w:rsid w:val="00074986"/>
    <w:rsid w:val="00077B01"/>
    <w:rsid w:val="000813ED"/>
    <w:rsid w:val="00082367"/>
    <w:rsid w:val="00084170"/>
    <w:rsid w:val="0008497A"/>
    <w:rsid w:val="0009502D"/>
    <w:rsid w:val="000968A5"/>
    <w:rsid w:val="000A059F"/>
    <w:rsid w:val="000A6460"/>
    <w:rsid w:val="000B1929"/>
    <w:rsid w:val="000B3921"/>
    <w:rsid w:val="000B3DCE"/>
    <w:rsid w:val="000B45A2"/>
    <w:rsid w:val="000B7396"/>
    <w:rsid w:val="000C169C"/>
    <w:rsid w:val="000C517C"/>
    <w:rsid w:val="000D0ED8"/>
    <w:rsid w:val="000D2613"/>
    <w:rsid w:val="000D5791"/>
    <w:rsid w:val="000E0B37"/>
    <w:rsid w:val="000E1BCF"/>
    <w:rsid w:val="000E3309"/>
    <w:rsid w:val="000E6710"/>
    <w:rsid w:val="000F250C"/>
    <w:rsid w:val="000F3615"/>
    <w:rsid w:val="000F50EF"/>
    <w:rsid w:val="00100AC3"/>
    <w:rsid w:val="00101F71"/>
    <w:rsid w:val="001026DD"/>
    <w:rsid w:val="00105EB3"/>
    <w:rsid w:val="001064CB"/>
    <w:rsid w:val="00111B90"/>
    <w:rsid w:val="001133DF"/>
    <w:rsid w:val="00113494"/>
    <w:rsid w:val="0011366B"/>
    <w:rsid w:val="00113A11"/>
    <w:rsid w:val="00114763"/>
    <w:rsid w:val="00121CC2"/>
    <w:rsid w:val="001231F2"/>
    <w:rsid w:val="00123B24"/>
    <w:rsid w:val="001267E8"/>
    <w:rsid w:val="0013334A"/>
    <w:rsid w:val="00136A3B"/>
    <w:rsid w:val="00140E15"/>
    <w:rsid w:val="001410E9"/>
    <w:rsid w:val="00142A88"/>
    <w:rsid w:val="00144905"/>
    <w:rsid w:val="001465ED"/>
    <w:rsid w:val="00146FF1"/>
    <w:rsid w:val="001470AE"/>
    <w:rsid w:val="00151443"/>
    <w:rsid w:val="001552E1"/>
    <w:rsid w:val="00155B20"/>
    <w:rsid w:val="00155E91"/>
    <w:rsid w:val="00157310"/>
    <w:rsid w:val="00161251"/>
    <w:rsid w:val="00164127"/>
    <w:rsid w:val="0016576D"/>
    <w:rsid w:val="00171668"/>
    <w:rsid w:val="00181457"/>
    <w:rsid w:val="00182217"/>
    <w:rsid w:val="00182594"/>
    <w:rsid w:val="0018295D"/>
    <w:rsid w:val="00182A81"/>
    <w:rsid w:val="00184F9D"/>
    <w:rsid w:val="00186D6E"/>
    <w:rsid w:val="00191F03"/>
    <w:rsid w:val="00193494"/>
    <w:rsid w:val="0019553B"/>
    <w:rsid w:val="001A20FA"/>
    <w:rsid w:val="001B26CD"/>
    <w:rsid w:val="001B2C72"/>
    <w:rsid w:val="001B393C"/>
    <w:rsid w:val="001C243D"/>
    <w:rsid w:val="001D11CB"/>
    <w:rsid w:val="001D1468"/>
    <w:rsid w:val="001D2045"/>
    <w:rsid w:val="001D329A"/>
    <w:rsid w:val="001D3635"/>
    <w:rsid w:val="001D40B5"/>
    <w:rsid w:val="001D43C6"/>
    <w:rsid w:val="001D4D8A"/>
    <w:rsid w:val="001D688E"/>
    <w:rsid w:val="001E032D"/>
    <w:rsid w:val="001F3439"/>
    <w:rsid w:val="001F61DD"/>
    <w:rsid w:val="001F6281"/>
    <w:rsid w:val="001F6A20"/>
    <w:rsid w:val="00216B42"/>
    <w:rsid w:val="00217C00"/>
    <w:rsid w:val="00222663"/>
    <w:rsid w:val="0022328F"/>
    <w:rsid w:val="002238F9"/>
    <w:rsid w:val="0022673F"/>
    <w:rsid w:val="00230167"/>
    <w:rsid w:val="00233FCD"/>
    <w:rsid w:val="00234B94"/>
    <w:rsid w:val="00236411"/>
    <w:rsid w:val="0024183E"/>
    <w:rsid w:val="00242BF3"/>
    <w:rsid w:val="00243AAC"/>
    <w:rsid w:val="00244BC7"/>
    <w:rsid w:val="002613A2"/>
    <w:rsid w:val="00264C6E"/>
    <w:rsid w:val="00265051"/>
    <w:rsid w:val="00272ABD"/>
    <w:rsid w:val="00272D2A"/>
    <w:rsid w:val="00273A32"/>
    <w:rsid w:val="00281B5F"/>
    <w:rsid w:val="00283CF2"/>
    <w:rsid w:val="00283D75"/>
    <w:rsid w:val="002904EA"/>
    <w:rsid w:val="00290DFD"/>
    <w:rsid w:val="00293C9C"/>
    <w:rsid w:val="00296C51"/>
    <w:rsid w:val="002A0EFD"/>
    <w:rsid w:val="002A3240"/>
    <w:rsid w:val="002A43D4"/>
    <w:rsid w:val="002B3C70"/>
    <w:rsid w:val="002B460E"/>
    <w:rsid w:val="002B6ABF"/>
    <w:rsid w:val="002B6FF7"/>
    <w:rsid w:val="002C2DC7"/>
    <w:rsid w:val="002C46BE"/>
    <w:rsid w:val="002C776F"/>
    <w:rsid w:val="002C78AD"/>
    <w:rsid w:val="002D2127"/>
    <w:rsid w:val="002D372C"/>
    <w:rsid w:val="002D4428"/>
    <w:rsid w:val="002D5188"/>
    <w:rsid w:val="002D520E"/>
    <w:rsid w:val="002D60AC"/>
    <w:rsid w:val="002D6D2A"/>
    <w:rsid w:val="002E09BE"/>
    <w:rsid w:val="002E16B9"/>
    <w:rsid w:val="002E413F"/>
    <w:rsid w:val="002F1834"/>
    <w:rsid w:val="00300B09"/>
    <w:rsid w:val="00303EC5"/>
    <w:rsid w:val="00310248"/>
    <w:rsid w:val="00314ADD"/>
    <w:rsid w:val="00321BEC"/>
    <w:rsid w:val="003220FC"/>
    <w:rsid w:val="003231A0"/>
    <w:rsid w:val="00323FD7"/>
    <w:rsid w:val="00325913"/>
    <w:rsid w:val="00325D86"/>
    <w:rsid w:val="00326097"/>
    <w:rsid w:val="003321A0"/>
    <w:rsid w:val="0033327C"/>
    <w:rsid w:val="00333E4F"/>
    <w:rsid w:val="003372E3"/>
    <w:rsid w:val="00337326"/>
    <w:rsid w:val="00343ABB"/>
    <w:rsid w:val="003454CA"/>
    <w:rsid w:val="00347C51"/>
    <w:rsid w:val="0035341D"/>
    <w:rsid w:val="00355EA3"/>
    <w:rsid w:val="003957DB"/>
    <w:rsid w:val="00396723"/>
    <w:rsid w:val="003A35AE"/>
    <w:rsid w:val="003A4612"/>
    <w:rsid w:val="003B68E5"/>
    <w:rsid w:val="003C00C7"/>
    <w:rsid w:val="003C060B"/>
    <w:rsid w:val="003C13B4"/>
    <w:rsid w:val="003C255B"/>
    <w:rsid w:val="003C26BC"/>
    <w:rsid w:val="003C3D23"/>
    <w:rsid w:val="003C5DA3"/>
    <w:rsid w:val="003C6323"/>
    <w:rsid w:val="003C6911"/>
    <w:rsid w:val="003C6B20"/>
    <w:rsid w:val="003D0CA1"/>
    <w:rsid w:val="003D16C3"/>
    <w:rsid w:val="003D4E75"/>
    <w:rsid w:val="003D6145"/>
    <w:rsid w:val="003D7CC0"/>
    <w:rsid w:val="003D7E54"/>
    <w:rsid w:val="003E5688"/>
    <w:rsid w:val="003E5C1B"/>
    <w:rsid w:val="003E75F5"/>
    <w:rsid w:val="004005A0"/>
    <w:rsid w:val="004020DB"/>
    <w:rsid w:val="00403CBD"/>
    <w:rsid w:val="00411B06"/>
    <w:rsid w:val="0041274E"/>
    <w:rsid w:val="00414F12"/>
    <w:rsid w:val="00415AC9"/>
    <w:rsid w:val="004167F1"/>
    <w:rsid w:val="00416828"/>
    <w:rsid w:val="00422085"/>
    <w:rsid w:val="00423010"/>
    <w:rsid w:val="004249B1"/>
    <w:rsid w:val="0043127F"/>
    <w:rsid w:val="00431E8A"/>
    <w:rsid w:val="00432C79"/>
    <w:rsid w:val="00433D7F"/>
    <w:rsid w:val="00434725"/>
    <w:rsid w:val="00435AF1"/>
    <w:rsid w:val="0043725A"/>
    <w:rsid w:val="004379FA"/>
    <w:rsid w:val="0044245F"/>
    <w:rsid w:val="00442995"/>
    <w:rsid w:val="00443F6E"/>
    <w:rsid w:val="00450A82"/>
    <w:rsid w:val="004526F0"/>
    <w:rsid w:val="004543E0"/>
    <w:rsid w:val="00455550"/>
    <w:rsid w:val="004567AA"/>
    <w:rsid w:val="004617C8"/>
    <w:rsid w:val="00461D22"/>
    <w:rsid w:val="00465329"/>
    <w:rsid w:val="0046698D"/>
    <w:rsid w:val="00467CE2"/>
    <w:rsid w:val="0047026C"/>
    <w:rsid w:val="004703EF"/>
    <w:rsid w:val="00472092"/>
    <w:rsid w:val="00473978"/>
    <w:rsid w:val="00480B76"/>
    <w:rsid w:val="0048389D"/>
    <w:rsid w:val="004857A5"/>
    <w:rsid w:val="00490ED6"/>
    <w:rsid w:val="00494C17"/>
    <w:rsid w:val="00495188"/>
    <w:rsid w:val="00496780"/>
    <w:rsid w:val="00497C8A"/>
    <w:rsid w:val="004A0B0F"/>
    <w:rsid w:val="004A18BA"/>
    <w:rsid w:val="004B4D54"/>
    <w:rsid w:val="004B577C"/>
    <w:rsid w:val="004B7241"/>
    <w:rsid w:val="004C0889"/>
    <w:rsid w:val="004C3DD0"/>
    <w:rsid w:val="004C5B38"/>
    <w:rsid w:val="004C67B5"/>
    <w:rsid w:val="004D0195"/>
    <w:rsid w:val="004D2C2B"/>
    <w:rsid w:val="004D6BDE"/>
    <w:rsid w:val="004E08B0"/>
    <w:rsid w:val="004E2572"/>
    <w:rsid w:val="004E4186"/>
    <w:rsid w:val="004E4D58"/>
    <w:rsid w:val="004E520C"/>
    <w:rsid w:val="004E5D35"/>
    <w:rsid w:val="004F0D09"/>
    <w:rsid w:val="004F1146"/>
    <w:rsid w:val="004F1A6C"/>
    <w:rsid w:val="004F1BA5"/>
    <w:rsid w:val="004F49C0"/>
    <w:rsid w:val="004F5C35"/>
    <w:rsid w:val="0050222C"/>
    <w:rsid w:val="00504EAB"/>
    <w:rsid w:val="00506E3E"/>
    <w:rsid w:val="00507658"/>
    <w:rsid w:val="00512155"/>
    <w:rsid w:val="0051360E"/>
    <w:rsid w:val="00516268"/>
    <w:rsid w:val="005162A8"/>
    <w:rsid w:val="00516F98"/>
    <w:rsid w:val="00521906"/>
    <w:rsid w:val="005222A4"/>
    <w:rsid w:val="00522327"/>
    <w:rsid w:val="00523325"/>
    <w:rsid w:val="005350B7"/>
    <w:rsid w:val="00537D58"/>
    <w:rsid w:val="00537FC4"/>
    <w:rsid w:val="005552C1"/>
    <w:rsid w:val="00560FBE"/>
    <w:rsid w:val="005729A6"/>
    <w:rsid w:val="00574470"/>
    <w:rsid w:val="0057623D"/>
    <w:rsid w:val="00576681"/>
    <w:rsid w:val="0058413A"/>
    <w:rsid w:val="00585C6C"/>
    <w:rsid w:val="00586CC3"/>
    <w:rsid w:val="00592920"/>
    <w:rsid w:val="00596D52"/>
    <w:rsid w:val="00597215"/>
    <w:rsid w:val="005A1380"/>
    <w:rsid w:val="005A53EA"/>
    <w:rsid w:val="005A58D9"/>
    <w:rsid w:val="005A7B9E"/>
    <w:rsid w:val="005B0D4C"/>
    <w:rsid w:val="005B2781"/>
    <w:rsid w:val="005C2AE1"/>
    <w:rsid w:val="005D0221"/>
    <w:rsid w:val="005D57BF"/>
    <w:rsid w:val="005F4AA1"/>
    <w:rsid w:val="006056E4"/>
    <w:rsid w:val="006058D8"/>
    <w:rsid w:val="006059E6"/>
    <w:rsid w:val="00606489"/>
    <w:rsid w:val="006065E2"/>
    <w:rsid w:val="00607C4F"/>
    <w:rsid w:val="00607DA6"/>
    <w:rsid w:val="00610D9B"/>
    <w:rsid w:val="00610E57"/>
    <w:rsid w:val="0061537C"/>
    <w:rsid w:val="00615BD1"/>
    <w:rsid w:val="00616238"/>
    <w:rsid w:val="0061637C"/>
    <w:rsid w:val="0061736A"/>
    <w:rsid w:val="00621B17"/>
    <w:rsid w:val="00636848"/>
    <w:rsid w:val="0064337B"/>
    <w:rsid w:val="006450DB"/>
    <w:rsid w:val="006468A4"/>
    <w:rsid w:val="00647FA9"/>
    <w:rsid w:val="00651F7A"/>
    <w:rsid w:val="00652500"/>
    <w:rsid w:val="00653B79"/>
    <w:rsid w:val="006603A4"/>
    <w:rsid w:val="00660DEC"/>
    <w:rsid w:val="00661314"/>
    <w:rsid w:val="00661BF2"/>
    <w:rsid w:val="00664AD8"/>
    <w:rsid w:val="00672015"/>
    <w:rsid w:val="00684E4C"/>
    <w:rsid w:val="006867C1"/>
    <w:rsid w:val="006867F3"/>
    <w:rsid w:val="00693AA3"/>
    <w:rsid w:val="00693B93"/>
    <w:rsid w:val="006A617C"/>
    <w:rsid w:val="006A6A01"/>
    <w:rsid w:val="006B0D3F"/>
    <w:rsid w:val="006B4D6A"/>
    <w:rsid w:val="006C1564"/>
    <w:rsid w:val="006C1CBB"/>
    <w:rsid w:val="006C25A8"/>
    <w:rsid w:val="006C3A18"/>
    <w:rsid w:val="006C6618"/>
    <w:rsid w:val="006C6CD5"/>
    <w:rsid w:val="006D4DC5"/>
    <w:rsid w:val="006D53EA"/>
    <w:rsid w:val="006D5F99"/>
    <w:rsid w:val="006D6167"/>
    <w:rsid w:val="006D63ED"/>
    <w:rsid w:val="006E1B90"/>
    <w:rsid w:val="006E2A13"/>
    <w:rsid w:val="006E5D37"/>
    <w:rsid w:val="006E6697"/>
    <w:rsid w:val="006F3F34"/>
    <w:rsid w:val="006F3FD3"/>
    <w:rsid w:val="006F7B76"/>
    <w:rsid w:val="007020F6"/>
    <w:rsid w:val="0070269B"/>
    <w:rsid w:val="00704325"/>
    <w:rsid w:val="00714217"/>
    <w:rsid w:val="00714AB1"/>
    <w:rsid w:val="007210DD"/>
    <w:rsid w:val="007236C4"/>
    <w:rsid w:val="00723988"/>
    <w:rsid w:val="00726AC0"/>
    <w:rsid w:val="00732A22"/>
    <w:rsid w:val="00735902"/>
    <w:rsid w:val="00741D9B"/>
    <w:rsid w:val="00747843"/>
    <w:rsid w:val="007506A5"/>
    <w:rsid w:val="0075473C"/>
    <w:rsid w:val="0075480A"/>
    <w:rsid w:val="00755092"/>
    <w:rsid w:val="00766CDB"/>
    <w:rsid w:val="00766FAE"/>
    <w:rsid w:val="00767539"/>
    <w:rsid w:val="007705F0"/>
    <w:rsid w:val="00772306"/>
    <w:rsid w:val="00773006"/>
    <w:rsid w:val="00780E18"/>
    <w:rsid w:val="0078157A"/>
    <w:rsid w:val="00782ABF"/>
    <w:rsid w:val="00783900"/>
    <w:rsid w:val="00791A13"/>
    <w:rsid w:val="00793013"/>
    <w:rsid w:val="00794B4D"/>
    <w:rsid w:val="00794C10"/>
    <w:rsid w:val="007A277B"/>
    <w:rsid w:val="007A6FFB"/>
    <w:rsid w:val="007B03EC"/>
    <w:rsid w:val="007B1BC4"/>
    <w:rsid w:val="007B35CF"/>
    <w:rsid w:val="007B4045"/>
    <w:rsid w:val="007C09B8"/>
    <w:rsid w:val="007C0A28"/>
    <w:rsid w:val="007C3375"/>
    <w:rsid w:val="007C4AA6"/>
    <w:rsid w:val="007D13EF"/>
    <w:rsid w:val="007E42E8"/>
    <w:rsid w:val="007E630F"/>
    <w:rsid w:val="0080234F"/>
    <w:rsid w:val="008052CE"/>
    <w:rsid w:val="00806889"/>
    <w:rsid w:val="00811049"/>
    <w:rsid w:val="008130EE"/>
    <w:rsid w:val="00814E7D"/>
    <w:rsid w:val="0081553B"/>
    <w:rsid w:val="008166A2"/>
    <w:rsid w:val="008172B2"/>
    <w:rsid w:val="0081739B"/>
    <w:rsid w:val="00817BCA"/>
    <w:rsid w:val="00824580"/>
    <w:rsid w:val="0082621E"/>
    <w:rsid w:val="00843344"/>
    <w:rsid w:val="008452AF"/>
    <w:rsid w:val="00845E86"/>
    <w:rsid w:val="008550CC"/>
    <w:rsid w:val="00857264"/>
    <w:rsid w:val="00857BFB"/>
    <w:rsid w:val="0086521B"/>
    <w:rsid w:val="008700B6"/>
    <w:rsid w:val="008738D1"/>
    <w:rsid w:val="00875FB6"/>
    <w:rsid w:val="00877EFA"/>
    <w:rsid w:val="0088458E"/>
    <w:rsid w:val="00884F7E"/>
    <w:rsid w:val="00885BF7"/>
    <w:rsid w:val="00887A7B"/>
    <w:rsid w:val="008A1E6D"/>
    <w:rsid w:val="008A37E0"/>
    <w:rsid w:val="008A5595"/>
    <w:rsid w:val="008A55CB"/>
    <w:rsid w:val="008A62CD"/>
    <w:rsid w:val="008A66F4"/>
    <w:rsid w:val="008B0A3C"/>
    <w:rsid w:val="008B2988"/>
    <w:rsid w:val="008B326F"/>
    <w:rsid w:val="008B7CC8"/>
    <w:rsid w:val="008C0863"/>
    <w:rsid w:val="008C380D"/>
    <w:rsid w:val="008D2F8D"/>
    <w:rsid w:val="008D5ABA"/>
    <w:rsid w:val="008D6302"/>
    <w:rsid w:val="008E3DA7"/>
    <w:rsid w:val="008E5E13"/>
    <w:rsid w:val="008E799B"/>
    <w:rsid w:val="008E7C0F"/>
    <w:rsid w:val="008E7F6C"/>
    <w:rsid w:val="008F1C55"/>
    <w:rsid w:val="009042B3"/>
    <w:rsid w:val="009064BB"/>
    <w:rsid w:val="009100BC"/>
    <w:rsid w:val="00911A7B"/>
    <w:rsid w:val="009148CD"/>
    <w:rsid w:val="00915F55"/>
    <w:rsid w:val="00917457"/>
    <w:rsid w:val="0092481E"/>
    <w:rsid w:val="00927C1E"/>
    <w:rsid w:val="00931760"/>
    <w:rsid w:val="00932ECF"/>
    <w:rsid w:val="00934DA1"/>
    <w:rsid w:val="00935052"/>
    <w:rsid w:val="009358D6"/>
    <w:rsid w:val="009451AF"/>
    <w:rsid w:val="009515BF"/>
    <w:rsid w:val="00952A84"/>
    <w:rsid w:val="00954255"/>
    <w:rsid w:val="00956891"/>
    <w:rsid w:val="009571DE"/>
    <w:rsid w:val="00961F10"/>
    <w:rsid w:val="00963219"/>
    <w:rsid w:val="009674EB"/>
    <w:rsid w:val="009677F9"/>
    <w:rsid w:val="00973244"/>
    <w:rsid w:val="00974520"/>
    <w:rsid w:val="009773A7"/>
    <w:rsid w:val="00977741"/>
    <w:rsid w:val="00977A2E"/>
    <w:rsid w:val="00981349"/>
    <w:rsid w:val="009815C6"/>
    <w:rsid w:val="00987898"/>
    <w:rsid w:val="00992727"/>
    <w:rsid w:val="00995CAD"/>
    <w:rsid w:val="00996249"/>
    <w:rsid w:val="009A1F9A"/>
    <w:rsid w:val="009A7B35"/>
    <w:rsid w:val="009B1C6F"/>
    <w:rsid w:val="009B1CCA"/>
    <w:rsid w:val="009B1E83"/>
    <w:rsid w:val="009B24F0"/>
    <w:rsid w:val="009B3382"/>
    <w:rsid w:val="009B4547"/>
    <w:rsid w:val="009B54D2"/>
    <w:rsid w:val="009C2176"/>
    <w:rsid w:val="009D4BAC"/>
    <w:rsid w:val="009D77A8"/>
    <w:rsid w:val="009E0B82"/>
    <w:rsid w:val="009E0E62"/>
    <w:rsid w:val="009E1A0F"/>
    <w:rsid w:val="009E215A"/>
    <w:rsid w:val="009E3A9A"/>
    <w:rsid w:val="009E55AC"/>
    <w:rsid w:val="009F54AB"/>
    <w:rsid w:val="00A034D3"/>
    <w:rsid w:val="00A063AA"/>
    <w:rsid w:val="00A10BB4"/>
    <w:rsid w:val="00A17BD5"/>
    <w:rsid w:val="00A31EBF"/>
    <w:rsid w:val="00A41AFA"/>
    <w:rsid w:val="00A4381F"/>
    <w:rsid w:val="00A450D9"/>
    <w:rsid w:val="00A4594B"/>
    <w:rsid w:val="00A50FB8"/>
    <w:rsid w:val="00A52F63"/>
    <w:rsid w:val="00A5357F"/>
    <w:rsid w:val="00A54CFA"/>
    <w:rsid w:val="00A57E38"/>
    <w:rsid w:val="00A613EE"/>
    <w:rsid w:val="00A6175D"/>
    <w:rsid w:val="00A61945"/>
    <w:rsid w:val="00A76E3D"/>
    <w:rsid w:val="00A776E4"/>
    <w:rsid w:val="00A80298"/>
    <w:rsid w:val="00A80A8C"/>
    <w:rsid w:val="00A81F49"/>
    <w:rsid w:val="00A82088"/>
    <w:rsid w:val="00A825CB"/>
    <w:rsid w:val="00A829EF"/>
    <w:rsid w:val="00A901A3"/>
    <w:rsid w:val="00A91436"/>
    <w:rsid w:val="00A92817"/>
    <w:rsid w:val="00A9491D"/>
    <w:rsid w:val="00A94E6E"/>
    <w:rsid w:val="00A95DC7"/>
    <w:rsid w:val="00A96771"/>
    <w:rsid w:val="00AA1D3B"/>
    <w:rsid w:val="00AA564B"/>
    <w:rsid w:val="00AA7C6E"/>
    <w:rsid w:val="00AB1DBE"/>
    <w:rsid w:val="00AB4466"/>
    <w:rsid w:val="00AB5594"/>
    <w:rsid w:val="00AC12FA"/>
    <w:rsid w:val="00AC1357"/>
    <w:rsid w:val="00AC1489"/>
    <w:rsid w:val="00AC1928"/>
    <w:rsid w:val="00AC21F2"/>
    <w:rsid w:val="00AC363F"/>
    <w:rsid w:val="00AC4E28"/>
    <w:rsid w:val="00AC75EF"/>
    <w:rsid w:val="00AD270D"/>
    <w:rsid w:val="00AD435F"/>
    <w:rsid w:val="00AE2331"/>
    <w:rsid w:val="00AE79FD"/>
    <w:rsid w:val="00AF38B7"/>
    <w:rsid w:val="00AF41C7"/>
    <w:rsid w:val="00AF42CF"/>
    <w:rsid w:val="00AF68AD"/>
    <w:rsid w:val="00B00765"/>
    <w:rsid w:val="00B063A9"/>
    <w:rsid w:val="00B10D25"/>
    <w:rsid w:val="00B15057"/>
    <w:rsid w:val="00B1588E"/>
    <w:rsid w:val="00B22D25"/>
    <w:rsid w:val="00B25624"/>
    <w:rsid w:val="00B303F0"/>
    <w:rsid w:val="00B31460"/>
    <w:rsid w:val="00B33384"/>
    <w:rsid w:val="00B37C1F"/>
    <w:rsid w:val="00B37D57"/>
    <w:rsid w:val="00B404E2"/>
    <w:rsid w:val="00B418E5"/>
    <w:rsid w:val="00B43CBF"/>
    <w:rsid w:val="00B44557"/>
    <w:rsid w:val="00B45F7F"/>
    <w:rsid w:val="00B47D3D"/>
    <w:rsid w:val="00B60BD4"/>
    <w:rsid w:val="00B62520"/>
    <w:rsid w:val="00B63A74"/>
    <w:rsid w:val="00B64950"/>
    <w:rsid w:val="00B65680"/>
    <w:rsid w:val="00B73574"/>
    <w:rsid w:val="00B7542A"/>
    <w:rsid w:val="00B81472"/>
    <w:rsid w:val="00B82665"/>
    <w:rsid w:val="00B839D2"/>
    <w:rsid w:val="00B84FED"/>
    <w:rsid w:val="00B94F14"/>
    <w:rsid w:val="00B9597F"/>
    <w:rsid w:val="00BA0BB3"/>
    <w:rsid w:val="00BA113E"/>
    <w:rsid w:val="00BA5F3F"/>
    <w:rsid w:val="00BA6DFF"/>
    <w:rsid w:val="00BB1A27"/>
    <w:rsid w:val="00BB3789"/>
    <w:rsid w:val="00BB436F"/>
    <w:rsid w:val="00BB5B1B"/>
    <w:rsid w:val="00BC2258"/>
    <w:rsid w:val="00BC22DB"/>
    <w:rsid w:val="00BC312D"/>
    <w:rsid w:val="00BC5501"/>
    <w:rsid w:val="00BC5608"/>
    <w:rsid w:val="00BC7828"/>
    <w:rsid w:val="00BD15AB"/>
    <w:rsid w:val="00BD2A7F"/>
    <w:rsid w:val="00BD4CDF"/>
    <w:rsid w:val="00BE24AC"/>
    <w:rsid w:val="00BE4D4F"/>
    <w:rsid w:val="00BE5254"/>
    <w:rsid w:val="00BE5367"/>
    <w:rsid w:val="00BE6447"/>
    <w:rsid w:val="00BF4B0B"/>
    <w:rsid w:val="00BF519D"/>
    <w:rsid w:val="00C00A62"/>
    <w:rsid w:val="00C065AD"/>
    <w:rsid w:val="00C1041F"/>
    <w:rsid w:val="00C10C60"/>
    <w:rsid w:val="00C111B7"/>
    <w:rsid w:val="00C12C7B"/>
    <w:rsid w:val="00C2281E"/>
    <w:rsid w:val="00C23093"/>
    <w:rsid w:val="00C2484E"/>
    <w:rsid w:val="00C26558"/>
    <w:rsid w:val="00C3046F"/>
    <w:rsid w:val="00C30D90"/>
    <w:rsid w:val="00C314C5"/>
    <w:rsid w:val="00C32EB6"/>
    <w:rsid w:val="00C3303A"/>
    <w:rsid w:val="00C3308A"/>
    <w:rsid w:val="00C33954"/>
    <w:rsid w:val="00C33DF7"/>
    <w:rsid w:val="00C35181"/>
    <w:rsid w:val="00C51469"/>
    <w:rsid w:val="00C51F77"/>
    <w:rsid w:val="00C52A11"/>
    <w:rsid w:val="00C537F1"/>
    <w:rsid w:val="00C53B32"/>
    <w:rsid w:val="00C571D7"/>
    <w:rsid w:val="00C602EF"/>
    <w:rsid w:val="00C6376A"/>
    <w:rsid w:val="00C71FCE"/>
    <w:rsid w:val="00C72985"/>
    <w:rsid w:val="00C73D7A"/>
    <w:rsid w:val="00C73EB9"/>
    <w:rsid w:val="00C750B2"/>
    <w:rsid w:val="00C75419"/>
    <w:rsid w:val="00C90F75"/>
    <w:rsid w:val="00C94676"/>
    <w:rsid w:val="00C9716D"/>
    <w:rsid w:val="00C97FEB"/>
    <w:rsid w:val="00CA3FC5"/>
    <w:rsid w:val="00CA7EB6"/>
    <w:rsid w:val="00CB3307"/>
    <w:rsid w:val="00CB57BC"/>
    <w:rsid w:val="00CB67C9"/>
    <w:rsid w:val="00CB7717"/>
    <w:rsid w:val="00CC1C03"/>
    <w:rsid w:val="00CC4871"/>
    <w:rsid w:val="00CD1AF6"/>
    <w:rsid w:val="00CD3AB9"/>
    <w:rsid w:val="00CE786A"/>
    <w:rsid w:val="00CF0B1C"/>
    <w:rsid w:val="00CF14AF"/>
    <w:rsid w:val="00CF184E"/>
    <w:rsid w:val="00CF2681"/>
    <w:rsid w:val="00CF4F58"/>
    <w:rsid w:val="00CF5B9D"/>
    <w:rsid w:val="00CF6D87"/>
    <w:rsid w:val="00D138E7"/>
    <w:rsid w:val="00D15FC7"/>
    <w:rsid w:val="00D218CD"/>
    <w:rsid w:val="00D266D6"/>
    <w:rsid w:val="00D34B44"/>
    <w:rsid w:val="00D35275"/>
    <w:rsid w:val="00D500C2"/>
    <w:rsid w:val="00D51E02"/>
    <w:rsid w:val="00D5396C"/>
    <w:rsid w:val="00D5522E"/>
    <w:rsid w:val="00D56429"/>
    <w:rsid w:val="00D6547C"/>
    <w:rsid w:val="00D65F33"/>
    <w:rsid w:val="00D7356A"/>
    <w:rsid w:val="00D7631E"/>
    <w:rsid w:val="00D83D70"/>
    <w:rsid w:val="00D84123"/>
    <w:rsid w:val="00D86F1B"/>
    <w:rsid w:val="00D91B3D"/>
    <w:rsid w:val="00D95417"/>
    <w:rsid w:val="00DA14E4"/>
    <w:rsid w:val="00DA44A3"/>
    <w:rsid w:val="00DA6CE2"/>
    <w:rsid w:val="00DA76B8"/>
    <w:rsid w:val="00DB0AD4"/>
    <w:rsid w:val="00DB538B"/>
    <w:rsid w:val="00DB5A77"/>
    <w:rsid w:val="00DC1A39"/>
    <w:rsid w:val="00DC3F32"/>
    <w:rsid w:val="00DE2D62"/>
    <w:rsid w:val="00DE2FA0"/>
    <w:rsid w:val="00DE3A69"/>
    <w:rsid w:val="00DF6F28"/>
    <w:rsid w:val="00E00A69"/>
    <w:rsid w:val="00E02E24"/>
    <w:rsid w:val="00E038E6"/>
    <w:rsid w:val="00E03DF7"/>
    <w:rsid w:val="00E06A38"/>
    <w:rsid w:val="00E12C65"/>
    <w:rsid w:val="00E13F9D"/>
    <w:rsid w:val="00E14025"/>
    <w:rsid w:val="00E16A4E"/>
    <w:rsid w:val="00E21F45"/>
    <w:rsid w:val="00E249EA"/>
    <w:rsid w:val="00E26588"/>
    <w:rsid w:val="00E26B61"/>
    <w:rsid w:val="00E279F9"/>
    <w:rsid w:val="00E31F50"/>
    <w:rsid w:val="00E324EE"/>
    <w:rsid w:val="00E332AE"/>
    <w:rsid w:val="00E33378"/>
    <w:rsid w:val="00E33B9E"/>
    <w:rsid w:val="00E369D5"/>
    <w:rsid w:val="00E41CCB"/>
    <w:rsid w:val="00E43400"/>
    <w:rsid w:val="00E46177"/>
    <w:rsid w:val="00E46369"/>
    <w:rsid w:val="00E47451"/>
    <w:rsid w:val="00E47CFE"/>
    <w:rsid w:val="00E51165"/>
    <w:rsid w:val="00E54035"/>
    <w:rsid w:val="00E5582E"/>
    <w:rsid w:val="00E56434"/>
    <w:rsid w:val="00E5757D"/>
    <w:rsid w:val="00E60C15"/>
    <w:rsid w:val="00E71B7B"/>
    <w:rsid w:val="00E82B8A"/>
    <w:rsid w:val="00E8612C"/>
    <w:rsid w:val="00E870FD"/>
    <w:rsid w:val="00E87E25"/>
    <w:rsid w:val="00E93E3C"/>
    <w:rsid w:val="00EA0959"/>
    <w:rsid w:val="00EA20B3"/>
    <w:rsid w:val="00EA5299"/>
    <w:rsid w:val="00EA774F"/>
    <w:rsid w:val="00EC04AD"/>
    <w:rsid w:val="00EC0C6E"/>
    <w:rsid w:val="00ED02A0"/>
    <w:rsid w:val="00ED42BE"/>
    <w:rsid w:val="00EE3D6A"/>
    <w:rsid w:val="00EE659D"/>
    <w:rsid w:val="00EE6784"/>
    <w:rsid w:val="00EF02A8"/>
    <w:rsid w:val="00EF3915"/>
    <w:rsid w:val="00F00D95"/>
    <w:rsid w:val="00F00EF8"/>
    <w:rsid w:val="00F10CAC"/>
    <w:rsid w:val="00F1798A"/>
    <w:rsid w:val="00F21281"/>
    <w:rsid w:val="00F252C7"/>
    <w:rsid w:val="00F26979"/>
    <w:rsid w:val="00F33D62"/>
    <w:rsid w:val="00F371AE"/>
    <w:rsid w:val="00F40773"/>
    <w:rsid w:val="00F443C2"/>
    <w:rsid w:val="00F44C55"/>
    <w:rsid w:val="00F45720"/>
    <w:rsid w:val="00F537DB"/>
    <w:rsid w:val="00F61D55"/>
    <w:rsid w:val="00F61DE7"/>
    <w:rsid w:val="00F64156"/>
    <w:rsid w:val="00F674ED"/>
    <w:rsid w:val="00F70954"/>
    <w:rsid w:val="00F7105B"/>
    <w:rsid w:val="00F74753"/>
    <w:rsid w:val="00F7539D"/>
    <w:rsid w:val="00F7757F"/>
    <w:rsid w:val="00F903F9"/>
    <w:rsid w:val="00F91FE4"/>
    <w:rsid w:val="00F9731A"/>
    <w:rsid w:val="00FA349D"/>
    <w:rsid w:val="00FA56ED"/>
    <w:rsid w:val="00FA68AD"/>
    <w:rsid w:val="00FA7863"/>
    <w:rsid w:val="00FB0141"/>
    <w:rsid w:val="00FB030C"/>
    <w:rsid w:val="00FB2391"/>
    <w:rsid w:val="00FB5AFF"/>
    <w:rsid w:val="00FC214D"/>
    <w:rsid w:val="00FC3636"/>
    <w:rsid w:val="00FC5E87"/>
    <w:rsid w:val="00FD0C31"/>
    <w:rsid w:val="00FD391F"/>
    <w:rsid w:val="00FD46FA"/>
    <w:rsid w:val="00FE1DB2"/>
    <w:rsid w:val="00FE3E0F"/>
    <w:rsid w:val="00FF098C"/>
    <w:rsid w:val="00FF286A"/>
    <w:rsid w:val="00FF36A5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DE8AAD"/>
  <w15:docId w15:val="{361B495A-3848-491E-A9AF-D412DE3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258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4763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7B9E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8">
    <w:name w:val="heading 8"/>
    <w:basedOn w:val="Normalny"/>
    <w:next w:val="Normalny"/>
    <w:link w:val="Nagwek8Znak"/>
    <w:qFormat/>
    <w:rsid w:val="00F61DE7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2A81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D2045"/>
    <w:rPr>
      <w:color w:val="0563C1"/>
      <w:u w:val="single"/>
    </w:rPr>
  </w:style>
  <w:style w:type="paragraph" w:styleId="Akapitzlist">
    <w:name w:val="List Paragraph"/>
    <w:aliases w:val="Preambuła,Numerowanie,Akapit z listą BS,Kolorowa lista — akcent 11,List Paragraph,CW_Lista,Nagłowek 3,L1,Dot pt,F5 List Paragraph,Recommendation,List Paragraph11,lp1,maz_wyliczenie,opis dzialania,K-P_odwolanie,A_wyliczenie,normalny tekst"/>
    <w:basedOn w:val="Normalny"/>
    <w:link w:val="AkapitzlistZnak"/>
    <w:uiPriority w:val="34"/>
    <w:qFormat/>
    <w:rsid w:val="001D2045"/>
    <w:pPr>
      <w:ind w:left="720"/>
      <w:contextualSpacing/>
    </w:pPr>
  </w:style>
  <w:style w:type="paragraph" w:customStyle="1" w:styleId="punktya">
    <w:name w:val="punkty a.)"/>
    <w:rsid w:val="00A50FB8"/>
    <w:pPr>
      <w:jc w:val="both"/>
    </w:pPr>
    <w:rPr>
      <w:rFonts w:eastAsia="Times New Roman"/>
      <w:sz w:val="24"/>
      <w:szCs w:val="24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6710"/>
    <w:rPr>
      <w:szCs w:val="24"/>
    </w:rPr>
  </w:style>
  <w:style w:type="paragraph" w:customStyle="1" w:styleId="Default">
    <w:name w:val="Default"/>
    <w:rsid w:val="005841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7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7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14763"/>
    <w:rPr>
      <w:sz w:val="16"/>
      <w:szCs w:val="16"/>
    </w:rPr>
  </w:style>
  <w:style w:type="character" w:customStyle="1" w:styleId="Nagwek1Znak">
    <w:name w:val="Nagłówek 1 Znak"/>
    <w:link w:val="Nagwek1"/>
    <w:rsid w:val="00114763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Uwydatnienie">
    <w:name w:val="Emphasis"/>
    <w:qFormat/>
    <w:rsid w:val="00114763"/>
    <w:rPr>
      <w:b/>
      <w:bCs/>
      <w:i w:val="0"/>
      <w:iCs w:val="0"/>
    </w:rPr>
  </w:style>
  <w:style w:type="paragraph" w:customStyle="1" w:styleId="Tekstpodstawowy31">
    <w:name w:val="Tekst podstawowy 31"/>
    <w:basedOn w:val="Normalny"/>
    <w:link w:val="BodyText3Znak"/>
    <w:rsid w:val="00114763"/>
    <w:pPr>
      <w:tabs>
        <w:tab w:val="left" w:pos="5104"/>
      </w:tabs>
      <w:jc w:val="both"/>
    </w:pPr>
    <w:rPr>
      <w:rFonts w:eastAsia="Times New Roman"/>
      <w:sz w:val="20"/>
      <w:szCs w:val="20"/>
      <w:lang w:eastAsia="pl-PL"/>
    </w:rPr>
  </w:style>
  <w:style w:type="character" w:customStyle="1" w:styleId="BodyText3Znak">
    <w:name w:val="Body Text 3 Znak"/>
    <w:link w:val="Tekstpodstawowy31"/>
    <w:rsid w:val="00114763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1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763"/>
  </w:style>
  <w:style w:type="paragraph" w:styleId="Stopka">
    <w:name w:val="footer"/>
    <w:basedOn w:val="Normalny"/>
    <w:link w:val="Stopka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63"/>
  </w:style>
  <w:style w:type="character" w:styleId="Odwoaniedokomentarza">
    <w:name w:val="annotation reference"/>
    <w:uiPriority w:val="99"/>
    <w:semiHidden/>
    <w:unhideWhenUsed/>
    <w:rsid w:val="002B3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C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3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70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B47D3D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240" w:lineRule="atLeast"/>
      <w:jc w:val="center"/>
    </w:pPr>
    <w:rPr>
      <w:rFonts w:eastAsia="Times New Roman"/>
      <w:b/>
      <w:bCs/>
      <w:sz w:val="28"/>
      <w:szCs w:val="20"/>
      <w:lang w:eastAsia="pl-PL"/>
    </w:rPr>
  </w:style>
  <w:style w:type="character" w:customStyle="1" w:styleId="TytuZnak">
    <w:name w:val="Tytuł Znak"/>
    <w:link w:val="Tytu"/>
    <w:rsid w:val="00B47D3D"/>
    <w:rPr>
      <w:rFonts w:eastAsia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4E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4E6E"/>
    <w:rPr>
      <w:sz w:val="16"/>
      <w:szCs w:val="16"/>
    </w:rPr>
  </w:style>
  <w:style w:type="character" w:customStyle="1" w:styleId="Nagwek8Znak">
    <w:name w:val="Nagłówek 8 Znak"/>
    <w:link w:val="Nagwek8"/>
    <w:rsid w:val="00F61DE7"/>
    <w:rPr>
      <w:rFonts w:ascii="Calibri" w:eastAsia="Times New Roman" w:hAnsi="Calibri" w:cs="Times New Roman"/>
      <w:i/>
      <w:iCs/>
      <w:szCs w:val="24"/>
    </w:rPr>
  </w:style>
  <w:style w:type="character" w:styleId="Numerstrony">
    <w:name w:val="page number"/>
    <w:basedOn w:val="Domylnaczcionkaakapitu"/>
    <w:rsid w:val="00F61DE7"/>
  </w:style>
  <w:style w:type="character" w:customStyle="1" w:styleId="Nagwek9Znak">
    <w:name w:val="Nagłówek 9 Znak"/>
    <w:link w:val="Nagwek9"/>
    <w:uiPriority w:val="9"/>
    <w:semiHidden/>
    <w:rsid w:val="00182A81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Style2">
    <w:name w:val="Style2"/>
    <w:basedOn w:val="Normalny"/>
    <w:rsid w:val="00977741"/>
    <w:pPr>
      <w:suppressAutoHyphens/>
      <w:jc w:val="both"/>
    </w:pPr>
    <w:rPr>
      <w:rFonts w:eastAsia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Kolorowa lista — akcent 11 Znak,List Paragraph Znak,CW_Lista Znak,Nagłowek 3 Znak,L1 Znak,Dot pt Znak,F5 List Paragraph Znak,Recommendation Znak,List Paragraph11 Znak,lp1 Znak"/>
    <w:link w:val="Akapitzlist"/>
    <w:uiPriority w:val="34"/>
    <w:qFormat/>
    <w:locked/>
    <w:rsid w:val="006D4DC5"/>
  </w:style>
  <w:style w:type="character" w:customStyle="1" w:styleId="Nagwek4Znak">
    <w:name w:val="Nagłówek 4 Znak"/>
    <w:link w:val="Nagwek4"/>
    <w:uiPriority w:val="9"/>
    <w:semiHidden/>
    <w:rsid w:val="005A7B9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11">
    <w:name w:val="h11"/>
    <w:rsid w:val="008F1C55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sid w:val="00B43CBF"/>
    <w:rPr>
      <w:b/>
      <w:bCs/>
    </w:rPr>
  </w:style>
  <w:style w:type="paragraph" w:styleId="Bezodstpw">
    <w:name w:val="No Spacing"/>
    <w:uiPriority w:val="1"/>
    <w:qFormat/>
    <w:rsid w:val="00FA7863"/>
    <w:rPr>
      <w:sz w:val="24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fe@um.bialyst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i@um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nDEoMRWKfr5zoH1HM9KM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ysto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BC84-BDB7-4BF3-A31C-F9F73A2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4685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32731</CharactersWithSpaces>
  <SharedDoc>false</SharedDoc>
  <HLinks>
    <vt:vector size="12" baseType="variant">
      <vt:variant>
        <vt:i4>6881296</vt:i4>
      </vt:variant>
      <vt:variant>
        <vt:i4>3</vt:i4>
      </vt:variant>
      <vt:variant>
        <vt:i4>0</vt:i4>
      </vt:variant>
      <vt:variant>
        <vt:i4>5</vt:i4>
      </vt:variant>
      <vt:variant>
        <vt:lpwstr>mailto:bbi@um.bialystok.pl</vt:lpwstr>
      </vt:variant>
      <vt:variant>
        <vt:lpwstr/>
      </vt:variant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mailto:zsrckpsekretariat@interia.pl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</dc:creator>
  <cp:lastModifiedBy>Andrzej Bijowski</cp:lastModifiedBy>
  <cp:revision>2</cp:revision>
  <cp:lastPrinted>2020-12-29T13:12:00Z</cp:lastPrinted>
  <dcterms:created xsi:type="dcterms:W3CDTF">2020-12-30T12:34:00Z</dcterms:created>
  <dcterms:modified xsi:type="dcterms:W3CDTF">2020-12-30T12:34:00Z</dcterms:modified>
</cp:coreProperties>
</file>