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95E" w:rsidRPr="00A87993" w:rsidRDefault="00612339" w:rsidP="00DF2E93">
      <w:pPr>
        <w:rPr>
          <w:rFonts w:ascii="Arial Narrow" w:hAnsi="Arial Narrow"/>
          <w:szCs w:val="24"/>
        </w:rPr>
      </w:pPr>
      <w:r w:rsidRPr="00A87993">
        <w:rPr>
          <w:rFonts w:ascii="Arial Narrow" w:hAnsi="Arial Narrow"/>
          <w:szCs w:val="24"/>
        </w:rPr>
        <w:t xml:space="preserve">Białystok, </w:t>
      </w:r>
      <w:r w:rsidR="009E71C1">
        <w:rPr>
          <w:rFonts w:ascii="Arial Narrow" w:hAnsi="Arial Narrow"/>
          <w:szCs w:val="24"/>
        </w:rPr>
        <w:t>29 lipca</w:t>
      </w:r>
      <w:r w:rsidRPr="00A87993">
        <w:rPr>
          <w:rFonts w:ascii="Arial Narrow" w:hAnsi="Arial Narrow"/>
          <w:szCs w:val="24"/>
        </w:rPr>
        <w:t xml:space="preserve"> </w:t>
      </w:r>
      <w:r w:rsidR="001659CE" w:rsidRPr="00A87993">
        <w:rPr>
          <w:rFonts w:ascii="Arial Narrow" w:hAnsi="Arial Narrow"/>
          <w:szCs w:val="24"/>
        </w:rPr>
        <w:t>2020</w:t>
      </w:r>
      <w:r w:rsidR="0043095E" w:rsidRPr="00A87993">
        <w:rPr>
          <w:rFonts w:ascii="Arial Narrow" w:hAnsi="Arial Narrow"/>
          <w:szCs w:val="24"/>
        </w:rPr>
        <w:t xml:space="preserve"> r.</w:t>
      </w:r>
    </w:p>
    <w:p w:rsidR="005C3A36" w:rsidRPr="00A87993" w:rsidRDefault="005C3A36" w:rsidP="00DF2E93">
      <w:pPr>
        <w:rPr>
          <w:rFonts w:ascii="Arial Narrow" w:hAnsi="Arial Narrow"/>
          <w:szCs w:val="24"/>
        </w:rPr>
      </w:pPr>
    </w:p>
    <w:p w:rsidR="0043095E" w:rsidRPr="00A87993" w:rsidRDefault="0043095E" w:rsidP="00DF2E93">
      <w:pPr>
        <w:rPr>
          <w:rFonts w:ascii="Arial Narrow" w:hAnsi="Arial Narrow"/>
          <w:szCs w:val="24"/>
        </w:rPr>
      </w:pPr>
      <w:r w:rsidRPr="00A87993">
        <w:rPr>
          <w:rFonts w:ascii="Arial Narrow" w:hAnsi="Arial Narrow"/>
          <w:szCs w:val="24"/>
        </w:rPr>
        <w:t>ZDM-IX.271.</w:t>
      </w:r>
      <w:r w:rsidR="00DD587E" w:rsidRPr="00A87993">
        <w:rPr>
          <w:rFonts w:ascii="Arial Narrow" w:hAnsi="Arial Narrow"/>
          <w:szCs w:val="24"/>
        </w:rPr>
        <w:t>5</w:t>
      </w:r>
      <w:r w:rsidR="001659CE" w:rsidRPr="00A87993">
        <w:rPr>
          <w:rFonts w:ascii="Arial Narrow" w:hAnsi="Arial Narrow"/>
          <w:szCs w:val="24"/>
        </w:rPr>
        <w:t>.2020</w:t>
      </w:r>
    </w:p>
    <w:p w:rsidR="00FE769B" w:rsidRPr="00A87993" w:rsidRDefault="00FE769B" w:rsidP="00DF2E93">
      <w:pPr>
        <w:rPr>
          <w:rFonts w:ascii="Arial Narrow" w:hAnsi="Arial Narrow"/>
          <w:szCs w:val="24"/>
        </w:rPr>
      </w:pPr>
    </w:p>
    <w:p w:rsidR="0043095E" w:rsidRPr="00A87993" w:rsidRDefault="0043095E" w:rsidP="00DF2E93">
      <w:pPr>
        <w:pStyle w:val="Nagwek2"/>
        <w:spacing w:before="0"/>
        <w:rPr>
          <w:rFonts w:ascii="Arial Narrow" w:hAnsi="Arial Narrow" w:cs="Times New Roman"/>
          <w:color w:val="auto"/>
          <w:sz w:val="24"/>
          <w:szCs w:val="24"/>
        </w:rPr>
      </w:pPr>
      <w:r w:rsidRPr="00A87993">
        <w:rPr>
          <w:rFonts w:ascii="Arial Narrow" w:hAnsi="Arial Narrow" w:cs="Times New Roman"/>
          <w:color w:val="auto"/>
          <w:sz w:val="24"/>
          <w:szCs w:val="24"/>
        </w:rPr>
        <w:t xml:space="preserve">SPECYFIKACJA ISTOTNYCH WARUNKÓW ZAMÓWIENIA </w:t>
      </w:r>
      <w:r w:rsidRPr="00A87993">
        <w:rPr>
          <w:rFonts w:ascii="Arial Narrow" w:hAnsi="Arial Narrow" w:cs="Times New Roman"/>
          <w:i/>
          <w:color w:val="auto"/>
          <w:sz w:val="24"/>
          <w:szCs w:val="24"/>
        </w:rPr>
        <w:t>(SIWZ)</w:t>
      </w:r>
    </w:p>
    <w:p w:rsidR="00740C19" w:rsidRPr="00A87993" w:rsidRDefault="00B618DE" w:rsidP="00DF2E93">
      <w:pPr>
        <w:rPr>
          <w:rFonts w:ascii="Arial Narrow" w:hAnsi="Arial Narrow"/>
          <w:b/>
          <w:bCs/>
          <w:szCs w:val="24"/>
        </w:rPr>
      </w:pPr>
      <w:r w:rsidRPr="00A87993">
        <w:rPr>
          <w:rFonts w:ascii="Arial Narrow" w:hAnsi="Arial Narrow"/>
          <w:b/>
          <w:bCs/>
          <w:szCs w:val="24"/>
        </w:rPr>
        <w:t>na wykonanie robót budowlanych pn.</w:t>
      </w:r>
    </w:p>
    <w:p w:rsidR="00740C19" w:rsidRPr="00A87993" w:rsidRDefault="00740C19" w:rsidP="00DF2E93">
      <w:pPr>
        <w:rPr>
          <w:rFonts w:ascii="Arial Narrow" w:hAnsi="Arial Narrow"/>
          <w:b/>
          <w:bCs/>
          <w:szCs w:val="24"/>
        </w:rPr>
      </w:pPr>
    </w:p>
    <w:p w:rsidR="00051F16" w:rsidRPr="00A87993" w:rsidRDefault="00051F16" w:rsidP="00DF2E93">
      <w:pPr>
        <w:rPr>
          <w:rFonts w:ascii="Arial Narrow" w:hAnsi="Arial Narrow"/>
          <w:b/>
          <w:i/>
          <w:szCs w:val="24"/>
        </w:rPr>
      </w:pPr>
      <w:r w:rsidRPr="00A87993">
        <w:rPr>
          <w:rFonts w:ascii="Arial Narrow" w:hAnsi="Arial Narrow"/>
          <w:b/>
          <w:i/>
          <w:szCs w:val="24"/>
        </w:rPr>
        <w:t>„</w:t>
      </w:r>
      <w:r w:rsidR="00EB6B86" w:rsidRPr="00A87993">
        <w:rPr>
          <w:rFonts w:ascii="Arial Narrow" w:hAnsi="Arial Narrow"/>
          <w:b/>
          <w:i/>
          <w:szCs w:val="24"/>
        </w:rPr>
        <w:t xml:space="preserve">Budowa </w:t>
      </w:r>
      <w:r w:rsidR="00BB5996" w:rsidRPr="00A87993">
        <w:rPr>
          <w:rFonts w:ascii="Arial Narrow" w:hAnsi="Arial Narrow" w:cstheme="minorHAnsi"/>
          <w:b/>
          <w:i/>
        </w:rPr>
        <w:t>ścieżki rowerowej w centrum miasta Białegostoku wzdłuż ul. Prezydenta R. Kaczorowskiego, Rynek Sienny, J. Marjańskiego, K. Kalinowskiego na odcinku od skrzyżowania z ul. kard. S. Wyszyńskiego i ul. J. Waszyngtona do ul. Grochowej</w:t>
      </w:r>
      <w:r w:rsidRPr="00A87993">
        <w:rPr>
          <w:rFonts w:ascii="Arial Narrow" w:hAnsi="Arial Narrow"/>
          <w:b/>
          <w:i/>
          <w:szCs w:val="24"/>
        </w:rPr>
        <w:t>”</w:t>
      </w:r>
    </w:p>
    <w:p w:rsidR="00407CBD" w:rsidRPr="00A87993" w:rsidRDefault="00407CBD" w:rsidP="00DF2E93">
      <w:pPr>
        <w:rPr>
          <w:rFonts w:ascii="Arial Narrow" w:hAnsi="Arial Narrow"/>
          <w:i/>
          <w:szCs w:val="24"/>
        </w:rPr>
      </w:pPr>
    </w:p>
    <w:p w:rsidR="00B618DE" w:rsidRPr="00A87993" w:rsidRDefault="0058736A" w:rsidP="00DF2E93">
      <w:pPr>
        <w:pStyle w:val="Akapitzlist"/>
        <w:numPr>
          <w:ilvl w:val="0"/>
          <w:numId w:val="20"/>
        </w:numPr>
        <w:ind w:left="426" w:hanging="437"/>
        <w:rPr>
          <w:rFonts w:ascii="Arial Narrow" w:hAnsi="Arial Narrow"/>
          <w:b/>
          <w:szCs w:val="24"/>
        </w:rPr>
      </w:pPr>
      <w:r w:rsidRPr="00A87993">
        <w:rPr>
          <w:rFonts w:ascii="Arial Narrow" w:hAnsi="Arial Narrow"/>
          <w:b/>
          <w:szCs w:val="24"/>
        </w:rPr>
        <w:t>NAZWA I ADRES ZAMAWIAJĄCEGO</w:t>
      </w:r>
    </w:p>
    <w:p w:rsidR="00B618DE" w:rsidRPr="00A87993" w:rsidRDefault="00B618DE" w:rsidP="00DF2E93">
      <w:pPr>
        <w:ind w:left="426"/>
        <w:rPr>
          <w:rFonts w:ascii="Arial Narrow" w:hAnsi="Arial Narrow"/>
          <w:szCs w:val="24"/>
        </w:rPr>
      </w:pPr>
      <w:r w:rsidRPr="00A87993">
        <w:rPr>
          <w:rFonts w:ascii="Arial Narrow" w:hAnsi="Arial Narrow"/>
          <w:szCs w:val="24"/>
        </w:rPr>
        <w:t>Miasto Białystok</w:t>
      </w:r>
    </w:p>
    <w:p w:rsidR="00B618DE" w:rsidRPr="00A87993" w:rsidRDefault="00B618DE" w:rsidP="00DF2E93">
      <w:pPr>
        <w:ind w:left="426"/>
        <w:rPr>
          <w:rFonts w:ascii="Arial Narrow" w:hAnsi="Arial Narrow"/>
          <w:szCs w:val="24"/>
        </w:rPr>
      </w:pPr>
      <w:r w:rsidRPr="00A87993">
        <w:rPr>
          <w:rFonts w:ascii="Arial Narrow" w:hAnsi="Arial Narrow"/>
          <w:szCs w:val="24"/>
        </w:rPr>
        <w:t>ul. Słonimska 1</w:t>
      </w:r>
    </w:p>
    <w:p w:rsidR="00B618DE" w:rsidRPr="00A87993" w:rsidRDefault="00B618DE" w:rsidP="00DF2E93">
      <w:pPr>
        <w:ind w:left="426"/>
        <w:rPr>
          <w:rFonts w:ascii="Arial Narrow" w:hAnsi="Arial Narrow"/>
          <w:szCs w:val="24"/>
        </w:rPr>
      </w:pPr>
      <w:r w:rsidRPr="00A87993">
        <w:rPr>
          <w:rFonts w:ascii="Arial Narrow" w:hAnsi="Arial Narrow"/>
          <w:szCs w:val="24"/>
        </w:rPr>
        <w:t>15-950 Białystok</w:t>
      </w:r>
    </w:p>
    <w:p w:rsidR="00B618DE" w:rsidRPr="00A87993" w:rsidRDefault="00B618DE" w:rsidP="00DF2E93">
      <w:pPr>
        <w:ind w:left="426"/>
        <w:rPr>
          <w:rFonts w:ascii="Arial Narrow" w:hAnsi="Arial Narrow"/>
          <w:szCs w:val="24"/>
        </w:rPr>
      </w:pPr>
    </w:p>
    <w:p w:rsidR="00B618DE" w:rsidRPr="00A87993" w:rsidRDefault="00B618DE" w:rsidP="00DF2E93">
      <w:pPr>
        <w:ind w:left="426"/>
        <w:rPr>
          <w:rFonts w:ascii="Arial Narrow" w:hAnsi="Arial Narrow"/>
          <w:b/>
          <w:szCs w:val="24"/>
        </w:rPr>
      </w:pPr>
      <w:r w:rsidRPr="00A87993">
        <w:rPr>
          <w:rFonts w:ascii="Arial Narrow" w:hAnsi="Arial Narrow"/>
          <w:b/>
          <w:szCs w:val="24"/>
        </w:rPr>
        <w:t>Sprawę prowadzi:</w:t>
      </w:r>
    </w:p>
    <w:p w:rsidR="00B618DE" w:rsidRPr="00A87993" w:rsidRDefault="00B618DE" w:rsidP="00DF2E93">
      <w:pPr>
        <w:ind w:left="426"/>
        <w:rPr>
          <w:rFonts w:ascii="Arial Narrow" w:hAnsi="Arial Narrow"/>
          <w:szCs w:val="24"/>
        </w:rPr>
      </w:pPr>
      <w:r w:rsidRPr="00A87993">
        <w:rPr>
          <w:rFonts w:ascii="Arial Narrow" w:hAnsi="Arial Narrow"/>
          <w:szCs w:val="24"/>
        </w:rPr>
        <w:t>Zarząd Dróg Miejskich</w:t>
      </w:r>
    </w:p>
    <w:p w:rsidR="00B618DE" w:rsidRPr="00A87993" w:rsidRDefault="00B618DE" w:rsidP="00DF2E93">
      <w:pPr>
        <w:ind w:left="426"/>
        <w:rPr>
          <w:rFonts w:ascii="Arial Narrow" w:hAnsi="Arial Narrow"/>
          <w:szCs w:val="24"/>
        </w:rPr>
      </w:pPr>
      <w:r w:rsidRPr="00A87993">
        <w:rPr>
          <w:rFonts w:ascii="Arial Narrow" w:hAnsi="Arial Narrow"/>
          <w:szCs w:val="24"/>
        </w:rPr>
        <w:t>ul. Składowa 11, 15-399 Białystok</w:t>
      </w:r>
    </w:p>
    <w:p w:rsidR="00B618DE" w:rsidRPr="00A87993" w:rsidRDefault="003917EA" w:rsidP="00DF2E93">
      <w:pPr>
        <w:ind w:left="426"/>
        <w:rPr>
          <w:rFonts w:ascii="Arial Narrow" w:hAnsi="Arial Narrow"/>
          <w:szCs w:val="24"/>
          <w:lang w:val="en-US"/>
        </w:rPr>
      </w:pPr>
      <w:r w:rsidRPr="00A87993">
        <w:rPr>
          <w:rFonts w:ascii="Arial Narrow" w:hAnsi="Arial Narrow"/>
          <w:szCs w:val="24"/>
          <w:lang w:val="en-US"/>
        </w:rPr>
        <w:t xml:space="preserve">tel. +48 85 869 67 00, fax +48 85 </w:t>
      </w:r>
      <w:r w:rsidR="00B618DE" w:rsidRPr="00A87993">
        <w:rPr>
          <w:rFonts w:ascii="Arial Narrow" w:hAnsi="Arial Narrow"/>
          <w:szCs w:val="24"/>
          <w:lang w:val="en-US"/>
        </w:rPr>
        <w:t>869 67 75</w:t>
      </w:r>
    </w:p>
    <w:p w:rsidR="00B618DE" w:rsidRPr="00A87993" w:rsidRDefault="009A4748" w:rsidP="00DF2E93">
      <w:pPr>
        <w:ind w:left="426"/>
        <w:rPr>
          <w:rFonts w:ascii="Arial Narrow" w:hAnsi="Arial Narrow"/>
          <w:szCs w:val="24"/>
          <w:lang w:val="en-US"/>
        </w:rPr>
      </w:pPr>
      <w:hyperlink r:id="rId8" w:history="1">
        <w:r w:rsidR="00B618DE" w:rsidRPr="00A87993">
          <w:rPr>
            <w:rStyle w:val="Hipercze"/>
            <w:rFonts w:ascii="Arial Narrow" w:hAnsi="Arial Narrow"/>
            <w:b/>
            <w:bCs/>
            <w:color w:val="auto"/>
            <w:szCs w:val="24"/>
            <w:lang w:val="en-US"/>
          </w:rPr>
          <w:t>zdm@um.bialystok.pl</w:t>
        </w:r>
      </w:hyperlink>
      <w:r w:rsidR="00B618DE" w:rsidRPr="00A87993">
        <w:rPr>
          <w:rFonts w:ascii="Arial Narrow" w:hAnsi="Arial Narrow"/>
          <w:szCs w:val="24"/>
          <w:lang w:val="en-US"/>
        </w:rPr>
        <w:t xml:space="preserve">, </w:t>
      </w:r>
      <w:hyperlink r:id="rId9" w:history="1">
        <w:r w:rsidR="00B618DE" w:rsidRPr="00A87993">
          <w:rPr>
            <w:rStyle w:val="Hipercze"/>
            <w:rFonts w:ascii="Arial Narrow" w:hAnsi="Arial Narrow"/>
            <w:color w:val="auto"/>
            <w:szCs w:val="24"/>
            <w:lang w:val="en-US"/>
          </w:rPr>
          <w:t>www.bip.bialystok.pl</w:t>
        </w:r>
      </w:hyperlink>
    </w:p>
    <w:p w:rsidR="00B618DE" w:rsidRPr="00A87993" w:rsidRDefault="00B618DE" w:rsidP="00DF2E93">
      <w:pPr>
        <w:ind w:left="426"/>
        <w:rPr>
          <w:rFonts w:ascii="Arial Narrow" w:hAnsi="Arial Narrow"/>
          <w:szCs w:val="24"/>
          <w:lang w:val="en-US"/>
        </w:rPr>
      </w:pPr>
    </w:p>
    <w:p w:rsidR="00B618DE" w:rsidRPr="00A87993" w:rsidRDefault="00B618DE" w:rsidP="00DF2E93">
      <w:pPr>
        <w:ind w:left="426"/>
        <w:rPr>
          <w:rFonts w:ascii="Arial Narrow" w:hAnsi="Arial Narrow"/>
          <w:b/>
          <w:szCs w:val="24"/>
        </w:rPr>
      </w:pPr>
      <w:r w:rsidRPr="00A87993">
        <w:rPr>
          <w:rFonts w:ascii="Arial Narrow" w:hAnsi="Arial Narrow"/>
          <w:b/>
          <w:szCs w:val="24"/>
        </w:rPr>
        <w:t>Osoby do kontaktów:</w:t>
      </w:r>
    </w:p>
    <w:p w:rsidR="00B618DE" w:rsidRPr="00A87993" w:rsidRDefault="00B618DE" w:rsidP="00DF2E93">
      <w:pPr>
        <w:ind w:left="426"/>
        <w:rPr>
          <w:rFonts w:ascii="Arial Narrow" w:hAnsi="Arial Narrow"/>
          <w:szCs w:val="24"/>
        </w:rPr>
      </w:pPr>
      <w:r w:rsidRPr="00A87993">
        <w:rPr>
          <w:rFonts w:ascii="Arial Narrow" w:hAnsi="Arial Narrow"/>
          <w:szCs w:val="24"/>
        </w:rPr>
        <w:t xml:space="preserve">w sprawach merytorycznych: </w:t>
      </w:r>
      <w:r w:rsidR="00E04036" w:rsidRPr="00A87993">
        <w:rPr>
          <w:rFonts w:ascii="Arial Narrow" w:hAnsi="Arial Narrow"/>
          <w:szCs w:val="24"/>
        </w:rPr>
        <w:t>Elżbieta Rozkładaj</w:t>
      </w:r>
      <w:r w:rsidRPr="00A87993">
        <w:rPr>
          <w:rFonts w:ascii="Arial Narrow" w:hAnsi="Arial Narrow"/>
          <w:szCs w:val="24"/>
        </w:rPr>
        <w:t xml:space="preserve">, tel. </w:t>
      </w:r>
      <w:r w:rsidR="00E04036" w:rsidRPr="00A87993">
        <w:rPr>
          <w:rFonts w:ascii="Arial Narrow" w:hAnsi="Arial Narrow"/>
          <w:szCs w:val="24"/>
        </w:rPr>
        <w:t xml:space="preserve">+48 </w:t>
      </w:r>
      <w:r w:rsidRPr="00A87993">
        <w:rPr>
          <w:rFonts w:ascii="Arial Narrow" w:hAnsi="Arial Narrow"/>
          <w:szCs w:val="24"/>
        </w:rPr>
        <w:t>85 869 6</w:t>
      </w:r>
      <w:r w:rsidR="00E04036" w:rsidRPr="00A87993">
        <w:rPr>
          <w:rFonts w:ascii="Arial Narrow" w:hAnsi="Arial Narrow"/>
          <w:szCs w:val="24"/>
        </w:rPr>
        <w:t>178</w:t>
      </w:r>
      <w:r w:rsidRPr="00A87993">
        <w:rPr>
          <w:rFonts w:ascii="Arial Narrow" w:hAnsi="Arial Narrow"/>
          <w:szCs w:val="24"/>
        </w:rPr>
        <w:t>,</w:t>
      </w:r>
    </w:p>
    <w:p w:rsidR="00B618DE" w:rsidRPr="00A87993" w:rsidRDefault="001659CE" w:rsidP="00DF2E93">
      <w:pPr>
        <w:ind w:left="426"/>
        <w:rPr>
          <w:rFonts w:ascii="Arial Narrow" w:hAnsi="Arial Narrow"/>
          <w:szCs w:val="24"/>
        </w:rPr>
      </w:pPr>
      <w:r w:rsidRPr="00A87993">
        <w:rPr>
          <w:rFonts w:ascii="Arial Narrow" w:hAnsi="Arial Narrow"/>
          <w:szCs w:val="24"/>
        </w:rPr>
        <w:t>w sprawach proceduralnych:</w:t>
      </w:r>
      <w:r w:rsidR="001F6EEB" w:rsidRPr="00A87993">
        <w:rPr>
          <w:rFonts w:ascii="Arial Narrow" w:hAnsi="Arial Narrow"/>
          <w:szCs w:val="24"/>
        </w:rPr>
        <w:t xml:space="preserve"> Sylwia Kozłowska</w:t>
      </w:r>
      <w:r w:rsidR="00894DA2" w:rsidRPr="00A87993">
        <w:rPr>
          <w:rFonts w:ascii="Arial Narrow" w:hAnsi="Arial Narrow"/>
          <w:szCs w:val="24"/>
        </w:rPr>
        <w:t>,</w:t>
      </w:r>
      <w:r w:rsidR="008E7B82" w:rsidRPr="00A87993">
        <w:rPr>
          <w:rFonts w:ascii="Arial Narrow" w:hAnsi="Arial Narrow"/>
          <w:szCs w:val="24"/>
        </w:rPr>
        <w:t xml:space="preserve"> te</w:t>
      </w:r>
      <w:r w:rsidR="000A7979" w:rsidRPr="00A87993">
        <w:rPr>
          <w:rFonts w:ascii="Arial Narrow" w:hAnsi="Arial Narrow"/>
          <w:szCs w:val="24"/>
        </w:rPr>
        <w:t>l. +48 85</w:t>
      </w:r>
      <w:r w:rsidR="001F6EEB" w:rsidRPr="00A87993">
        <w:rPr>
          <w:rFonts w:ascii="Arial Narrow" w:hAnsi="Arial Narrow"/>
          <w:szCs w:val="24"/>
        </w:rPr>
        <w:t> 869 6270.</w:t>
      </w:r>
    </w:p>
    <w:p w:rsidR="00B618DE" w:rsidRPr="00A87993" w:rsidRDefault="00B618DE" w:rsidP="00DF2E93">
      <w:pPr>
        <w:ind w:left="284"/>
        <w:rPr>
          <w:rFonts w:ascii="Arial Narrow" w:hAnsi="Arial Narrow"/>
          <w:szCs w:val="24"/>
        </w:rPr>
      </w:pPr>
    </w:p>
    <w:p w:rsidR="00495DEE" w:rsidRPr="00A87993" w:rsidRDefault="00B618DE" w:rsidP="00DF2E93">
      <w:pPr>
        <w:pStyle w:val="Akapitzlist"/>
        <w:numPr>
          <w:ilvl w:val="0"/>
          <w:numId w:val="20"/>
        </w:numPr>
        <w:ind w:left="426" w:hanging="426"/>
        <w:rPr>
          <w:rFonts w:ascii="Arial Narrow" w:hAnsi="Arial Narrow"/>
          <w:szCs w:val="24"/>
        </w:rPr>
      </w:pPr>
      <w:r w:rsidRPr="00A87993">
        <w:rPr>
          <w:rFonts w:ascii="Arial Narrow" w:hAnsi="Arial Narrow"/>
          <w:b/>
          <w:szCs w:val="24"/>
        </w:rPr>
        <w:t>TRYB POSTĘPOWANIA:</w:t>
      </w:r>
    </w:p>
    <w:p w:rsidR="00B618DE" w:rsidRPr="00A87993" w:rsidRDefault="00495DEE" w:rsidP="00DF2E93">
      <w:pPr>
        <w:pStyle w:val="Akapitzlist"/>
        <w:numPr>
          <w:ilvl w:val="0"/>
          <w:numId w:val="45"/>
        </w:numPr>
        <w:ind w:left="720"/>
        <w:rPr>
          <w:rFonts w:ascii="Arial Narrow" w:hAnsi="Arial Narrow"/>
          <w:szCs w:val="24"/>
        </w:rPr>
      </w:pPr>
      <w:r w:rsidRPr="00A87993">
        <w:rPr>
          <w:rFonts w:ascii="Arial Narrow" w:hAnsi="Arial Narrow"/>
          <w:szCs w:val="24"/>
        </w:rPr>
        <w:t>P</w:t>
      </w:r>
      <w:r w:rsidR="00E04036" w:rsidRPr="00A87993">
        <w:rPr>
          <w:rFonts w:ascii="Arial Narrow" w:hAnsi="Arial Narrow"/>
          <w:szCs w:val="24"/>
        </w:rPr>
        <w:t>rzetarg nieograniczon</w:t>
      </w:r>
      <w:r w:rsidR="008A0E31" w:rsidRPr="00A87993">
        <w:rPr>
          <w:rFonts w:ascii="Arial Narrow" w:hAnsi="Arial Narrow"/>
          <w:szCs w:val="24"/>
        </w:rPr>
        <w:t xml:space="preserve">y o wartości </w:t>
      </w:r>
      <w:r w:rsidR="008A0E31" w:rsidRPr="00A87993">
        <w:rPr>
          <w:rFonts w:ascii="Arial Narrow" w:hAnsi="Arial Narrow"/>
          <w:szCs w:val="24"/>
          <w:u w:val="single"/>
        </w:rPr>
        <w:t>nieprzekraczającej</w:t>
      </w:r>
      <w:r w:rsidR="00E04036" w:rsidRPr="00A87993">
        <w:rPr>
          <w:rFonts w:ascii="Arial Narrow" w:hAnsi="Arial Narrow"/>
          <w:szCs w:val="24"/>
          <w:u w:val="single"/>
        </w:rPr>
        <w:t xml:space="preserve"> kwoty </w:t>
      </w:r>
      <w:r w:rsidR="00B618DE" w:rsidRPr="00A87993">
        <w:rPr>
          <w:rFonts w:ascii="Arial Narrow" w:hAnsi="Arial Narrow"/>
          <w:szCs w:val="24"/>
          <w:u w:val="single"/>
        </w:rPr>
        <w:t>określone</w:t>
      </w:r>
      <w:r w:rsidR="007E18D4" w:rsidRPr="00A87993">
        <w:rPr>
          <w:rFonts w:ascii="Arial Narrow" w:hAnsi="Arial Narrow"/>
          <w:szCs w:val="24"/>
          <w:u w:val="single"/>
        </w:rPr>
        <w:t>j</w:t>
      </w:r>
      <w:r w:rsidR="006B2882" w:rsidRPr="00A87993">
        <w:rPr>
          <w:rFonts w:ascii="Arial Narrow" w:hAnsi="Arial Narrow"/>
          <w:szCs w:val="24"/>
          <w:u w:val="single"/>
        </w:rPr>
        <w:t xml:space="preserve"> </w:t>
      </w:r>
      <w:r w:rsidR="00E04036" w:rsidRPr="00A87993">
        <w:rPr>
          <w:rFonts w:ascii="Arial Narrow" w:hAnsi="Arial Narrow"/>
          <w:szCs w:val="24"/>
          <w:u w:val="single"/>
        </w:rPr>
        <w:t xml:space="preserve">w przepisach wydanych </w:t>
      </w:r>
      <w:r w:rsidR="003324C3" w:rsidRPr="00A87993">
        <w:rPr>
          <w:rFonts w:ascii="Arial Narrow" w:hAnsi="Arial Narrow"/>
          <w:szCs w:val="24"/>
          <w:u w:val="single"/>
        </w:rPr>
        <w:t>na</w:t>
      </w:r>
      <w:r w:rsidR="00175F20" w:rsidRPr="00A87993">
        <w:rPr>
          <w:rFonts w:ascii="Arial Narrow" w:hAnsi="Arial Narrow"/>
          <w:szCs w:val="24"/>
          <w:u w:val="single"/>
        </w:rPr>
        <w:t> </w:t>
      </w:r>
      <w:r w:rsidR="00F96C58" w:rsidRPr="00A87993">
        <w:rPr>
          <w:rFonts w:ascii="Arial Narrow" w:hAnsi="Arial Narrow"/>
          <w:szCs w:val="24"/>
          <w:u w:val="single"/>
        </w:rPr>
        <w:t>podstawie art. 11 ust. 8</w:t>
      </w:r>
      <w:r w:rsidR="001F6EEB" w:rsidRPr="00A87993">
        <w:rPr>
          <w:rFonts w:ascii="Arial Narrow" w:hAnsi="Arial Narrow"/>
          <w:szCs w:val="24"/>
          <w:u w:val="single"/>
        </w:rPr>
        <w:t xml:space="preserve"> </w:t>
      </w:r>
      <w:r w:rsidR="00B618DE" w:rsidRPr="00A87993">
        <w:rPr>
          <w:rFonts w:ascii="Arial Narrow" w:hAnsi="Arial Narrow"/>
          <w:szCs w:val="24"/>
        </w:rPr>
        <w:t xml:space="preserve">ustawy </w:t>
      </w:r>
      <w:r w:rsidR="00B618DE" w:rsidRPr="00A87993">
        <w:rPr>
          <w:rFonts w:ascii="Arial Narrow" w:hAnsi="Arial Narrow"/>
          <w:i/>
          <w:szCs w:val="24"/>
        </w:rPr>
        <w:t>Prawo zamówień publicznych</w:t>
      </w:r>
      <w:r w:rsidR="00E04036" w:rsidRPr="00A87993">
        <w:rPr>
          <w:rFonts w:ascii="Arial Narrow" w:hAnsi="Arial Narrow"/>
          <w:szCs w:val="24"/>
        </w:rPr>
        <w:t>.</w:t>
      </w:r>
    </w:p>
    <w:p w:rsidR="00B618DE" w:rsidRPr="00A87993" w:rsidRDefault="00B618DE" w:rsidP="00DF2E93">
      <w:pPr>
        <w:pStyle w:val="Akapitzlist"/>
        <w:numPr>
          <w:ilvl w:val="0"/>
          <w:numId w:val="45"/>
        </w:numPr>
        <w:ind w:left="720"/>
        <w:rPr>
          <w:rFonts w:ascii="Arial Narrow" w:hAnsi="Arial Narrow"/>
          <w:i/>
          <w:szCs w:val="24"/>
        </w:rPr>
      </w:pPr>
      <w:r w:rsidRPr="00A87993">
        <w:rPr>
          <w:rFonts w:ascii="Arial Narrow" w:hAnsi="Arial Narrow"/>
          <w:b/>
          <w:szCs w:val="24"/>
        </w:rPr>
        <w:t>Podstawa prawna</w:t>
      </w:r>
      <w:r w:rsidRPr="00A87993">
        <w:rPr>
          <w:rFonts w:ascii="Arial Narrow" w:hAnsi="Arial Narrow"/>
          <w:szCs w:val="24"/>
        </w:rPr>
        <w:t xml:space="preserve">: ustawa z dnia 29 stycznia 2004 r. </w:t>
      </w:r>
      <w:r w:rsidRPr="00A87993">
        <w:rPr>
          <w:rFonts w:ascii="Arial Narrow" w:hAnsi="Arial Narrow"/>
          <w:i/>
          <w:szCs w:val="24"/>
        </w:rPr>
        <w:t>Prawo zamówień publicznych</w:t>
      </w:r>
      <w:r w:rsidR="001F6EEB" w:rsidRPr="00A87993">
        <w:rPr>
          <w:rFonts w:ascii="Arial Narrow" w:hAnsi="Arial Narrow"/>
          <w:i/>
          <w:szCs w:val="24"/>
        </w:rPr>
        <w:t xml:space="preserve"> </w:t>
      </w:r>
      <w:r w:rsidR="00E04036" w:rsidRPr="00A87993">
        <w:rPr>
          <w:rFonts w:ascii="Arial Narrow" w:hAnsi="Arial Narrow"/>
          <w:szCs w:val="24"/>
        </w:rPr>
        <w:t>(</w:t>
      </w:r>
      <w:r w:rsidR="00F41380" w:rsidRPr="00A87993">
        <w:rPr>
          <w:rFonts w:ascii="Arial Narrow" w:hAnsi="Arial Narrow"/>
          <w:szCs w:val="24"/>
        </w:rPr>
        <w:t>Dz. </w:t>
      </w:r>
      <w:r w:rsidR="00317CA8" w:rsidRPr="00A87993">
        <w:rPr>
          <w:rFonts w:ascii="Arial Narrow" w:hAnsi="Arial Narrow"/>
          <w:szCs w:val="24"/>
        </w:rPr>
        <w:t xml:space="preserve">U. </w:t>
      </w:r>
      <w:r w:rsidR="001659CE" w:rsidRPr="00A87993">
        <w:rPr>
          <w:rFonts w:ascii="Arial Narrow" w:hAnsi="Arial Narrow"/>
          <w:szCs w:val="24"/>
        </w:rPr>
        <w:t>z 2019</w:t>
      </w:r>
      <w:r w:rsidR="00175F20" w:rsidRPr="00A87993">
        <w:rPr>
          <w:rFonts w:ascii="Arial Narrow" w:hAnsi="Arial Narrow"/>
          <w:szCs w:val="24"/>
        </w:rPr>
        <w:t> </w:t>
      </w:r>
      <w:r w:rsidR="00894DA2" w:rsidRPr="00A87993">
        <w:rPr>
          <w:rFonts w:ascii="Arial Narrow" w:hAnsi="Arial Narrow"/>
          <w:szCs w:val="24"/>
        </w:rPr>
        <w:t xml:space="preserve">r. </w:t>
      </w:r>
      <w:r w:rsidR="003324C3" w:rsidRPr="00A87993">
        <w:rPr>
          <w:rFonts w:ascii="Arial Narrow" w:hAnsi="Arial Narrow"/>
          <w:szCs w:val="24"/>
        </w:rPr>
        <w:t>poz. </w:t>
      </w:r>
      <w:r w:rsidR="001659CE" w:rsidRPr="00A87993">
        <w:rPr>
          <w:rFonts w:ascii="Arial Narrow" w:hAnsi="Arial Narrow"/>
          <w:szCs w:val="24"/>
        </w:rPr>
        <w:t>1843</w:t>
      </w:r>
      <w:r w:rsidR="001F6EEB" w:rsidRPr="00A87993">
        <w:rPr>
          <w:rFonts w:ascii="Arial Narrow" w:hAnsi="Arial Narrow"/>
          <w:szCs w:val="24"/>
        </w:rPr>
        <w:t xml:space="preserve"> z późn. zm.</w:t>
      </w:r>
      <w:r w:rsidRPr="00A87993">
        <w:rPr>
          <w:rFonts w:ascii="Arial Narrow" w:hAnsi="Arial Narrow"/>
          <w:szCs w:val="24"/>
        </w:rPr>
        <w:t>)</w:t>
      </w:r>
      <w:r w:rsidR="0087516B" w:rsidRPr="00A87993">
        <w:rPr>
          <w:rFonts w:ascii="Arial Narrow" w:hAnsi="Arial Narrow"/>
          <w:szCs w:val="24"/>
        </w:rPr>
        <w:t>,</w:t>
      </w:r>
      <w:r w:rsidRPr="00A87993">
        <w:rPr>
          <w:rFonts w:ascii="Arial Narrow" w:hAnsi="Arial Narrow"/>
          <w:szCs w:val="24"/>
        </w:rPr>
        <w:t xml:space="preserve"> zwana dalej </w:t>
      </w:r>
      <w:r w:rsidRPr="00A87993">
        <w:rPr>
          <w:rFonts w:ascii="Arial Narrow" w:hAnsi="Arial Narrow"/>
          <w:i/>
          <w:szCs w:val="24"/>
        </w:rPr>
        <w:t>ustawą Pzp</w:t>
      </w:r>
      <w:r w:rsidR="00E04036" w:rsidRPr="00A87993">
        <w:rPr>
          <w:rFonts w:ascii="Arial Narrow" w:hAnsi="Arial Narrow"/>
          <w:i/>
          <w:szCs w:val="24"/>
        </w:rPr>
        <w:t>.</w:t>
      </w:r>
    </w:p>
    <w:p w:rsidR="00B618DE" w:rsidRPr="00A87993" w:rsidRDefault="00B618DE" w:rsidP="00DF2E93">
      <w:pPr>
        <w:pStyle w:val="Akapitzlist"/>
        <w:numPr>
          <w:ilvl w:val="0"/>
          <w:numId w:val="45"/>
        </w:numPr>
        <w:ind w:left="720"/>
        <w:rPr>
          <w:rFonts w:ascii="Arial Narrow" w:hAnsi="Arial Narrow"/>
          <w:b/>
          <w:szCs w:val="24"/>
        </w:rPr>
      </w:pPr>
      <w:r w:rsidRPr="00A87993">
        <w:rPr>
          <w:rFonts w:ascii="Arial Narrow" w:hAnsi="Arial Narrow"/>
          <w:b/>
          <w:szCs w:val="24"/>
        </w:rPr>
        <w:t xml:space="preserve">Zamawiający </w:t>
      </w:r>
      <w:r w:rsidR="00022913" w:rsidRPr="00A87993">
        <w:rPr>
          <w:rFonts w:ascii="Arial Narrow" w:hAnsi="Arial Narrow"/>
          <w:b/>
          <w:szCs w:val="24"/>
        </w:rPr>
        <w:t xml:space="preserve">przewiduje </w:t>
      </w:r>
      <w:r w:rsidR="0010646D" w:rsidRPr="00A87993">
        <w:rPr>
          <w:rFonts w:ascii="Arial Narrow" w:hAnsi="Arial Narrow"/>
          <w:b/>
          <w:szCs w:val="24"/>
        </w:rPr>
        <w:t>możliwość stosowania</w:t>
      </w:r>
      <w:r w:rsidRPr="00A87993">
        <w:rPr>
          <w:rFonts w:ascii="Arial Narrow" w:hAnsi="Arial Narrow"/>
          <w:b/>
          <w:szCs w:val="24"/>
        </w:rPr>
        <w:t xml:space="preserve"> procedury „odw</w:t>
      </w:r>
      <w:r w:rsidR="00175F20" w:rsidRPr="00A87993">
        <w:rPr>
          <w:rFonts w:ascii="Arial Narrow" w:hAnsi="Arial Narrow"/>
          <w:b/>
          <w:szCs w:val="24"/>
        </w:rPr>
        <w:t>róconej”, o której mowa w </w:t>
      </w:r>
      <w:r w:rsidR="00E04036" w:rsidRPr="00A87993">
        <w:rPr>
          <w:rFonts w:ascii="Arial Narrow" w:hAnsi="Arial Narrow"/>
          <w:b/>
          <w:szCs w:val="24"/>
        </w:rPr>
        <w:t xml:space="preserve">art. </w:t>
      </w:r>
      <w:r w:rsidRPr="00A87993">
        <w:rPr>
          <w:rFonts w:ascii="Arial Narrow" w:hAnsi="Arial Narrow"/>
          <w:b/>
          <w:szCs w:val="24"/>
        </w:rPr>
        <w:t>24a</w:t>
      </w:r>
      <w:r w:rsidR="007E18D4" w:rsidRPr="00A87993">
        <w:rPr>
          <w:rFonts w:ascii="Arial Narrow" w:hAnsi="Arial Narrow"/>
          <w:b/>
          <w:szCs w:val="24"/>
        </w:rPr>
        <w:t>a</w:t>
      </w:r>
      <w:r w:rsidRPr="00A87993">
        <w:rPr>
          <w:rFonts w:ascii="Arial Narrow" w:hAnsi="Arial Narrow"/>
          <w:b/>
          <w:szCs w:val="24"/>
        </w:rPr>
        <w:t xml:space="preserve"> ust. 1 ustawy </w:t>
      </w:r>
      <w:r w:rsidRPr="00A87993">
        <w:rPr>
          <w:rFonts w:ascii="Arial Narrow" w:hAnsi="Arial Narrow"/>
          <w:b/>
          <w:i/>
          <w:szCs w:val="24"/>
        </w:rPr>
        <w:t>Pzp</w:t>
      </w:r>
      <w:r w:rsidRPr="00A87993">
        <w:rPr>
          <w:rFonts w:ascii="Arial Narrow" w:hAnsi="Arial Narrow"/>
          <w:b/>
          <w:szCs w:val="24"/>
        </w:rPr>
        <w:t>.</w:t>
      </w:r>
    </w:p>
    <w:p w:rsidR="001659CE" w:rsidRPr="00A87993" w:rsidRDefault="001659CE" w:rsidP="00DF2E93">
      <w:pPr>
        <w:pStyle w:val="Akapitzlist"/>
        <w:numPr>
          <w:ilvl w:val="0"/>
          <w:numId w:val="45"/>
        </w:numPr>
        <w:ind w:left="720"/>
        <w:rPr>
          <w:rFonts w:ascii="Arial Narrow" w:hAnsi="Arial Narrow"/>
          <w:b/>
          <w:szCs w:val="24"/>
        </w:rPr>
      </w:pPr>
      <w:r w:rsidRPr="00A87993">
        <w:rPr>
          <w:rFonts w:ascii="Arial Narrow" w:hAnsi="Arial Narrow"/>
          <w:b/>
          <w:szCs w:val="24"/>
        </w:rPr>
        <w:t>Zamawiający nie dopuszcza możliwości składania ofert przy użyciu środków komunikacji elektronicznej.</w:t>
      </w:r>
    </w:p>
    <w:p w:rsidR="00407CBD" w:rsidRPr="00A87993" w:rsidRDefault="00D44BD7" w:rsidP="00DF2E93">
      <w:pPr>
        <w:pStyle w:val="Akapitzlist"/>
        <w:numPr>
          <w:ilvl w:val="0"/>
          <w:numId w:val="45"/>
        </w:numPr>
        <w:ind w:left="720"/>
        <w:rPr>
          <w:rFonts w:ascii="Arial Narrow" w:hAnsi="Arial Narrow"/>
          <w:szCs w:val="24"/>
        </w:rPr>
      </w:pPr>
      <w:r w:rsidRPr="00A87993">
        <w:rPr>
          <w:rFonts w:ascii="Arial Narrow" w:hAnsi="Arial Narrow"/>
          <w:szCs w:val="24"/>
        </w:rPr>
        <w:t>Z</w:t>
      </w:r>
      <w:r w:rsidR="00407CBD" w:rsidRPr="00A87993">
        <w:rPr>
          <w:rFonts w:ascii="Arial Narrow" w:hAnsi="Arial Narrow"/>
          <w:szCs w:val="24"/>
        </w:rPr>
        <w:t xml:space="preserve">adanie wchodzi w zakres </w:t>
      </w:r>
      <w:r w:rsidRPr="00A87993">
        <w:rPr>
          <w:rFonts w:ascii="Arial Narrow" w:hAnsi="Arial Narrow"/>
          <w:szCs w:val="24"/>
        </w:rPr>
        <w:t xml:space="preserve">rzeczowy </w:t>
      </w:r>
      <w:r w:rsidR="00407CBD" w:rsidRPr="00A87993">
        <w:rPr>
          <w:rFonts w:ascii="Arial Narrow" w:hAnsi="Arial Narrow"/>
          <w:szCs w:val="24"/>
        </w:rPr>
        <w:t xml:space="preserve">projektu pn. „Projekt </w:t>
      </w:r>
      <w:r w:rsidR="00407CBD" w:rsidRPr="00A87993">
        <w:rPr>
          <w:rFonts w:ascii="Arial Narrow" w:hAnsi="Arial Narrow" w:cs="Arial"/>
          <w:bCs/>
          <w:szCs w:val="24"/>
        </w:rPr>
        <w:t>partnerski  Rozwój niskoemisyjnego transportu zbiorowego i rowerowego w BOF”</w:t>
      </w:r>
      <w:r w:rsidR="00407CBD" w:rsidRPr="00A87993">
        <w:rPr>
          <w:rFonts w:ascii="Arial Narrow" w:hAnsi="Arial Narrow"/>
          <w:szCs w:val="24"/>
        </w:rPr>
        <w:t xml:space="preserve"> realizowane</w:t>
      </w:r>
      <w:r w:rsidRPr="00A87993">
        <w:rPr>
          <w:rFonts w:ascii="Arial Narrow" w:hAnsi="Arial Narrow"/>
          <w:szCs w:val="24"/>
        </w:rPr>
        <w:t>go</w:t>
      </w:r>
      <w:r w:rsidR="00407CBD" w:rsidRPr="00A87993">
        <w:rPr>
          <w:rFonts w:ascii="Arial Narrow" w:hAnsi="Arial Narrow"/>
          <w:szCs w:val="24"/>
        </w:rPr>
        <w:t xml:space="preserve"> w ramach Osi priorytetowej V Gospodarka niskoemisyjna, Działania 5.4 Strategie niskoemisyjne, Poddziałanie 5.4.2 Strategie niskoemisyjne BOF w ramach Regionalnego Programu Operacyjnego Województwa Podlaskiego na lata 2014-2020.</w:t>
      </w:r>
    </w:p>
    <w:p w:rsidR="00407CBD" w:rsidRPr="00A87993" w:rsidRDefault="00407CBD" w:rsidP="00DF2E93">
      <w:pPr>
        <w:pStyle w:val="Akapitzlist"/>
        <w:rPr>
          <w:rFonts w:ascii="Arial Narrow" w:hAnsi="Arial Narrow" w:cs="Arial"/>
          <w:bCs/>
          <w:szCs w:val="24"/>
        </w:rPr>
      </w:pPr>
    </w:p>
    <w:p w:rsidR="00B618DE" w:rsidRPr="00A87993" w:rsidRDefault="0058736A" w:rsidP="00DF2E93">
      <w:pPr>
        <w:pStyle w:val="Akapitzlist"/>
        <w:numPr>
          <w:ilvl w:val="0"/>
          <w:numId w:val="20"/>
        </w:numPr>
        <w:ind w:left="426" w:hanging="426"/>
        <w:rPr>
          <w:rFonts w:ascii="Arial Narrow" w:hAnsi="Arial Narrow"/>
          <w:b/>
          <w:szCs w:val="24"/>
        </w:rPr>
      </w:pPr>
      <w:r w:rsidRPr="00A87993">
        <w:rPr>
          <w:rFonts w:ascii="Arial Narrow" w:hAnsi="Arial Narrow"/>
          <w:b/>
          <w:szCs w:val="24"/>
        </w:rPr>
        <w:t>PRZEDMIOT ZAMÓWIENIA</w:t>
      </w:r>
      <w:r w:rsidR="00495DEE" w:rsidRPr="00A87993">
        <w:rPr>
          <w:rFonts w:ascii="Arial Narrow" w:hAnsi="Arial Narrow"/>
          <w:b/>
          <w:szCs w:val="24"/>
        </w:rPr>
        <w:t>:</w:t>
      </w:r>
    </w:p>
    <w:p w:rsidR="007266F4" w:rsidRPr="00A87993" w:rsidRDefault="00051F16" w:rsidP="00DF2E93">
      <w:pPr>
        <w:pStyle w:val="Zwykytekst"/>
        <w:numPr>
          <w:ilvl w:val="0"/>
          <w:numId w:val="21"/>
        </w:numPr>
        <w:ind w:left="349" w:hanging="349"/>
        <w:rPr>
          <w:rFonts w:ascii="Arial Narrow" w:hAnsi="Arial Narrow" w:cs="Times New Roman"/>
          <w:sz w:val="24"/>
          <w:szCs w:val="24"/>
        </w:rPr>
      </w:pPr>
      <w:r w:rsidRPr="00A87993">
        <w:rPr>
          <w:rFonts w:ascii="Arial Narrow" w:hAnsi="Arial Narrow" w:cs="Times New Roman"/>
          <w:sz w:val="24"/>
          <w:szCs w:val="24"/>
        </w:rPr>
        <w:t>Przedmiotem zamówienia jest</w:t>
      </w:r>
      <w:r w:rsidR="001F6EEB" w:rsidRPr="00A87993">
        <w:rPr>
          <w:rFonts w:ascii="Arial Narrow" w:hAnsi="Arial Narrow" w:cs="Times New Roman"/>
          <w:sz w:val="24"/>
          <w:szCs w:val="24"/>
        </w:rPr>
        <w:t xml:space="preserve"> </w:t>
      </w:r>
      <w:r w:rsidR="007266F4" w:rsidRPr="00A87993">
        <w:rPr>
          <w:rFonts w:ascii="Arial Narrow" w:hAnsi="Arial Narrow"/>
          <w:sz w:val="24"/>
          <w:szCs w:val="24"/>
        </w:rPr>
        <w:t>b</w:t>
      </w:r>
      <w:r w:rsidR="00BC65A6" w:rsidRPr="00A87993">
        <w:rPr>
          <w:rFonts w:ascii="Arial Narrow" w:hAnsi="Arial Narrow"/>
          <w:sz w:val="24"/>
          <w:szCs w:val="24"/>
        </w:rPr>
        <w:t xml:space="preserve">udowa </w:t>
      </w:r>
      <w:r w:rsidR="00AC1C74" w:rsidRPr="00A87993">
        <w:rPr>
          <w:rFonts w:ascii="Arial Narrow" w:hAnsi="Arial Narrow"/>
          <w:sz w:val="24"/>
          <w:szCs w:val="24"/>
        </w:rPr>
        <w:t xml:space="preserve">ścieżki rowerowej </w:t>
      </w:r>
      <w:r w:rsidR="00E034D0" w:rsidRPr="00A87993">
        <w:rPr>
          <w:rFonts w:ascii="Arial Narrow" w:hAnsi="Arial Narrow" w:cstheme="minorHAnsi"/>
          <w:sz w:val="24"/>
          <w:szCs w:val="24"/>
        </w:rPr>
        <w:t>w centrum miasta Białegostoku wzdłuż ul. Prezydenta R. Kaczorowskiego, Rynek Sienny, J. Marjańskiego, K. Kalinowskiego na odcinku od skrzyżowania z ul. kard. S. Wyszyńskiego i ul. J. Waszyngtona do ul. Grochowej</w:t>
      </w:r>
      <w:r w:rsidR="001F6EEB" w:rsidRPr="00A87993">
        <w:rPr>
          <w:rFonts w:ascii="Arial Narrow" w:hAnsi="Arial Narrow" w:cstheme="minorHAnsi"/>
          <w:sz w:val="24"/>
          <w:szCs w:val="24"/>
        </w:rPr>
        <w:t xml:space="preserve"> </w:t>
      </w:r>
      <w:r w:rsidR="007266F4" w:rsidRPr="00A87993">
        <w:rPr>
          <w:rFonts w:ascii="Arial Narrow" w:hAnsi="Arial Narrow"/>
          <w:sz w:val="24"/>
          <w:szCs w:val="24"/>
        </w:rPr>
        <w:t xml:space="preserve">o długości około </w:t>
      </w:r>
      <w:r w:rsidR="00C74CEA" w:rsidRPr="00A87993">
        <w:rPr>
          <w:rFonts w:ascii="Arial Narrow" w:hAnsi="Arial Narrow"/>
          <w:sz w:val="24"/>
          <w:szCs w:val="24"/>
        </w:rPr>
        <w:t>0,7</w:t>
      </w:r>
      <w:r w:rsidR="00E034D0" w:rsidRPr="00A87993">
        <w:rPr>
          <w:rFonts w:ascii="Arial Narrow" w:hAnsi="Arial Narrow"/>
          <w:sz w:val="24"/>
          <w:szCs w:val="24"/>
        </w:rPr>
        <w:t> </w:t>
      </w:r>
      <w:r w:rsidR="00C74CEA" w:rsidRPr="00A87993">
        <w:rPr>
          <w:rFonts w:ascii="Arial Narrow" w:hAnsi="Arial Narrow"/>
          <w:sz w:val="24"/>
          <w:szCs w:val="24"/>
        </w:rPr>
        <w:t>k</w:t>
      </w:r>
      <w:r w:rsidR="007266F4" w:rsidRPr="00A87993">
        <w:rPr>
          <w:rFonts w:ascii="Arial Narrow" w:hAnsi="Arial Narrow"/>
          <w:sz w:val="24"/>
          <w:szCs w:val="24"/>
        </w:rPr>
        <w:t xml:space="preserve">m </w:t>
      </w:r>
      <w:r w:rsidR="00DD0438" w:rsidRPr="00A87993">
        <w:rPr>
          <w:rFonts w:ascii="Arial Narrow" w:hAnsi="Arial Narrow"/>
          <w:sz w:val="24"/>
          <w:szCs w:val="24"/>
        </w:rPr>
        <w:t xml:space="preserve">w </w:t>
      </w:r>
      <w:r w:rsidR="007266F4" w:rsidRPr="00A87993">
        <w:rPr>
          <w:rFonts w:ascii="Arial Narrow" w:hAnsi="Arial Narrow"/>
          <w:sz w:val="24"/>
          <w:szCs w:val="24"/>
        </w:rPr>
        <w:t>zakresie:</w:t>
      </w:r>
    </w:p>
    <w:p w:rsidR="007266F4" w:rsidRPr="00A87993" w:rsidRDefault="007266F4" w:rsidP="00DF2E93">
      <w:pPr>
        <w:pStyle w:val="Tekstpodstawowywcity"/>
        <w:numPr>
          <w:ilvl w:val="1"/>
          <w:numId w:val="22"/>
        </w:numPr>
        <w:tabs>
          <w:tab w:val="num" w:pos="1134"/>
        </w:tabs>
        <w:spacing w:after="0"/>
        <w:ind w:left="993" w:hanging="284"/>
        <w:rPr>
          <w:rFonts w:ascii="Arial Narrow" w:hAnsi="Arial Narrow"/>
          <w:bCs/>
          <w:szCs w:val="24"/>
        </w:rPr>
      </w:pPr>
      <w:r w:rsidRPr="00A87993">
        <w:rPr>
          <w:rFonts w:ascii="Arial Narrow" w:hAnsi="Arial Narrow"/>
          <w:bCs/>
          <w:szCs w:val="24"/>
        </w:rPr>
        <w:t>robót ziemnych i rozbiórkowych,</w:t>
      </w:r>
    </w:p>
    <w:p w:rsidR="00707B0F" w:rsidRPr="00A87993" w:rsidRDefault="00707B0F" w:rsidP="00DF2E93">
      <w:pPr>
        <w:pStyle w:val="Tekstpodstawowywcity"/>
        <w:numPr>
          <w:ilvl w:val="1"/>
          <w:numId w:val="22"/>
        </w:numPr>
        <w:tabs>
          <w:tab w:val="num" w:pos="1134"/>
        </w:tabs>
        <w:spacing w:after="0"/>
        <w:ind w:left="993" w:hanging="284"/>
        <w:rPr>
          <w:rFonts w:ascii="Arial Narrow" w:hAnsi="Arial Narrow"/>
          <w:bCs/>
          <w:szCs w:val="24"/>
        </w:rPr>
      </w:pPr>
      <w:r w:rsidRPr="00A87993">
        <w:rPr>
          <w:rFonts w:ascii="Arial Narrow" w:hAnsi="Arial Narrow"/>
          <w:bCs/>
          <w:szCs w:val="24"/>
        </w:rPr>
        <w:t>budowy ścieżki rowerowej,</w:t>
      </w:r>
    </w:p>
    <w:p w:rsidR="007266F4" w:rsidRPr="00A87993" w:rsidRDefault="00707B0F" w:rsidP="00DF2E93">
      <w:pPr>
        <w:pStyle w:val="Tekstpodstawowywcity"/>
        <w:numPr>
          <w:ilvl w:val="1"/>
          <w:numId w:val="22"/>
        </w:numPr>
        <w:tabs>
          <w:tab w:val="num" w:pos="1134"/>
        </w:tabs>
        <w:spacing w:after="0"/>
        <w:ind w:left="993" w:hanging="284"/>
        <w:rPr>
          <w:rFonts w:ascii="Arial Narrow" w:hAnsi="Arial Narrow"/>
          <w:bCs/>
          <w:szCs w:val="24"/>
        </w:rPr>
      </w:pPr>
      <w:r w:rsidRPr="00A87993">
        <w:rPr>
          <w:rFonts w:ascii="Arial Narrow" w:hAnsi="Arial Narrow"/>
          <w:bCs/>
          <w:szCs w:val="24"/>
        </w:rPr>
        <w:lastRenderedPageBreak/>
        <w:t xml:space="preserve">budowy </w:t>
      </w:r>
      <w:r w:rsidR="007266F4" w:rsidRPr="00A87993">
        <w:rPr>
          <w:rFonts w:ascii="Arial Narrow" w:hAnsi="Arial Narrow"/>
          <w:bCs/>
          <w:szCs w:val="24"/>
        </w:rPr>
        <w:t xml:space="preserve">ścieżki </w:t>
      </w:r>
      <w:r w:rsidR="00AC7B83" w:rsidRPr="00A87993">
        <w:rPr>
          <w:rFonts w:ascii="Arial Narrow" w:hAnsi="Arial Narrow"/>
          <w:bCs/>
          <w:szCs w:val="24"/>
        </w:rPr>
        <w:t>pieszo-</w:t>
      </w:r>
      <w:r w:rsidR="007266F4" w:rsidRPr="00A87993">
        <w:rPr>
          <w:rFonts w:ascii="Arial Narrow" w:hAnsi="Arial Narrow"/>
          <w:bCs/>
          <w:szCs w:val="24"/>
        </w:rPr>
        <w:t>rowerowej,</w:t>
      </w:r>
    </w:p>
    <w:p w:rsidR="00C338C6" w:rsidRPr="00A87993" w:rsidRDefault="00C338C6" w:rsidP="00DF2E93">
      <w:pPr>
        <w:pStyle w:val="Tekstpodstawowywcity"/>
        <w:numPr>
          <w:ilvl w:val="1"/>
          <w:numId w:val="22"/>
        </w:numPr>
        <w:tabs>
          <w:tab w:val="num" w:pos="1134"/>
        </w:tabs>
        <w:spacing w:after="0"/>
        <w:ind w:left="993" w:hanging="284"/>
        <w:rPr>
          <w:rFonts w:ascii="Arial Narrow" w:hAnsi="Arial Narrow"/>
          <w:bCs/>
          <w:szCs w:val="24"/>
        </w:rPr>
      </w:pPr>
      <w:r w:rsidRPr="00A87993">
        <w:rPr>
          <w:rFonts w:ascii="Arial Narrow" w:hAnsi="Arial Narrow"/>
          <w:bCs/>
          <w:szCs w:val="24"/>
        </w:rPr>
        <w:t>budowy chodnika,</w:t>
      </w:r>
    </w:p>
    <w:p w:rsidR="007266F4" w:rsidRPr="00A87993" w:rsidRDefault="007266F4" w:rsidP="00DF2E93">
      <w:pPr>
        <w:pStyle w:val="Tekstpodstawowywcity"/>
        <w:numPr>
          <w:ilvl w:val="1"/>
          <w:numId w:val="22"/>
        </w:numPr>
        <w:tabs>
          <w:tab w:val="num" w:pos="1134"/>
        </w:tabs>
        <w:spacing w:after="0"/>
        <w:ind w:left="993" w:hanging="284"/>
        <w:rPr>
          <w:rFonts w:ascii="Arial Narrow" w:hAnsi="Arial Narrow"/>
          <w:bCs/>
          <w:szCs w:val="24"/>
        </w:rPr>
      </w:pPr>
      <w:r w:rsidRPr="00A87993">
        <w:rPr>
          <w:rFonts w:ascii="Arial Narrow" w:hAnsi="Arial Narrow"/>
          <w:bCs/>
          <w:szCs w:val="24"/>
        </w:rPr>
        <w:t>wykonania oznakowania pionowego i poziomego,</w:t>
      </w:r>
    </w:p>
    <w:p w:rsidR="007266F4" w:rsidRPr="00A87993" w:rsidRDefault="007266F4" w:rsidP="00DF2E93">
      <w:pPr>
        <w:pStyle w:val="Tekstpodstawowywcity"/>
        <w:numPr>
          <w:ilvl w:val="1"/>
          <w:numId w:val="22"/>
        </w:numPr>
        <w:tabs>
          <w:tab w:val="num" w:pos="1134"/>
        </w:tabs>
        <w:spacing w:after="0"/>
        <w:ind w:left="993" w:hanging="284"/>
        <w:rPr>
          <w:rFonts w:ascii="Arial Narrow" w:hAnsi="Arial Narrow"/>
          <w:bCs/>
          <w:szCs w:val="24"/>
        </w:rPr>
      </w:pPr>
      <w:r w:rsidRPr="00A87993">
        <w:rPr>
          <w:rFonts w:ascii="Arial Narrow" w:hAnsi="Arial Narrow"/>
          <w:bCs/>
          <w:szCs w:val="24"/>
        </w:rPr>
        <w:t>wykonania zieleni drogowej;</w:t>
      </w:r>
    </w:p>
    <w:p w:rsidR="007266F4" w:rsidRPr="00A87993" w:rsidRDefault="007266F4" w:rsidP="00DF2E93">
      <w:pPr>
        <w:pStyle w:val="Tekstpodstawowywcity"/>
        <w:numPr>
          <w:ilvl w:val="1"/>
          <w:numId w:val="22"/>
        </w:numPr>
        <w:tabs>
          <w:tab w:val="num" w:pos="1134"/>
        </w:tabs>
        <w:spacing w:after="0"/>
        <w:ind w:left="993" w:hanging="284"/>
        <w:rPr>
          <w:rFonts w:ascii="Arial Narrow" w:hAnsi="Arial Narrow"/>
          <w:bCs/>
          <w:szCs w:val="24"/>
        </w:rPr>
      </w:pPr>
      <w:r w:rsidRPr="00A87993">
        <w:rPr>
          <w:rFonts w:ascii="Arial Narrow" w:hAnsi="Arial Narrow"/>
          <w:bCs/>
          <w:szCs w:val="24"/>
        </w:rPr>
        <w:t>wycinki drzew i krzewów,</w:t>
      </w:r>
    </w:p>
    <w:p w:rsidR="00C338C6" w:rsidRPr="00A87993" w:rsidRDefault="00C338C6" w:rsidP="00DF2E93">
      <w:pPr>
        <w:pStyle w:val="Tekstpodstawowywcity"/>
        <w:numPr>
          <w:ilvl w:val="1"/>
          <w:numId w:val="22"/>
        </w:numPr>
        <w:tabs>
          <w:tab w:val="num" w:pos="1134"/>
        </w:tabs>
        <w:spacing w:after="0"/>
        <w:ind w:left="993" w:hanging="284"/>
        <w:rPr>
          <w:rFonts w:ascii="Arial Narrow" w:hAnsi="Arial Narrow"/>
          <w:bCs/>
          <w:szCs w:val="24"/>
        </w:rPr>
      </w:pPr>
      <w:r w:rsidRPr="00A87993">
        <w:rPr>
          <w:rFonts w:ascii="Arial Narrow" w:hAnsi="Arial Narrow"/>
          <w:bCs/>
          <w:szCs w:val="24"/>
        </w:rPr>
        <w:t>przesadzenia krzewów,</w:t>
      </w:r>
    </w:p>
    <w:p w:rsidR="00C338C6" w:rsidRPr="00A87993" w:rsidRDefault="00C338C6" w:rsidP="00DF2E93">
      <w:pPr>
        <w:pStyle w:val="Tekstpodstawowywcity"/>
        <w:numPr>
          <w:ilvl w:val="1"/>
          <w:numId w:val="22"/>
        </w:numPr>
        <w:tabs>
          <w:tab w:val="num" w:pos="1134"/>
        </w:tabs>
        <w:spacing w:after="0"/>
        <w:ind w:left="993" w:hanging="284"/>
        <w:rPr>
          <w:rFonts w:ascii="Arial Narrow" w:hAnsi="Arial Narrow"/>
          <w:bCs/>
          <w:szCs w:val="24"/>
        </w:rPr>
      </w:pPr>
      <w:r w:rsidRPr="00A87993">
        <w:rPr>
          <w:rFonts w:ascii="Arial Narrow" w:hAnsi="Arial Narrow"/>
          <w:bCs/>
          <w:szCs w:val="24"/>
        </w:rPr>
        <w:t>zasilenia wiaty przystankowej,</w:t>
      </w:r>
    </w:p>
    <w:p w:rsidR="00C338C6" w:rsidRPr="00A87993" w:rsidRDefault="00A43072" w:rsidP="00DF2E93">
      <w:pPr>
        <w:pStyle w:val="Tekstpodstawowywcity"/>
        <w:numPr>
          <w:ilvl w:val="1"/>
          <w:numId w:val="22"/>
        </w:numPr>
        <w:tabs>
          <w:tab w:val="num" w:pos="1134"/>
        </w:tabs>
        <w:spacing w:after="0"/>
        <w:ind w:left="993" w:hanging="284"/>
        <w:rPr>
          <w:rFonts w:ascii="Arial Narrow" w:hAnsi="Arial Narrow"/>
          <w:bCs/>
          <w:szCs w:val="24"/>
        </w:rPr>
      </w:pPr>
      <w:r w:rsidRPr="00A87993">
        <w:rPr>
          <w:rFonts w:ascii="Arial Narrow" w:hAnsi="Arial Narrow"/>
          <w:bCs/>
          <w:szCs w:val="24"/>
        </w:rPr>
        <w:t>przebudowy sygnalizacji świetlnej,</w:t>
      </w:r>
    </w:p>
    <w:p w:rsidR="007266F4" w:rsidRPr="00A87993" w:rsidRDefault="007266F4" w:rsidP="00DF2E93">
      <w:pPr>
        <w:pStyle w:val="Tekstpodstawowywcity"/>
        <w:numPr>
          <w:ilvl w:val="1"/>
          <w:numId w:val="22"/>
        </w:numPr>
        <w:tabs>
          <w:tab w:val="num" w:pos="1134"/>
        </w:tabs>
        <w:spacing w:after="0"/>
        <w:ind w:left="993" w:hanging="284"/>
        <w:rPr>
          <w:rFonts w:ascii="Arial Narrow" w:hAnsi="Arial Narrow"/>
          <w:bCs/>
          <w:szCs w:val="24"/>
        </w:rPr>
      </w:pPr>
      <w:r w:rsidRPr="00A87993">
        <w:rPr>
          <w:rFonts w:ascii="Arial Narrow" w:hAnsi="Arial Narrow"/>
          <w:bCs/>
          <w:szCs w:val="24"/>
        </w:rPr>
        <w:t>regulacji armatury na istniejącym uzbrojeniu,</w:t>
      </w:r>
    </w:p>
    <w:p w:rsidR="007266F4" w:rsidRPr="00A87993" w:rsidRDefault="007266F4" w:rsidP="00DF2E93">
      <w:pPr>
        <w:pStyle w:val="Tekstpodstawowywcity"/>
        <w:numPr>
          <w:ilvl w:val="1"/>
          <w:numId w:val="22"/>
        </w:numPr>
        <w:tabs>
          <w:tab w:val="num" w:pos="1134"/>
        </w:tabs>
        <w:spacing w:after="0"/>
        <w:ind w:left="993" w:hanging="284"/>
        <w:rPr>
          <w:rFonts w:ascii="Arial Narrow" w:hAnsi="Arial Narrow"/>
          <w:bCs/>
          <w:szCs w:val="24"/>
        </w:rPr>
      </w:pPr>
      <w:r w:rsidRPr="00A87993">
        <w:rPr>
          <w:rFonts w:ascii="Arial Narrow" w:hAnsi="Arial Narrow"/>
          <w:bCs/>
          <w:szCs w:val="24"/>
        </w:rPr>
        <w:t>zabezpieczenia istniejącego uzbrojenia,</w:t>
      </w:r>
    </w:p>
    <w:p w:rsidR="007266F4" w:rsidRPr="00A87993" w:rsidRDefault="0087384A" w:rsidP="00DF2E93">
      <w:pPr>
        <w:pStyle w:val="Tekstpodstawowywcity"/>
        <w:numPr>
          <w:ilvl w:val="1"/>
          <w:numId w:val="22"/>
        </w:numPr>
        <w:tabs>
          <w:tab w:val="num" w:pos="1134"/>
        </w:tabs>
        <w:spacing w:after="0"/>
        <w:ind w:left="993" w:hanging="284"/>
        <w:rPr>
          <w:rFonts w:ascii="Arial Narrow" w:hAnsi="Arial Narrow"/>
          <w:bCs/>
          <w:szCs w:val="24"/>
        </w:rPr>
      </w:pPr>
      <w:r w:rsidRPr="00A87993">
        <w:rPr>
          <w:rFonts w:ascii="Arial Narrow" w:hAnsi="Arial Narrow"/>
          <w:bCs/>
          <w:szCs w:val="24"/>
        </w:rPr>
        <w:t xml:space="preserve">zapewnienia </w:t>
      </w:r>
      <w:r w:rsidR="007266F4" w:rsidRPr="00A87993">
        <w:rPr>
          <w:rFonts w:ascii="Arial Narrow" w:hAnsi="Arial Narrow"/>
          <w:bCs/>
          <w:szCs w:val="24"/>
        </w:rPr>
        <w:t>p</w:t>
      </w:r>
      <w:r w:rsidR="00361EFC" w:rsidRPr="00A87993">
        <w:rPr>
          <w:rFonts w:ascii="Arial Narrow" w:hAnsi="Arial Narrow"/>
          <w:bCs/>
          <w:szCs w:val="24"/>
        </w:rPr>
        <w:t>ełnej obsługi geodezyjnej</w:t>
      </w:r>
      <w:r w:rsidR="007266F4" w:rsidRPr="00A87993">
        <w:rPr>
          <w:rFonts w:ascii="Arial Narrow" w:hAnsi="Arial Narrow"/>
          <w:bCs/>
          <w:szCs w:val="24"/>
        </w:rPr>
        <w:t xml:space="preserve"> (w tym </w:t>
      </w:r>
      <w:r w:rsidRPr="00A87993">
        <w:rPr>
          <w:rFonts w:ascii="Arial Narrow" w:hAnsi="Arial Narrow"/>
          <w:bCs/>
          <w:szCs w:val="24"/>
        </w:rPr>
        <w:t xml:space="preserve">sporządzenie </w:t>
      </w:r>
      <w:r w:rsidR="007266F4" w:rsidRPr="00A87993">
        <w:rPr>
          <w:rFonts w:ascii="Arial Narrow" w:hAnsi="Arial Narrow"/>
          <w:bCs/>
          <w:szCs w:val="24"/>
        </w:rPr>
        <w:t>inwentaryzacj</w:t>
      </w:r>
      <w:r w:rsidRPr="00A87993">
        <w:rPr>
          <w:rFonts w:ascii="Arial Narrow" w:hAnsi="Arial Narrow"/>
          <w:bCs/>
          <w:szCs w:val="24"/>
        </w:rPr>
        <w:t>i</w:t>
      </w:r>
      <w:r w:rsidR="007266F4" w:rsidRPr="00A87993">
        <w:rPr>
          <w:rFonts w:ascii="Arial Narrow" w:hAnsi="Arial Narrow"/>
          <w:bCs/>
          <w:szCs w:val="24"/>
        </w:rPr>
        <w:t xml:space="preserve"> powykonawcz</w:t>
      </w:r>
      <w:r w:rsidRPr="00A87993">
        <w:rPr>
          <w:rFonts w:ascii="Arial Narrow" w:hAnsi="Arial Narrow"/>
          <w:bCs/>
          <w:szCs w:val="24"/>
        </w:rPr>
        <w:t>ej po</w:t>
      </w:r>
      <w:r w:rsidR="00155893" w:rsidRPr="00A87993">
        <w:rPr>
          <w:rFonts w:ascii="Arial Narrow" w:hAnsi="Arial Narrow"/>
          <w:bCs/>
          <w:szCs w:val="24"/>
        </w:rPr>
        <w:t> </w:t>
      </w:r>
      <w:r w:rsidR="008430DD" w:rsidRPr="00A87993">
        <w:rPr>
          <w:rFonts w:ascii="Arial Narrow" w:hAnsi="Arial Narrow"/>
          <w:bCs/>
          <w:szCs w:val="24"/>
        </w:rPr>
        <w:t>3 egz., w tym 1</w:t>
      </w:r>
      <w:r w:rsidR="007266F4" w:rsidRPr="00A87993">
        <w:rPr>
          <w:rFonts w:ascii="Arial Narrow" w:hAnsi="Arial Narrow"/>
          <w:bCs/>
          <w:szCs w:val="24"/>
        </w:rPr>
        <w:t xml:space="preserve">  egz. </w:t>
      </w:r>
      <w:r w:rsidRPr="00A87993">
        <w:rPr>
          <w:rFonts w:ascii="Arial Narrow" w:hAnsi="Arial Narrow"/>
          <w:bCs/>
          <w:szCs w:val="24"/>
        </w:rPr>
        <w:t>z pokolorowanymi wykonanymi elementami układu drogowego m.in. jezdnia, chodnik, ścieżka rowerowa i pieszo-rowerowa, zjazdy oraz 1 egz.</w:t>
      </w:r>
      <w:r w:rsidR="00155893" w:rsidRPr="00A87993">
        <w:rPr>
          <w:rFonts w:ascii="Arial Narrow" w:hAnsi="Arial Narrow"/>
          <w:bCs/>
          <w:szCs w:val="24"/>
        </w:rPr>
        <w:t xml:space="preserve"> w wersji elektronicznej wraz z </w:t>
      </w:r>
      <w:r w:rsidRPr="00A87993">
        <w:rPr>
          <w:rFonts w:ascii="Arial Narrow" w:hAnsi="Arial Narrow"/>
          <w:bCs/>
          <w:szCs w:val="24"/>
        </w:rPr>
        <w:t>zestawieniem długości, ilości oraz powierzchni zrealizowanych elementów infrastruktury technicznej z podziałem na pasy drogowe</w:t>
      </w:r>
      <w:r w:rsidR="007266F4" w:rsidRPr="00A87993">
        <w:rPr>
          <w:rFonts w:ascii="Arial Narrow" w:hAnsi="Arial Narrow"/>
          <w:bCs/>
          <w:szCs w:val="24"/>
        </w:rPr>
        <w:t>),</w:t>
      </w:r>
    </w:p>
    <w:p w:rsidR="00614D71" w:rsidRPr="00A87993" w:rsidRDefault="007266F4" w:rsidP="00DF2E93">
      <w:pPr>
        <w:pStyle w:val="Tekstpodstawowywcity"/>
        <w:numPr>
          <w:ilvl w:val="1"/>
          <w:numId w:val="22"/>
        </w:numPr>
        <w:tabs>
          <w:tab w:val="num" w:pos="1134"/>
        </w:tabs>
        <w:spacing w:after="0"/>
        <w:ind w:left="993" w:hanging="284"/>
        <w:rPr>
          <w:rFonts w:ascii="Arial Narrow" w:hAnsi="Arial Narrow"/>
          <w:bCs/>
          <w:szCs w:val="24"/>
        </w:rPr>
      </w:pPr>
      <w:r w:rsidRPr="00A87993">
        <w:rPr>
          <w:rFonts w:ascii="Arial Narrow" w:hAnsi="Arial Narrow"/>
          <w:bCs/>
          <w:szCs w:val="24"/>
        </w:rPr>
        <w:t>badań zagęszczenia gru</w:t>
      </w:r>
      <w:r w:rsidR="00361EFC" w:rsidRPr="00A87993">
        <w:rPr>
          <w:rFonts w:ascii="Arial Narrow" w:hAnsi="Arial Narrow"/>
          <w:bCs/>
          <w:szCs w:val="24"/>
        </w:rPr>
        <w:t>n</w:t>
      </w:r>
      <w:r w:rsidR="00117FB5" w:rsidRPr="00A87993">
        <w:rPr>
          <w:rFonts w:ascii="Arial Narrow" w:hAnsi="Arial Narrow"/>
          <w:bCs/>
          <w:szCs w:val="24"/>
        </w:rPr>
        <w:t>tu oraz innych badań i pomiarów,</w:t>
      </w:r>
    </w:p>
    <w:p w:rsidR="00117FB5" w:rsidRPr="00A87993" w:rsidRDefault="00644607" w:rsidP="00DF2E93">
      <w:pPr>
        <w:pStyle w:val="Tekstpodstawowywcity"/>
        <w:numPr>
          <w:ilvl w:val="1"/>
          <w:numId w:val="22"/>
        </w:numPr>
        <w:tabs>
          <w:tab w:val="num" w:pos="1134"/>
        </w:tabs>
        <w:spacing w:after="0"/>
        <w:ind w:left="993" w:hanging="284"/>
        <w:rPr>
          <w:rFonts w:ascii="Arial Narrow" w:hAnsi="Arial Narrow"/>
          <w:bCs/>
          <w:szCs w:val="24"/>
        </w:rPr>
      </w:pPr>
      <w:r w:rsidRPr="00A87993">
        <w:rPr>
          <w:rFonts w:ascii="Arial Narrow" w:hAnsi="Arial Narrow"/>
          <w:bCs/>
          <w:szCs w:val="24"/>
        </w:rPr>
        <w:t>wykonania i zatwierdzenia</w:t>
      </w:r>
      <w:r w:rsidR="00117FB5" w:rsidRPr="00A87993">
        <w:rPr>
          <w:rFonts w:ascii="Arial Narrow" w:hAnsi="Arial Narrow"/>
          <w:bCs/>
          <w:szCs w:val="24"/>
        </w:rPr>
        <w:t xml:space="preserve"> czasowej organizacji ruchu.</w:t>
      </w:r>
    </w:p>
    <w:p w:rsidR="007266F4" w:rsidRPr="00A87993" w:rsidRDefault="007266F4" w:rsidP="00DF2E93">
      <w:pPr>
        <w:pStyle w:val="Tekstpodstawowywcity"/>
        <w:spacing w:after="0"/>
        <w:ind w:left="426"/>
        <w:rPr>
          <w:rFonts w:ascii="Arial Narrow" w:hAnsi="Arial Narrow"/>
          <w:szCs w:val="24"/>
        </w:rPr>
      </w:pPr>
      <w:r w:rsidRPr="00A87993">
        <w:rPr>
          <w:rFonts w:ascii="Arial Narrow" w:hAnsi="Arial Narrow"/>
          <w:bCs/>
          <w:szCs w:val="24"/>
        </w:rPr>
        <w:t>Szczegółowy opis przedmiotu zamówienia</w:t>
      </w:r>
      <w:r w:rsidRPr="00A87993">
        <w:rPr>
          <w:rFonts w:ascii="Arial Narrow" w:hAnsi="Arial Narrow"/>
          <w:szCs w:val="24"/>
        </w:rPr>
        <w:t xml:space="preserve"> przedstawiono w dokumentacji projektowej oraz szczegółowych specyfikacjach technicznych wykonania i o</w:t>
      </w:r>
      <w:r w:rsidR="00E32CD5" w:rsidRPr="00A87993">
        <w:rPr>
          <w:rFonts w:ascii="Arial Narrow" w:hAnsi="Arial Narrow"/>
          <w:szCs w:val="24"/>
        </w:rPr>
        <w:t xml:space="preserve">dbioru robót opracowanych przez </w:t>
      </w:r>
      <w:r w:rsidR="00011810" w:rsidRPr="00A87993">
        <w:rPr>
          <w:rFonts w:ascii="Arial Narrow" w:hAnsi="Arial Narrow"/>
          <w:szCs w:val="24"/>
        </w:rPr>
        <w:t xml:space="preserve">Biuro Projektów Budownictwa Komunalnego </w:t>
      </w:r>
      <w:r w:rsidR="00F822C1" w:rsidRPr="00A87993">
        <w:rPr>
          <w:rFonts w:ascii="Arial Narrow" w:hAnsi="Arial Narrow"/>
          <w:szCs w:val="24"/>
        </w:rPr>
        <w:t>S.A. w Gdańsku Oddział w B</w:t>
      </w:r>
      <w:r w:rsidR="00176D11" w:rsidRPr="00A87993">
        <w:rPr>
          <w:rFonts w:ascii="Arial Narrow" w:hAnsi="Arial Narrow"/>
          <w:szCs w:val="24"/>
        </w:rPr>
        <w:t>iałymstoku, ul. H. Sienkiewicza </w:t>
      </w:r>
      <w:r w:rsidR="00F822C1" w:rsidRPr="00A87993">
        <w:rPr>
          <w:rFonts w:ascii="Arial Narrow" w:hAnsi="Arial Narrow"/>
          <w:szCs w:val="24"/>
        </w:rPr>
        <w:t>55a, 15-002 Białystok,</w:t>
      </w:r>
      <w:r w:rsidR="00176D11" w:rsidRPr="00A87993">
        <w:rPr>
          <w:rFonts w:ascii="Arial Narrow" w:hAnsi="Arial Narrow"/>
          <w:szCs w:val="24"/>
        </w:rPr>
        <w:t xml:space="preserve"> </w:t>
      </w:r>
      <w:r w:rsidRPr="00A87993">
        <w:rPr>
          <w:rFonts w:ascii="Arial Narrow" w:hAnsi="Arial Narrow"/>
          <w:szCs w:val="24"/>
        </w:rPr>
        <w:t>stanowiących załączniki do niniejszej SIWZ.</w:t>
      </w:r>
    </w:p>
    <w:p w:rsidR="00E808AD" w:rsidRPr="00A87993" w:rsidRDefault="00E808AD" w:rsidP="00DF2E93">
      <w:pPr>
        <w:pStyle w:val="Akapitzlist"/>
        <w:numPr>
          <w:ilvl w:val="0"/>
          <w:numId w:val="21"/>
        </w:numPr>
        <w:autoSpaceDE w:val="0"/>
        <w:autoSpaceDN w:val="0"/>
        <w:adjustRightInd w:val="0"/>
        <w:ind w:left="426"/>
        <w:rPr>
          <w:rFonts w:ascii="Arial Narrow" w:hAnsi="Arial Narrow"/>
          <w:szCs w:val="24"/>
        </w:rPr>
      </w:pPr>
      <w:r w:rsidRPr="00A87993">
        <w:rPr>
          <w:rFonts w:ascii="Arial Narrow" w:hAnsi="Arial Narrow"/>
          <w:szCs w:val="24"/>
        </w:rPr>
        <w:t>Wykonawca zobowiązany będzie do utrzymania terenu realizacji robót w stanie gwarantującym bezpieczeństwo osób korzystających z tych terenów.</w:t>
      </w:r>
    </w:p>
    <w:p w:rsidR="0024094E" w:rsidRPr="00A87993" w:rsidRDefault="00E808AD" w:rsidP="00DF2E93">
      <w:pPr>
        <w:pStyle w:val="Akapitzlist"/>
        <w:numPr>
          <w:ilvl w:val="0"/>
          <w:numId w:val="21"/>
        </w:numPr>
        <w:autoSpaceDE w:val="0"/>
        <w:autoSpaceDN w:val="0"/>
        <w:adjustRightInd w:val="0"/>
        <w:ind w:left="426"/>
        <w:rPr>
          <w:rFonts w:ascii="Arial Narrow" w:hAnsi="Arial Narrow"/>
          <w:szCs w:val="24"/>
        </w:rPr>
      </w:pPr>
      <w:r w:rsidRPr="00A87993">
        <w:rPr>
          <w:rFonts w:ascii="Arial Narrow" w:hAnsi="Arial Narrow"/>
          <w:szCs w:val="24"/>
        </w:rPr>
        <w:t>Wykonawca zobowiązany będzie do zapewnienia we własnym zakresie wszelkich materiałów niezbędnych do wykonania robót oraz odpowiedniego nadzo</w:t>
      </w:r>
      <w:r w:rsidR="006967E7" w:rsidRPr="00A87993">
        <w:rPr>
          <w:rFonts w:ascii="Arial Narrow" w:hAnsi="Arial Narrow"/>
          <w:szCs w:val="24"/>
        </w:rPr>
        <w:t>ru technicznego i pracowników o </w:t>
      </w:r>
      <w:r w:rsidRPr="00A87993">
        <w:rPr>
          <w:rFonts w:ascii="Arial Narrow" w:hAnsi="Arial Narrow"/>
          <w:szCs w:val="24"/>
        </w:rPr>
        <w:t>kwalifikacjach niezbędnych do odpowiedniego i terminowego wykonania robót.</w:t>
      </w:r>
    </w:p>
    <w:p w:rsidR="00A27A65" w:rsidRPr="00A87993" w:rsidRDefault="00A27A65" w:rsidP="00DF2E93">
      <w:pPr>
        <w:pStyle w:val="Akapitzlist"/>
        <w:numPr>
          <w:ilvl w:val="0"/>
          <w:numId w:val="21"/>
        </w:numPr>
        <w:autoSpaceDE w:val="0"/>
        <w:autoSpaceDN w:val="0"/>
        <w:adjustRightInd w:val="0"/>
        <w:ind w:left="426"/>
        <w:rPr>
          <w:rFonts w:ascii="Arial Narrow" w:hAnsi="Arial Narrow"/>
          <w:szCs w:val="24"/>
        </w:rPr>
      </w:pPr>
      <w:r w:rsidRPr="00A87993">
        <w:rPr>
          <w:rFonts w:ascii="Arial Narrow" w:hAnsi="Arial Narrow"/>
          <w:szCs w:val="24"/>
        </w:rPr>
        <w:t>Roboty należy wykonywać w sposób nie naruszający drzew/krzewów i gleby. Jeżeli jakieś prace są konieczne do wykonania w obrębie strefy ochrony drzewa należy wykonywać je metodami pozwalającymi na ochronę korzeni i gleby.</w:t>
      </w:r>
    </w:p>
    <w:p w:rsidR="00E808AD" w:rsidRPr="00A87993" w:rsidRDefault="00E808AD" w:rsidP="00DF2E93">
      <w:pPr>
        <w:pStyle w:val="Akapitzlist"/>
        <w:numPr>
          <w:ilvl w:val="0"/>
          <w:numId w:val="21"/>
        </w:numPr>
        <w:autoSpaceDE w:val="0"/>
        <w:autoSpaceDN w:val="0"/>
        <w:adjustRightInd w:val="0"/>
        <w:ind w:left="426"/>
        <w:rPr>
          <w:rFonts w:ascii="Arial Narrow" w:hAnsi="Arial Narrow"/>
          <w:szCs w:val="24"/>
        </w:rPr>
      </w:pPr>
      <w:r w:rsidRPr="00A87993">
        <w:rPr>
          <w:rFonts w:ascii="Arial Narrow" w:hAnsi="Arial Narrow"/>
          <w:szCs w:val="24"/>
        </w:rPr>
        <w:t xml:space="preserve">Zamówienie musi być realizowane zgodnie z obowiązującymi przepisami Prawa budowlanego, przepisami techniczno-budowlanymi, obowiązującymi normami </w:t>
      </w:r>
      <w:r w:rsidR="008E11D2" w:rsidRPr="00A87993">
        <w:rPr>
          <w:rFonts w:ascii="Arial Narrow" w:hAnsi="Arial Narrow"/>
          <w:szCs w:val="24"/>
        </w:rPr>
        <w:t>oraz zasadami wiedzy budowlanej.</w:t>
      </w:r>
    </w:p>
    <w:p w:rsidR="00B04012" w:rsidRPr="00A87993" w:rsidRDefault="00B04012" w:rsidP="00DF2E93">
      <w:pPr>
        <w:pStyle w:val="Akapitzlist"/>
        <w:numPr>
          <w:ilvl w:val="0"/>
          <w:numId w:val="21"/>
        </w:numPr>
        <w:autoSpaceDE w:val="0"/>
        <w:autoSpaceDN w:val="0"/>
        <w:adjustRightInd w:val="0"/>
        <w:ind w:left="426"/>
        <w:rPr>
          <w:rFonts w:ascii="Arial Narrow" w:hAnsi="Arial Narrow"/>
          <w:szCs w:val="24"/>
        </w:rPr>
      </w:pPr>
      <w:r w:rsidRPr="00A87993">
        <w:rPr>
          <w:rFonts w:ascii="Arial Narrow" w:hAnsi="Arial Narrow"/>
          <w:szCs w:val="24"/>
        </w:rPr>
        <w:t>Wykonawca powinien zgłosić w trakcie postępowania przetargowego wszelkie uwagi i</w:t>
      </w:r>
      <w:r w:rsidR="00A2715C" w:rsidRPr="00A87993">
        <w:rPr>
          <w:rFonts w:ascii="Arial Narrow" w:hAnsi="Arial Narrow"/>
          <w:szCs w:val="24"/>
        </w:rPr>
        <w:t> </w:t>
      </w:r>
      <w:r w:rsidR="008B73D5" w:rsidRPr="00A87993">
        <w:rPr>
          <w:rFonts w:ascii="Arial Narrow" w:hAnsi="Arial Narrow"/>
          <w:szCs w:val="24"/>
        </w:rPr>
        <w:t>zastrzeżenia do </w:t>
      </w:r>
      <w:r w:rsidRPr="00A87993">
        <w:rPr>
          <w:rFonts w:ascii="Arial Narrow" w:hAnsi="Arial Narrow"/>
          <w:szCs w:val="24"/>
        </w:rPr>
        <w:t>dokumentacji przetargowe</w:t>
      </w:r>
      <w:r w:rsidR="00A2715C" w:rsidRPr="00A87993">
        <w:rPr>
          <w:rFonts w:ascii="Arial Narrow" w:hAnsi="Arial Narrow"/>
          <w:szCs w:val="24"/>
        </w:rPr>
        <w:t>j i wystąpić do zamawiającego o r</w:t>
      </w:r>
      <w:r w:rsidRPr="00A87993">
        <w:rPr>
          <w:rFonts w:ascii="Arial Narrow" w:hAnsi="Arial Narrow"/>
          <w:szCs w:val="24"/>
        </w:rPr>
        <w:t>ozstrzygnięcie.</w:t>
      </w:r>
    </w:p>
    <w:p w:rsidR="00637493" w:rsidRPr="00A87993" w:rsidRDefault="00B618DE" w:rsidP="00DF2E93">
      <w:pPr>
        <w:pStyle w:val="Zwykytekst"/>
        <w:numPr>
          <w:ilvl w:val="0"/>
          <w:numId w:val="21"/>
        </w:numPr>
        <w:ind w:left="426" w:hanging="426"/>
        <w:rPr>
          <w:rFonts w:ascii="Arial Narrow" w:hAnsi="Arial Narrow" w:cs="Times New Roman"/>
          <w:sz w:val="24"/>
          <w:szCs w:val="24"/>
        </w:rPr>
      </w:pPr>
      <w:r w:rsidRPr="00A87993">
        <w:rPr>
          <w:rFonts w:ascii="Arial Narrow" w:hAnsi="Arial Narrow" w:cs="Times New Roman"/>
          <w:sz w:val="24"/>
          <w:szCs w:val="24"/>
        </w:rPr>
        <w:t>W przypadku, gdy w dokumentacji projektowej zawarto odniesienie do norm, europejskich ocen technicznych, aprobat, specyfikacji technicznych i systemów referencji technicznych, o któryc</w:t>
      </w:r>
      <w:r w:rsidR="006967E7" w:rsidRPr="00A87993">
        <w:rPr>
          <w:rFonts w:ascii="Arial Narrow" w:hAnsi="Arial Narrow" w:cs="Times New Roman"/>
          <w:sz w:val="24"/>
          <w:szCs w:val="24"/>
        </w:rPr>
        <w:t>h mowa w </w:t>
      </w:r>
      <w:r w:rsidR="001B5028" w:rsidRPr="00A87993">
        <w:rPr>
          <w:rFonts w:ascii="Arial Narrow" w:hAnsi="Arial Narrow" w:cs="Times New Roman"/>
          <w:sz w:val="24"/>
          <w:szCs w:val="24"/>
        </w:rPr>
        <w:t>art. 30 ust. 1 pkt 2 i </w:t>
      </w:r>
      <w:r w:rsidRPr="00A87993">
        <w:rPr>
          <w:rFonts w:ascii="Arial Narrow" w:hAnsi="Arial Narrow" w:cs="Times New Roman"/>
          <w:sz w:val="24"/>
          <w:szCs w:val="24"/>
        </w:rPr>
        <w:t xml:space="preserve">ust. 3 ustawy </w:t>
      </w:r>
      <w:r w:rsidRPr="00A87993">
        <w:rPr>
          <w:rFonts w:ascii="Arial Narrow" w:hAnsi="Arial Narrow" w:cs="Times New Roman"/>
          <w:i/>
          <w:sz w:val="24"/>
          <w:szCs w:val="24"/>
        </w:rPr>
        <w:t>Pzp</w:t>
      </w:r>
      <w:r w:rsidRPr="00A87993">
        <w:rPr>
          <w:rFonts w:ascii="Arial Narrow" w:hAnsi="Arial Narrow" w:cs="Times New Roman"/>
          <w:sz w:val="24"/>
          <w:szCs w:val="24"/>
        </w:rPr>
        <w:t>, zamawiający dopuszcza oferowanie materiałów lub rozwiązań równoważnych pod warunkiem, że zapewnią uzyskanie parametrów technicznych nie gorszych</w:t>
      </w:r>
      <w:r w:rsidR="006967E7" w:rsidRPr="00A87993">
        <w:rPr>
          <w:rFonts w:ascii="Arial Narrow" w:hAnsi="Arial Narrow" w:cs="Times New Roman"/>
          <w:sz w:val="24"/>
          <w:szCs w:val="24"/>
        </w:rPr>
        <w:t xml:space="preserve"> od </w:t>
      </w:r>
      <w:r w:rsidR="00637493" w:rsidRPr="00A87993">
        <w:rPr>
          <w:rFonts w:ascii="Arial Narrow" w:hAnsi="Arial Narrow" w:cs="Times New Roman"/>
          <w:sz w:val="24"/>
          <w:szCs w:val="24"/>
        </w:rPr>
        <w:t>określonych w dokumentacji.</w:t>
      </w:r>
    </w:p>
    <w:p w:rsidR="00637493" w:rsidRPr="00A87993" w:rsidRDefault="00B618DE" w:rsidP="00DF2E93">
      <w:pPr>
        <w:pStyle w:val="Zwykytekst"/>
        <w:numPr>
          <w:ilvl w:val="0"/>
          <w:numId w:val="21"/>
        </w:numPr>
        <w:ind w:left="426" w:hanging="426"/>
        <w:rPr>
          <w:rFonts w:ascii="Arial Narrow" w:hAnsi="Arial Narrow" w:cs="Times New Roman"/>
          <w:sz w:val="24"/>
          <w:szCs w:val="24"/>
        </w:rPr>
      </w:pPr>
      <w:r w:rsidRPr="00A87993">
        <w:rPr>
          <w:rFonts w:ascii="Arial Narrow" w:hAnsi="Arial Narrow" w:cs="Times New Roman"/>
          <w:sz w:val="24"/>
          <w:szCs w:val="24"/>
        </w:rPr>
        <w:t>W przypadku oferowania rozwiązań równoważnych w stosunku do rozwiązań określonych w</w:t>
      </w:r>
      <w:r w:rsidR="00436195" w:rsidRPr="00A87993">
        <w:rPr>
          <w:rFonts w:ascii="Arial Narrow" w:hAnsi="Arial Narrow" w:cs="Times New Roman"/>
          <w:sz w:val="24"/>
          <w:szCs w:val="24"/>
        </w:rPr>
        <w:t> </w:t>
      </w:r>
      <w:r w:rsidRPr="00A87993">
        <w:rPr>
          <w:rFonts w:ascii="Arial Narrow" w:hAnsi="Arial Narrow" w:cs="Times New Roman"/>
          <w:sz w:val="24"/>
          <w:szCs w:val="24"/>
        </w:rPr>
        <w:t xml:space="preserve">dokumentacji projektowej, wykonawca zobowiązany jest do wypełnienia wymogu wynikającego z art. 30 ust. 5 ustawy </w:t>
      </w:r>
      <w:r w:rsidRPr="00A87993">
        <w:rPr>
          <w:rFonts w:ascii="Arial Narrow" w:hAnsi="Arial Narrow" w:cs="Times New Roman"/>
          <w:i/>
          <w:sz w:val="24"/>
          <w:szCs w:val="24"/>
        </w:rPr>
        <w:t>Pzp</w:t>
      </w:r>
      <w:r w:rsidRPr="00A87993">
        <w:rPr>
          <w:rFonts w:ascii="Arial Narrow" w:hAnsi="Arial Narrow" w:cs="Times New Roman"/>
          <w:sz w:val="24"/>
          <w:szCs w:val="24"/>
        </w:rPr>
        <w:t>.</w:t>
      </w:r>
    </w:p>
    <w:p w:rsidR="00881364" w:rsidRPr="00A87993" w:rsidRDefault="00583075" w:rsidP="00DF2E93">
      <w:pPr>
        <w:pStyle w:val="Zwykytekst"/>
        <w:numPr>
          <w:ilvl w:val="0"/>
          <w:numId w:val="21"/>
        </w:numPr>
        <w:ind w:left="426" w:hanging="426"/>
        <w:rPr>
          <w:rFonts w:ascii="Arial Narrow" w:hAnsi="Arial Narrow" w:cs="Times New Roman"/>
          <w:sz w:val="24"/>
          <w:szCs w:val="24"/>
        </w:rPr>
      </w:pPr>
      <w:r w:rsidRPr="00A87993">
        <w:rPr>
          <w:rFonts w:ascii="Arial Narrow" w:hAnsi="Arial Narrow" w:cs="Times New Roman"/>
          <w:sz w:val="24"/>
          <w:szCs w:val="24"/>
        </w:rPr>
        <w:t xml:space="preserve">Zamawiający wymaga udzielenia co najmniej </w:t>
      </w:r>
      <w:r w:rsidRPr="00A87993">
        <w:rPr>
          <w:rFonts w:ascii="Arial Narrow" w:hAnsi="Arial Narrow" w:cs="Times New Roman"/>
          <w:b/>
          <w:sz w:val="24"/>
          <w:szCs w:val="24"/>
        </w:rPr>
        <w:t>5-letniej</w:t>
      </w:r>
      <w:r w:rsidRPr="00A87993">
        <w:rPr>
          <w:rFonts w:ascii="Arial Narrow" w:hAnsi="Arial Narrow" w:cs="Times New Roman"/>
          <w:sz w:val="24"/>
          <w:szCs w:val="24"/>
        </w:rPr>
        <w:t xml:space="preserve"> gwarancji na wykonane roboty, z wyłączeniem gwarancji dotyczącej oznakowania </w:t>
      </w:r>
      <w:r w:rsidR="00881364" w:rsidRPr="00A87993">
        <w:rPr>
          <w:rFonts w:ascii="Arial Narrow" w:hAnsi="Arial Narrow" w:cs="Times New Roman"/>
          <w:sz w:val="24"/>
          <w:szCs w:val="24"/>
        </w:rPr>
        <w:t>poziomego</w:t>
      </w:r>
      <w:r w:rsidR="00E51FD3" w:rsidRPr="00A87993">
        <w:rPr>
          <w:rFonts w:ascii="Arial Narrow" w:hAnsi="Arial Narrow" w:cs="Times New Roman"/>
          <w:sz w:val="24"/>
          <w:szCs w:val="24"/>
        </w:rPr>
        <w:t xml:space="preserve"> i zieleni,</w:t>
      </w:r>
      <w:r w:rsidR="006A5CF4" w:rsidRPr="00A87993">
        <w:rPr>
          <w:rFonts w:ascii="Arial Narrow" w:hAnsi="Arial Narrow" w:cs="Times New Roman"/>
          <w:sz w:val="24"/>
          <w:szCs w:val="24"/>
        </w:rPr>
        <w:t xml:space="preserve"> któr</w:t>
      </w:r>
      <w:r w:rsidR="00881364" w:rsidRPr="00A87993">
        <w:rPr>
          <w:rFonts w:ascii="Arial Narrow" w:hAnsi="Arial Narrow" w:cs="Times New Roman"/>
          <w:sz w:val="24"/>
          <w:szCs w:val="24"/>
        </w:rPr>
        <w:t>e</w:t>
      </w:r>
      <w:r w:rsidR="006A5CF4" w:rsidRPr="00A87993">
        <w:rPr>
          <w:rFonts w:ascii="Arial Narrow" w:hAnsi="Arial Narrow" w:cs="Times New Roman"/>
          <w:sz w:val="24"/>
          <w:szCs w:val="24"/>
        </w:rPr>
        <w:t xml:space="preserve"> wynos</w:t>
      </w:r>
      <w:r w:rsidR="00881364" w:rsidRPr="00A87993">
        <w:rPr>
          <w:rFonts w:ascii="Arial Narrow" w:hAnsi="Arial Narrow" w:cs="Times New Roman"/>
          <w:sz w:val="24"/>
          <w:szCs w:val="24"/>
        </w:rPr>
        <w:t>zą:</w:t>
      </w:r>
    </w:p>
    <w:p w:rsidR="00881364" w:rsidRPr="00A87993" w:rsidRDefault="00881364" w:rsidP="00DF2E93">
      <w:pPr>
        <w:pStyle w:val="Zwykytekst"/>
        <w:numPr>
          <w:ilvl w:val="0"/>
          <w:numId w:val="51"/>
        </w:numPr>
        <w:rPr>
          <w:rFonts w:ascii="Arial Narrow" w:hAnsi="Arial Narrow" w:cs="Times New Roman"/>
          <w:sz w:val="24"/>
          <w:szCs w:val="24"/>
        </w:rPr>
      </w:pPr>
      <w:r w:rsidRPr="00A87993">
        <w:rPr>
          <w:rFonts w:ascii="Arial Narrow" w:hAnsi="Arial Narrow" w:cs="Times New Roman"/>
          <w:sz w:val="24"/>
          <w:szCs w:val="24"/>
        </w:rPr>
        <w:t>oznakowanie cienkowarstwowe – 1 rok,</w:t>
      </w:r>
    </w:p>
    <w:p w:rsidR="00881364" w:rsidRPr="00A87993" w:rsidRDefault="00881364" w:rsidP="00DF2E93">
      <w:pPr>
        <w:pStyle w:val="Zwykytekst"/>
        <w:numPr>
          <w:ilvl w:val="0"/>
          <w:numId w:val="51"/>
        </w:numPr>
        <w:rPr>
          <w:rFonts w:ascii="Arial Narrow" w:hAnsi="Arial Narrow" w:cs="Times New Roman"/>
          <w:sz w:val="24"/>
          <w:szCs w:val="24"/>
        </w:rPr>
      </w:pPr>
      <w:r w:rsidRPr="00A87993">
        <w:rPr>
          <w:rFonts w:ascii="Arial Narrow" w:hAnsi="Arial Narrow" w:cs="Times New Roman"/>
          <w:sz w:val="24"/>
          <w:szCs w:val="24"/>
        </w:rPr>
        <w:t>oznakowanie grubowarstwowe chemoutwardzalne – 3 lata od bezusterkowego odbioru końcowego,</w:t>
      </w:r>
    </w:p>
    <w:p w:rsidR="00881364" w:rsidRPr="00A87993" w:rsidRDefault="00881364" w:rsidP="00DF2E93">
      <w:pPr>
        <w:pStyle w:val="Zwykytekst"/>
        <w:numPr>
          <w:ilvl w:val="0"/>
          <w:numId w:val="51"/>
        </w:numPr>
        <w:rPr>
          <w:rFonts w:ascii="Arial Narrow" w:hAnsi="Arial Narrow" w:cs="Times New Roman"/>
          <w:sz w:val="24"/>
          <w:szCs w:val="24"/>
        </w:rPr>
      </w:pPr>
      <w:r w:rsidRPr="00A87993">
        <w:rPr>
          <w:rFonts w:ascii="Arial Narrow" w:hAnsi="Arial Narrow" w:cs="Times New Roman"/>
          <w:sz w:val="24"/>
          <w:szCs w:val="24"/>
        </w:rPr>
        <w:t>zieleń drogowa – 2 lata.</w:t>
      </w:r>
    </w:p>
    <w:p w:rsidR="00A81267" w:rsidRPr="00A87993" w:rsidRDefault="00583075" w:rsidP="00DF2E93">
      <w:pPr>
        <w:pStyle w:val="Zwykytekst"/>
        <w:ind w:left="426"/>
        <w:rPr>
          <w:rFonts w:ascii="Arial Narrow" w:hAnsi="Arial Narrow" w:cs="Times New Roman"/>
          <w:sz w:val="24"/>
          <w:szCs w:val="24"/>
        </w:rPr>
      </w:pPr>
      <w:r w:rsidRPr="00A87993">
        <w:rPr>
          <w:rFonts w:ascii="Arial Narrow" w:hAnsi="Arial Narrow" w:cs="Times New Roman"/>
          <w:b/>
          <w:sz w:val="24"/>
          <w:szCs w:val="24"/>
        </w:rPr>
        <w:t xml:space="preserve">Wykonawca może uzyskać dodatkowe punkty za </w:t>
      </w:r>
      <w:r w:rsidR="00E51FD3" w:rsidRPr="00A87993">
        <w:rPr>
          <w:rFonts w:ascii="Arial Narrow" w:hAnsi="Arial Narrow" w:cs="Times New Roman"/>
          <w:b/>
          <w:sz w:val="24"/>
          <w:szCs w:val="24"/>
        </w:rPr>
        <w:t>wydłużenie terminu gwarancji na </w:t>
      </w:r>
      <w:r w:rsidR="001B5028" w:rsidRPr="00A87993">
        <w:rPr>
          <w:rFonts w:ascii="Arial Narrow" w:hAnsi="Arial Narrow" w:cs="Times New Roman"/>
          <w:b/>
          <w:sz w:val="24"/>
          <w:szCs w:val="24"/>
        </w:rPr>
        <w:t>wykonane roboty zgodnie z </w:t>
      </w:r>
      <w:r w:rsidRPr="00A87993">
        <w:rPr>
          <w:rFonts w:ascii="Arial Narrow" w:hAnsi="Arial Narrow" w:cs="Times New Roman"/>
          <w:b/>
          <w:sz w:val="24"/>
          <w:szCs w:val="24"/>
        </w:rPr>
        <w:t>rozdziałem XIX SIWZ „Opis kryteriów i sposobu oceny ofert”.</w:t>
      </w:r>
    </w:p>
    <w:p w:rsidR="00B04012" w:rsidRPr="00A87993" w:rsidRDefault="00B04012" w:rsidP="00DF2E93">
      <w:pPr>
        <w:pStyle w:val="Zwykytekst"/>
        <w:numPr>
          <w:ilvl w:val="0"/>
          <w:numId w:val="21"/>
        </w:numPr>
        <w:ind w:left="426" w:hanging="426"/>
        <w:rPr>
          <w:rFonts w:ascii="Arial Narrow" w:hAnsi="Arial Narrow"/>
          <w:bCs/>
          <w:sz w:val="24"/>
          <w:szCs w:val="24"/>
        </w:rPr>
      </w:pPr>
      <w:r w:rsidRPr="00A87993">
        <w:rPr>
          <w:rFonts w:ascii="Arial Narrow" w:hAnsi="Arial Narrow"/>
          <w:bCs/>
          <w:sz w:val="24"/>
          <w:szCs w:val="24"/>
        </w:rPr>
        <w:lastRenderedPageBreak/>
        <w:t xml:space="preserve">Zgodnie </w:t>
      </w:r>
      <w:r w:rsidR="00026183" w:rsidRPr="00A87993">
        <w:rPr>
          <w:rFonts w:ascii="Arial Narrow" w:hAnsi="Arial Narrow"/>
          <w:sz w:val="24"/>
          <w:szCs w:val="24"/>
        </w:rPr>
        <w:t>z art. 29 ust. 3a ustawy Pzp, Z</w:t>
      </w:r>
      <w:r w:rsidRPr="00A87993">
        <w:rPr>
          <w:rFonts w:ascii="Arial Narrow" w:hAnsi="Arial Narrow"/>
          <w:sz w:val="24"/>
          <w:szCs w:val="24"/>
        </w:rPr>
        <w:t>amawiający, w zakresie wszystkich prac (czynności) dotyczących robót budowlanych objętych zamówieniem wymienionych w</w:t>
      </w:r>
      <w:r w:rsidR="00152D83" w:rsidRPr="00A87993">
        <w:rPr>
          <w:rFonts w:ascii="Arial Narrow" w:hAnsi="Arial Narrow"/>
          <w:sz w:val="24"/>
          <w:szCs w:val="24"/>
        </w:rPr>
        <w:t> </w:t>
      </w:r>
      <w:r w:rsidRPr="00A87993">
        <w:rPr>
          <w:rFonts w:ascii="Arial Narrow" w:hAnsi="Arial Narrow"/>
          <w:sz w:val="24"/>
          <w:szCs w:val="24"/>
        </w:rPr>
        <w:t>Zestawieniu kosztów zadania</w:t>
      </w:r>
      <w:r w:rsidR="001F6EEB" w:rsidRPr="00A87993">
        <w:rPr>
          <w:rFonts w:ascii="Arial Narrow" w:hAnsi="Arial Narrow"/>
          <w:sz w:val="24"/>
          <w:szCs w:val="24"/>
        </w:rPr>
        <w:t xml:space="preserve"> </w:t>
      </w:r>
      <w:r w:rsidRPr="00A87993">
        <w:rPr>
          <w:rFonts w:ascii="Arial Narrow" w:hAnsi="Arial Narrow"/>
          <w:sz w:val="24"/>
          <w:szCs w:val="24"/>
        </w:rPr>
        <w:t>(załącznik nr 1</w:t>
      </w:r>
      <w:r w:rsidR="000E7EA1" w:rsidRPr="00A87993">
        <w:rPr>
          <w:rFonts w:ascii="Arial Narrow" w:hAnsi="Arial Narrow"/>
          <w:sz w:val="24"/>
          <w:szCs w:val="24"/>
        </w:rPr>
        <w:t>A</w:t>
      </w:r>
      <w:r w:rsidRPr="00A87993">
        <w:rPr>
          <w:rFonts w:ascii="Arial Narrow" w:hAnsi="Arial Narrow"/>
          <w:sz w:val="24"/>
          <w:szCs w:val="24"/>
        </w:rPr>
        <w:t xml:space="preserve"> do SIWZ</w:t>
      </w:r>
      <w:r w:rsidR="00152D83" w:rsidRPr="00A87993">
        <w:rPr>
          <w:rFonts w:ascii="Arial Narrow" w:hAnsi="Arial Narrow"/>
          <w:sz w:val="24"/>
          <w:szCs w:val="24"/>
        </w:rPr>
        <w:t xml:space="preserve"> poz. 1</w:t>
      </w:r>
      <w:r w:rsidR="00344A44" w:rsidRPr="00A87993">
        <w:rPr>
          <w:rFonts w:ascii="Arial Narrow" w:hAnsi="Arial Narrow"/>
          <w:sz w:val="24"/>
          <w:szCs w:val="24"/>
        </w:rPr>
        <w:t>-6</w:t>
      </w:r>
      <w:r w:rsidRPr="00A87993">
        <w:rPr>
          <w:rFonts w:ascii="Arial Narrow" w:hAnsi="Arial Narrow"/>
          <w:sz w:val="24"/>
          <w:szCs w:val="24"/>
        </w:rPr>
        <w:t>) wymaga zatrudnienia, przez wykonawcę (odpowiednio podwykonawców oraz dalszych podwykonawców), na podstawie umowy o</w:t>
      </w:r>
      <w:r w:rsidR="008969D3" w:rsidRPr="00A87993">
        <w:rPr>
          <w:rFonts w:ascii="Arial Narrow" w:hAnsi="Arial Narrow"/>
          <w:sz w:val="24"/>
          <w:szCs w:val="24"/>
        </w:rPr>
        <w:t> </w:t>
      </w:r>
      <w:r w:rsidRPr="00A87993">
        <w:rPr>
          <w:rFonts w:ascii="Arial Narrow" w:hAnsi="Arial Narrow"/>
          <w:sz w:val="24"/>
          <w:szCs w:val="24"/>
        </w:rPr>
        <w:t>pracę, o</w:t>
      </w:r>
      <w:r w:rsidR="003865CE" w:rsidRPr="00A87993">
        <w:rPr>
          <w:rFonts w:ascii="Arial Narrow" w:hAnsi="Arial Narrow"/>
          <w:sz w:val="24"/>
          <w:szCs w:val="24"/>
        </w:rPr>
        <w:t>sób wykonujących prace fizyczne.</w:t>
      </w:r>
      <w:r w:rsidRPr="00A87993">
        <w:rPr>
          <w:rFonts w:ascii="Arial Narrow" w:hAnsi="Arial Narrow"/>
          <w:sz w:val="24"/>
          <w:szCs w:val="24"/>
        </w:rPr>
        <w:t xml:space="preserve"> Ustalenie wymiaru czasu pracy oraz liczby osób, zamawiający pozostawia w</w:t>
      </w:r>
      <w:r w:rsidR="00825B81" w:rsidRPr="00A87993">
        <w:rPr>
          <w:rFonts w:ascii="Arial Narrow" w:hAnsi="Arial Narrow"/>
          <w:sz w:val="24"/>
          <w:szCs w:val="24"/>
        </w:rPr>
        <w:t> </w:t>
      </w:r>
      <w:r w:rsidRPr="00A87993">
        <w:rPr>
          <w:rFonts w:ascii="Arial Narrow" w:hAnsi="Arial Narrow"/>
          <w:sz w:val="24"/>
          <w:szCs w:val="24"/>
        </w:rPr>
        <w:t xml:space="preserve">gestii wykonawcy, podwykonawcy lub dalszego podwykonawcy. </w:t>
      </w:r>
    </w:p>
    <w:p w:rsidR="00B04012" w:rsidRPr="00A87993" w:rsidRDefault="00B04012" w:rsidP="00DF2E93">
      <w:pPr>
        <w:pStyle w:val="Zwykytekst"/>
        <w:numPr>
          <w:ilvl w:val="0"/>
          <w:numId w:val="21"/>
        </w:numPr>
        <w:ind w:left="426" w:hanging="426"/>
        <w:rPr>
          <w:rFonts w:ascii="Arial Narrow" w:hAnsi="Arial Narrow"/>
          <w:b/>
          <w:bCs/>
          <w:sz w:val="24"/>
          <w:szCs w:val="24"/>
        </w:rPr>
      </w:pPr>
      <w:r w:rsidRPr="00A87993">
        <w:rPr>
          <w:rFonts w:ascii="Arial Narrow" w:hAnsi="Arial Narrow"/>
          <w:sz w:val="24"/>
          <w:szCs w:val="24"/>
        </w:rPr>
        <w:t xml:space="preserve">Obowiązki wykonawcy lub podwykonawcy/dalszego podwykonawcy w tym zakresie zostały uregulowane w projekcie umowy w § </w:t>
      </w:r>
      <w:r w:rsidR="00705197" w:rsidRPr="00A87993">
        <w:rPr>
          <w:rFonts w:ascii="Arial Narrow" w:hAnsi="Arial Narrow"/>
          <w:sz w:val="24"/>
          <w:szCs w:val="24"/>
        </w:rPr>
        <w:t>5</w:t>
      </w:r>
      <w:r w:rsidRPr="00A87993">
        <w:rPr>
          <w:rFonts w:ascii="Arial Narrow" w:hAnsi="Arial Narrow"/>
          <w:sz w:val="24"/>
          <w:szCs w:val="24"/>
        </w:rPr>
        <w:t xml:space="preserve"> ust. </w:t>
      </w:r>
      <w:r w:rsidR="00705197" w:rsidRPr="00A87993">
        <w:rPr>
          <w:rFonts w:ascii="Arial Narrow" w:hAnsi="Arial Narrow"/>
          <w:sz w:val="24"/>
          <w:szCs w:val="24"/>
        </w:rPr>
        <w:t xml:space="preserve">1, 2 </w:t>
      </w:r>
      <w:r w:rsidRPr="00A87993">
        <w:rPr>
          <w:rFonts w:ascii="Arial Narrow" w:hAnsi="Arial Narrow"/>
          <w:sz w:val="24"/>
          <w:szCs w:val="24"/>
        </w:rPr>
        <w:t xml:space="preserve">(załącznik nr </w:t>
      </w:r>
      <w:r w:rsidRPr="00A87993">
        <w:rPr>
          <w:rFonts w:ascii="Arial Narrow" w:eastAsia="Times New Roman" w:hAnsi="Arial Narrow" w:cs="Times New Roman"/>
          <w:sz w:val="24"/>
          <w:szCs w:val="24"/>
        </w:rPr>
        <w:t>7 do</w:t>
      </w:r>
      <w:r w:rsidRPr="00A87993">
        <w:rPr>
          <w:rFonts w:ascii="Arial Narrow" w:hAnsi="Arial Narrow"/>
          <w:sz w:val="24"/>
          <w:szCs w:val="24"/>
        </w:rPr>
        <w:t xml:space="preserve"> SIWZ).</w:t>
      </w:r>
    </w:p>
    <w:p w:rsidR="00B04012" w:rsidRPr="00A87993" w:rsidRDefault="00B04012" w:rsidP="00DF2E93">
      <w:pPr>
        <w:pStyle w:val="Zwykytekst"/>
        <w:numPr>
          <w:ilvl w:val="0"/>
          <w:numId w:val="21"/>
        </w:numPr>
        <w:ind w:left="426" w:hanging="426"/>
        <w:rPr>
          <w:rFonts w:ascii="Arial Narrow" w:hAnsi="Arial Narrow"/>
          <w:bCs/>
          <w:sz w:val="24"/>
          <w:szCs w:val="24"/>
        </w:rPr>
      </w:pPr>
      <w:r w:rsidRPr="00A87993">
        <w:rPr>
          <w:rFonts w:ascii="Arial Narrow" w:hAnsi="Arial Narrow"/>
          <w:bCs/>
          <w:sz w:val="24"/>
          <w:szCs w:val="24"/>
        </w:rPr>
        <w:t xml:space="preserve">Wymóg zatrudnienia w stosunku pracy nie dotyczy </w:t>
      </w:r>
      <w:r w:rsidRPr="00A87993">
        <w:rPr>
          <w:rFonts w:ascii="Arial Narrow" w:hAnsi="Arial Narrow"/>
          <w:sz w:val="24"/>
          <w:szCs w:val="24"/>
        </w:rPr>
        <w:t>osób pełniących s</w:t>
      </w:r>
      <w:r w:rsidR="00D82771" w:rsidRPr="00A87993">
        <w:rPr>
          <w:rFonts w:ascii="Arial Narrow" w:hAnsi="Arial Narrow"/>
          <w:sz w:val="24"/>
          <w:szCs w:val="24"/>
        </w:rPr>
        <w:t>amodzielne funkcje techniczne w </w:t>
      </w:r>
      <w:r w:rsidRPr="00A87993">
        <w:rPr>
          <w:rFonts w:ascii="Arial Narrow" w:hAnsi="Arial Narrow"/>
          <w:sz w:val="24"/>
          <w:szCs w:val="24"/>
        </w:rPr>
        <w:t>budownictwie w rozumieniu ustawy Prawo budowlane, a także i</w:t>
      </w:r>
      <w:r w:rsidR="00D82771" w:rsidRPr="00A87993">
        <w:rPr>
          <w:rFonts w:ascii="Arial Narrow" w:hAnsi="Arial Narrow"/>
          <w:sz w:val="24"/>
          <w:szCs w:val="24"/>
        </w:rPr>
        <w:t>nnych czynności polegających na </w:t>
      </w:r>
      <w:r w:rsidRPr="00A87993">
        <w:rPr>
          <w:rFonts w:ascii="Arial Narrow" w:hAnsi="Arial Narrow"/>
          <w:sz w:val="24"/>
          <w:szCs w:val="24"/>
        </w:rPr>
        <w:t>sprawowaniu nadzoru nad wykonywanymi robotami.</w:t>
      </w:r>
    </w:p>
    <w:p w:rsidR="00705197" w:rsidRPr="00A87993" w:rsidRDefault="00705197" w:rsidP="00DF2E93">
      <w:pPr>
        <w:pStyle w:val="Zwykytekst"/>
        <w:numPr>
          <w:ilvl w:val="0"/>
          <w:numId w:val="21"/>
        </w:numPr>
        <w:ind w:left="426" w:hanging="426"/>
        <w:rPr>
          <w:rFonts w:ascii="Arial Narrow" w:hAnsi="Arial Narrow"/>
          <w:bCs/>
          <w:sz w:val="24"/>
          <w:szCs w:val="24"/>
        </w:rPr>
      </w:pPr>
      <w:r w:rsidRPr="00A87993">
        <w:rPr>
          <w:rFonts w:ascii="Arial Narrow" w:hAnsi="Arial Narrow"/>
          <w:bCs/>
          <w:sz w:val="24"/>
          <w:szCs w:val="24"/>
        </w:rPr>
        <w:t>Wykonawca zobowiązany jest do składania Zamawiającemu, wraz z protokołem odbioru robót, miesięczne raporty z postępu robót określające zgodność postępu robót z zakresem i</w:t>
      </w:r>
      <w:r w:rsidR="00A27A65" w:rsidRPr="00A87993">
        <w:rPr>
          <w:rFonts w:ascii="Arial Narrow" w:hAnsi="Arial Narrow"/>
          <w:bCs/>
          <w:sz w:val="24"/>
          <w:szCs w:val="24"/>
        </w:rPr>
        <w:t> </w:t>
      </w:r>
      <w:r w:rsidRPr="00A87993">
        <w:rPr>
          <w:rFonts w:ascii="Arial Narrow" w:hAnsi="Arial Narrow"/>
          <w:bCs/>
          <w:sz w:val="24"/>
          <w:szCs w:val="24"/>
        </w:rPr>
        <w:t xml:space="preserve">terminami ustalonymi w harmonogramie rzeczowo-finansowym (załącznik nr </w:t>
      </w:r>
      <w:r w:rsidR="00825B81" w:rsidRPr="00A87993">
        <w:rPr>
          <w:rFonts w:ascii="Arial Narrow" w:hAnsi="Arial Narrow"/>
          <w:bCs/>
          <w:sz w:val="24"/>
          <w:szCs w:val="24"/>
        </w:rPr>
        <w:t>4</w:t>
      </w:r>
      <w:r w:rsidRPr="00A87993">
        <w:rPr>
          <w:rFonts w:ascii="Arial Narrow" w:hAnsi="Arial Narrow"/>
          <w:bCs/>
          <w:sz w:val="24"/>
          <w:szCs w:val="24"/>
        </w:rPr>
        <w:t xml:space="preserve"> do umowy). </w:t>
      </w:r>
    </w:p>
    <w:p w:rsidR="00705197" w:rsidRPr="00A87993" w:rsidRDefault="00705197" w:rsidP="00DF2E93">
      <w:pPr>
        <w:pStyle w:val="Zwykytekst"/>
        <w:numPr>
          <w:ilvl w:val="0"/>
          <w:numId w:val="21"/>
        </w:numPr>
        <w:ind w:left="426" w:hanging="426"/>
        <w:rPr>
          <w:rFonts w:ascii="Arial Narrow" w:hAnsi="Arial Narrow"/>
          <w:bCs/>
          <w:sz w:val="24"/>
          <w:szCs w:val="24"/>
        </w:rPr>
      </w:pPr>
      <w:r w:rsidRPr="00A87993">
        <w:rPr>
          <w:rFonts w:ascii="Arial Narrow" w:hAnsi="Arial Narrow"/>
          <w:bCs/>
          <w:sz w:val="24"/>
          <w:szCs w:val="24"/>
        </w:rPr>
        <w:t xml:space="preserve">Raporty miesięczne będą składane zgodnie ze wzorem stanowiącym załącznik </w:t>
      </w:r>
      <w:r w:rsidR="00825B81" w:rsidRPr="00A87993">
        <w:rPr>
          <w:rFonts w:ascii="Arial Narrow" w:hAnsi="Arial Narrow"/>
          <w:bCs/>
          <w:sz w:val="24"/>
          <w:szCs w:val="24"/>
        </w:rPr>
        <w:t>nr 5</w:t>
      </w:r>
      <w:r w:rsidR="00D82771" w:rsidRPr="00A87993">
        <w:rPr>
          <w:rFonts w:ascii="Arial Narrow" w:hAnsi="Arial Narrow"/>
          <w:bCs/>
          <w:sz w:val="24"/>
          <w:szCs w:val="24"/>
        </w:rPr>
        <w:t>do umowy w </w:t>
      </w:r>
      <w:r w:rsidRPr="00A87993">
        <w:rPr>
          <w:rFonts w:ascii="Arial Narrow" w:hAnsi="Arial Narrow"/>
          <w:bCs/>
          <w:sz w:val="24"/>
          <w:szCs w:val="24"/>
        </w:rPr>
        <w:t>szczegółowości określonej przez Zamawiającego. Do raportu powinna zostać dołączona dokumentacja fotograficzna (w formie elektronicznej) obrazująca postęp prowadzonych robót budowlanych w ilości min. 10 zdjęć.</w:t>
      </w:r>
    </w:p>
    <w:p w:rsidR="00705197" w:rsidRPr="00A87993" w:rsidRDefault="00705197" w:rsidP="00DF2E93">
      <w:pPr>
        <w:pStyle w:val="Zwykytekst"/>
        <w:numPr>
          <w:ilvl w:val="0"/>
          <w:numId w:val="21"/>
        </w:numPr>
        <w:ind w:left="426" w:hanging="426"/>
        <w:rPr>
          <w:rFonts w:ascii="Arial Narrow" w:hAnsi="Arial Narrow"/>
          <w:bCs/>
          <w:sz w:val="24"/>
          <w:szCs w:val="24"/>
        </w:rPr>
      </w:pPr>
      <w:r w:rsidRPr="00A87993">
        <w:rPr>
          <w:rFonts w:ascii="Arial Narrow" w:hAnsi="Arial Narrow"/>
          <w:bCs/>
          <w:sz w:val="24"/>
          <w:szCs w:val="24"/>
        </w:rPr>
        <w:t>Każdy raport, podpisany przez uprawnioną osobę, będzie dostarczony przez Wykonawcę Zamawiającemu w 1 egz. w formie papierowej oraz dodatkowo w formie elektronicznej.</w:t>
      </w:r>
    </w:p>
    <w:p w:rsidR="00705197" w:rsidRPr="00A87993" w:rsidRDefault="00705197" w:rsidP="00DF2E93">
      <w:pPr>
        <w:pStyle w:val="Zwykytekst"/>
        <w:numPr>
          <w:ilvl w:val="0"/>
          <w:numId w:val="21"/>
        </w:numPr>
        <w:ind w:left="426" w:hanging="426"/>
        <w:rPr>
          <w:rFonts w:ascii="Arial Narrow" w:hAnsi="Arial Narrow"/>
          <w:sz w:val="24"/>
          <w:szCs w:val="24"/>
        </w:rPr>
      </w:pPr>
      <w:r w:rsidRPr="00A87993">
        <w:rPr>
          <w:rFonts w:ascii="Arial Narrow" w:hAnsi="Arial Narrow"/>
          <w:bCs/>
          <w:sz w:val="24"/>
          <w:szCs w:val="24"/>
        </w:rPr>
        <w:t>Zamawiający zaakceptuje przedstawiony raport lub wniesie uwagi do jego treści w ciągu 7</w:t>
      </w:r>
      <w:r w:rsidR="00433E60" w:rsidRPr="00A87993">
        <w:rPr>
          <w:rFonts w:ascii="Arial Narrow" w:hAnsi="Arial Narrow"/>
          <w:bCs/>
          <w:sz w:val="24"/>
          <w:szCs w:val="24"/>
        </w:rPr>
        <w:t> </w:t>
      </w:r>
      <w:r w:rsidRPr="00A87993">
        <w:rPr>
          <w:rFonts w:ascii="Arial Narrow" w:hAnsi="Arial Narrow"/>
          <w:bCs/>
          <w:sz w:val="24"/>
          <w:szCs w:val="24"/>
        </w:rPr>
        <w:t>dni od dnia jego otrzymania</w:t>
      </w:r>
      <w:r w:rsidRPr="00A87993">
        <w:rPr>
          <w:rFonts w:ascii="Arial Narrow" w:hAnsi="Arial Narrow"/>
          <w:sz w:val="24"/>
          <w:szCs w:val="24"/>
        </w:rPr>
        <w:t>.</w:t>
      </w:r>
    </w:p>
    <w:p w:rsidR="00825B81" w:rsidRPr="00A87993" w:rsidRDefault="0086314E" w:rsidP="00DF2E93">
      <w:pPr>
        <w:pStyle w:val="Zwykytekst"/>
        <w:numPr>
          <w:ilvl w:val="0"/>
          <w:numId w:val="21"/>
        </w:numPr>
        <w:ind w:left="426" w:hanging="426"/>
        <w:rPr>
          <w:rFonts w:ascii="Arial Narrow" w:hAnsi="Arial Narrow" w:cs="Times New Roman"/>
          <w:b/>
          <w:sz w:val="24"/>
          <w:szCs w:val="24"/>
        </w:rPr>
      </w:pPr>
      <w:r w:rsidRPr="00A87993">
        <w:rPr>
          <w:rFonts w:ascii="Arial Narrow" w:hAnsi="Arial Narrow" w:cs="Times New Roman"/>
          <w:sz w:val="24"/>
          <w:szCs w:val="24"/>
        </w:rPr>
        <w:t xml:space="preserve">Wykonawca zobowiązany jest do przygotowania </w:t>
      </w:r>
      <w:r w:rsidR="00894DA2" w:rsidRPr="00A87993">
        <w:rPr>
          <w:rFonts w:ascii="Arial Narrow" w:hAnsi="Arial Narrow" w:cs="Times New Roman"/>
          <w:sz w:val="24"/>
          <w:szCs w:val="24"/>
        </w:rPr>
        <w:t xml:space="preserve">(po uprzedniej akceptacji </w:t>
      </w:r>
      <w:r w:rsidR="00F673CD" w:rsidRPr="00A87993">
        <w:rPr>
          <w:rFonts w:ascii="Arial Narrow" w:hAnsi="Arial Narrow" w:cs="Times New Roman"/>
          <w:sz w:val="24"/>
          <w:szCs w:val="24"/>
        </w:rPr>
        <w:t xml:space="preserve">Zamawiającego) </w:t>
      </w:r>
      <w:r w:rsidR="005C3A36" w:rsidRPr="00A87993">
        <w:rPr>
          <w:rFonts w:ascii="Arial Narrow" w:hAnsi="Arial Narrow" w:cs="Times New Roman"/>
          <w:sz w:val="24"/>
          <w:szCs w:val="24"/>
        </w:rPr>
        <w:t>i </w:t>
      </w:r>
      <w:r w:rsidRPr="00A87993">
        <w:rPr>
          <w:rFonts w:ascii="Arial Narrow" w:hAnsi="Arial Narrow" w:cs="Times New Roman"/>
          <w:sz w:val="24"/>
          <w:szCs w:val="24"/>
        </w:rPr>
        <w:t>umiesz</w:t>
      </w:r>
      <w:r w:rsidR="001B5028" w:rsidRPr="00A87993">
        <w:rPr>
          <w:rFonts w:ascii="Arial Narrow" w:hAnsi="Arial Narrow" w:cs="Times New Roman"/>
          <w:sz w:val="24"/>
          <w:szCs w:val="24"/>
        </w:rPr>
        <w:t>czenia (w </w:t>
      </w:r>
      <w:r w:rsidR="00436195" w:rsidRPr="00A87993">
        <w:rPr>
          <w:rFonts w:ascii="Arial Narrow" w:hAnsi="Arial Narrow" w:cs="Times New Roman"/>
          <w:sz w:val="24"/>
          <w:szCs w:val="24"/>
        </w:rPr>
        <w:t>miejscu uzgodnionym</w:t>
      </w:r>
      <w:r w:rsidR="001F6EEB" w:rsidRPr="00A87993">
        <w:rPr>
          <w:rFonts w:ascii="Arial Narrow" w:hAnsi="Arial Narrow" w:cs="Times New Roman"/>
          <w:sz w:val="24"/>
          <w:szCs w:val="24"/>
        </w:rPr>
        <w:t xml:space="preserve"> </w:t>
      </w:r>
      <w:r w:rsidR="00436195" w:rsidRPr="00A87993">
        <w:rPr>
          <w:rFonts w:ascii="Arial Narrow" w:hAnsi="Arial Narrow" w:cs="Times New Roman"/>
          <w:sz w:val="24"/>
          <w:szCs w:val="24"/>
        </w:rPr>
        <w:t>z</w:t>
      </w:r>
      <w:r w:rsidR="001F6EEB" w:rsidRPr="00A87993">
        <w:rPr>
          <w:rFonts w:ascii="Arial Narrow" w:hAnsi="Arial Narrow" w:cs="Times New Roman"/>
          <w:sz w:val="24"/>
          <w:szCs w:val="24"/>
        </w:rPr>
        <w:t xml:space="preserve"> </w:t>
      </w:r>
      <w:r w:rsidRPr="00A87993">
        <w:rPr>
          <w:rFonts w:ascii="Arial Narrow" w:hAnsi="Arial Narrow" w:cs="Times New Roman"/>
          <w:sz w:val="24"/>
          <w:szCs w:val="24"/>
        </w:rPr>
        <w:t>Zamawiającym)</w:t>
      </w:r>
      <w:r w:rsidR="001F6EEB" w:rsidRPr="00A87993">
        <w:rPr>
          <w:rFonts w:ascii="Arial Narrow" w:hAnsi="Arial Narrow" w:cs="Times New Roman"/>
          <w:sz w:val="24"/>
          <w:szCs w:val="24"/>
        </w:rPr>
        <w:t xml:space="preserve"> </w:t>
      </w:r>
      <w:r w:rsidR="00DA77C6" w:rsidRPr="00A87993">
        <w:rPr>
          <w:rFonts w:ascii="Arial Narrow" w:hAnsi="Arial Narrow" w:cs="Times New Roman"/>
          <w:sz w:val="24"/>
          <w:szCs w:val="24"/>
        </w:rPr>
        <w:t>2</w:t>
      </w:r>
      <w:r w:rsidR="002B3473" w:rsidRPr="00A87993">
        <w:rPr>
          <w:rFonts w:ascii="Arial Narrow" w:hAnsi="Arial Narrow" w:cs="Times New Roman"/>
          <w:sz w:val="24"/>
          <w:szCs w:val="24"/>
        </w:rPr>
        <w:t xml:space="preserve"> tablic informacyjno-pamiątkow</w:t>
      </w:r>
      <w:r w:rsidR="00DA77C6" w:rsidRPr="00A87993">
        <w:rPr>
          <w:rFonts w:ascii="Arial Narrow" w:hAnsi="Arial Narrow" w:cs="Times New Roman"/>
          <w:sz w:val="24"/>
          <w:szCs w:val="24"/>
        </w:rPr>
        <w:t>ych</w:t>
      </w:r>
      <w:r w:rsidR="001F6EEB" w:rsidRPr="00A87993">
        <w:rPr>
          <w:rFonts w:ascii="Arial Narrow" w:hAnsi="Arial Narrow" w:cs="Times New Roman"/>
          <w:sz w:val="24"/>
          <w:szCs w:val="24"/>
        </w:rPr>
        <w:t xml:space="preserve"> </w:t>
      </w:r>
      <w:r w:rsidR="00DA77C6" w:rsidRPr="00A87993">
        <w:rPr>
          <w:rFonts w:ascii="Arial Narrow" w:hAnsi="Arial Narrow" w:cs="Times New Roman"/>
          <w:sz w:val="24"/>
          <w:szCs w:val="24"/>
        </w:rPr>
        <w:t>jedno</w:t>
      </w:r>
      <w:r w:rsidR="00684AAE" w:rsidRPr="00A87993">
        <w:rPr>
          <w:rFonts w:ascii="Arial Narrow" w:hAnsi="Arial Narrow" w:cs="Times New Roman"/>
          <w:sz w:val="24"/>
          <w:szCs w:val="24"/>
        </w:rPr>
        <w:t>stronn</w:t>
      </w:r>
      <w:r w:rsidR="00DA77C6" w:rsidRPr="00A87993">
        <w:rPr>
          <w:rFonts w:ascii="Arial Narrow" w:hAnsi="Arial Narrow" w:cs="Times New Roman"/>
          <w:sz w:val="24"/>
          <w:szCs w:val="24"/>
        </w:rPr>
        <w:t>ych</w:t>
      </w:r>
      <w:r w:rsidR="0038106E" w:rsidRPr="00A87993">
        <w:rPr>
          <w:rFonts w:ascii="Arial Narrow" w:hAnsi="Arial Narrow" w:cs="Times New Roman"/>
          <w:sz w:val="24"/>
          <w:szCs w:val="24"/>
        </w:rPr>
        <w:t xml:space="preserve"> o wymiara</w:t>
      </w:r>
      <w:r w:rsidR="00A81267" w:rsidRPr="00A87993">
        <w:rPr>
          <w:rFonts w:ascii="Arial Narrow" w:hAnsi="Arial Narrow" w:cs="Times New Roman"/>
          <w:sz w:val="24"/>
          <w:szCs w:val="24"/>
        </w:rPr>
        <w:t>ch min. 0,80 x 1,20 m zgodnie z </w:t>
      </w:r>
      <w:r w:rsidR="00176D11" w:rsidRPr="00A87993">
        <w:rPr>
          <w:rFonts w:ascii="Arial Narrow" w:hAnsi="Arial Narrow" w:cs="Times New Roman"/>
          <w:sz w:val="24"/>
          <w:szCs w:val="24"/>
        </w:rPr>
        <w:t>Podręcznikiem wnioskodawcy i </w:t>
      </w:r>
      <w:r w:rsidR="0038106E" w:rsidRPr="00A87993">
        <w:rPr>
          <w:rFonts w:ascii="Arial Narrow" w:hAnsi="Arial Narrow" w:cs="Times New Roman"/>
          <w:sz w:val="24"/>
          <w:szCs w:val="24"/>
        </w:rPr>
        <w:t>beneficjenta programów</w:t>
      </w:r>
      <w:r w:rsidR="00A81267" w:rsidRPr="00A87993">
        <w:rPr>
          <w:rFonts w:ascii="Arial Narrow" w:hAnsi="Arial Narrow" w:cs="Times New Roman"/>
          <w:sz w:val="24"/>
          <w:szCs w:val="24"/>
        </w:rPr>
        <w:t xml:space="preserve"> polityki spójności 2014-2020 w </w:t>
      </w:r>
      <w:r w:rsidR="0038106E" w:rsidRPr="00A87993">
        <w:rPr>
          <w:rFonts w:ascii="Arial Narrow" w:hAnsi="Arial Narrow" w:cs="Times New Roman"/>
          <w:sz w:val="24"/>
          <w:szCs w:val="24"/>
        </w:rPr>
        <w:t>zakresie informacji i promocji (projekt współfinansowany ze śr</w:t>
      </w:r>
      <w:r w:rsidR="00F673CD" w:rsidRPr="00A87993">
        <w:rPr>
          <w:rFonts w:ascii="Arial Narrow" w:hAnsi="Arial Narrow" w:cs="Times New Roman"/>
          <w:sz w:val="24"/>
          <w:szCs w:val="24"/>
        </w:rPr>
        <w:t>odków UE w </w:t>
      </w:r>
      <w:r w:rsidR="0038106E" w:rsidRPr="00A87993">
        <w:rPr>
          <w:rFonts w:ascii="Arial Narrow" w:hAnsi="Arial Narrow" w:cs="Times New Roman"/>
          <w:sz w:val="24"/>
          <w:szCs w:val="24"/>
        </w:rPr>
        <w:t>ramach Regionalnego Programu Operacyjnego Województwa Pod</w:t>
      </w:r>
      <w:r w:rsidR="00A81267" w:rsidRPr="00A87993">
        <w:rPr>
          <w:rFonts w:ascii="Arial Narrow" w:hAnsi="Arial Narrow" w:cs="Times New Roman"/>
          <w:sz w:val="24"/>
          <w:szCs w:val="24"/>
        </w:rPr>
        <w:t xml:space="preserve">laskiego na lata 2014-2020) </w:t>
      </w:r>
      <w:hyperlink r:id="rId10" w:history="1">
        <w:r w:rsidR="005C3A36" w:rsidRPr="00A87993">
          <w:rPr>
            <w:rStyle w:val="Hipercze"/>
            <w:rFonts w:ascii="Arial Narrow" w:hAnsi="Arial Narrow"/>
            <w:color w:val="auto"/>
            <w:sz w:val="24"/>
            <w:szCs w:val="24"/>
          </w:rPr>
          <w:t>https://rpo.wrotapodlasia.pl/pl/dowiedz_sie_wiecej_o_programie/zapoznaj_sie_z_prawem_i_dokument/podrecznik-wnioskodawcy-i-beneficjenta-programow-polityki-spojnosci-2014-2020-w-zakresie-informacji-i-promocji.html</w:t>
        </w:r>
      </w:hyperlink>
      <w:r w:rsidR="00554247" w:rsidRPr="00A87993">
        <w:rPr>
          <w:rStyle w:val="Hipercze"/>
          <w:rFonts w:ascii="Arial Narrow" w:hAnsi="Arial Narrow"/>
          <w:color w:val="auto"/>
          <w:sz w:val="24"/>
          <w:szCs w:val="24"/>
        </w:rPr>
        <w:t>,</w:t>
      </w:r>
      <w:r w:rsidR="00894DA2" w:rsidRPr="00A87993">
        <w:rPr>
          <w:rFonts w:ascii="Arial Narrow" w:hAnsi="Arial Narrow" w:cs="Times New Roman"/>
          <w:sz w:val="24"/>
          <w:szCs w:val="24"/>
        </w:rPr>
        <w:t xml:space="preserve"> z materiału trwałego, stale </w:t>
      </w:r>
      <w:r w:rsidR="005C3A36" w:rsidRPr="00A87993">
        <w:rPr>
          <w:rFonts w:ascii="Arial Narrow" w:hAnsi="Arial Narrow" w:cs="Times New Roman"/>
          <w:sz w:val="24"/>
          <w:szCs w:val="24"/>
        </w:rPr>
        <w:t>z</w:t>
      </w:r>
      <w:r w:rsidR="00F673CD" w:rsidRPr="00A87993">
        <w:rPr>
          <w:rFonts w:ascii="Arial Narrow" w:hAnsi="Arial Narrow" w:cs="Times New Roman"/>
          <w:sz w:val="24"/>
          <w:szCs w:val="24"/>
        </w:rPr>
        <w:t>achowującego płaską powierzchnię (np. z blachy), o odpowiedniej grubości oraz odpornego na niekorzystne warunki pogodowe</w:t>
      </w:r>
      <w:r w:rsidR="004D43B8" w:rsidRPr="00A87993">
        <w:rPr>
          <w:rFonts w:ascii="Arial Narrow" w:hAnsi="Arial Narrow" w:cs="Times New Roman"/>
          <w:sz w:val="24"/>
          <w:szCs w:val="24"/>
        </w:rPr>
        <w:t>, na 2 </w:t>
      </w:r>
      <w:r w:rsidR="007B077A" w:rsidRPr="00A87993">
        <w:rPr>
          <w:rFonts w:ascii="Arial Narrow" w:hAnsi="Arial Narrow" w:cs="Times New Roman"/>
          <w:sz w:val="24"/>
          <w:szCs w:val="24"/>
        </w:rPr>
        <w:t>słupach mocujących.</w:t>
      </w:r>
    </w:p>
    <w:p w:rsidR="00705197" w:rsidRPr="00A87993" w:rsidRDefault="00705197" w:rsidP="00DF2E93">
      <w:pPr>
        <w:rPr>
          <w:rFonts w:ascii="Arial Narrow" w:hAnsi="Arial Narrow"/>
          <w:b/>
          <w:szCs w:val="24"/>
        </w:rPr>
      </w:pPr>
      <w:r w:rsidRPr="00A87993">
        <w:rPr>
          <w:rFonts w:ascii="Arial Narrow" w:hAnsi="Arial Narrow"/>
          <w:b/>
          <w:szCs w:val="24"/>
          <w:u w:val="single"/>
        </w:rPr>
        <w:t>Uwaga</w:t>
      </w:r>
      <w:r w:rsidRPr="00A87993">
        <w:rPr>
          <w:rFonts w:ascii="Arial Narrow" w:hAnsi="Arial Narrow"/>
          <w:b/>
          <w:szCs w:val="24"/>
        </w:rPr>
        <w:t xml:space="preserve">: </w:t>
      </w:r>
    </w:p>
    <w:p w:rsidR="00705197" w:rsidRPr="00A87993" w:rsidRDefault="00705197" w:rsidP="00DF2E93">
      <w:pPr>
        <w:pStyle w:val="Akapitzlist"/>
        <w:numPr>
          <w:ilvl w:val="0"/>
          <w:numId w:val="46"/>
        </w:numPr>
        <w:rPr>
          <w:rFonts w:ascii="Arial Narrow" w:hAnsi="Arial Narrow"/>
          <w:b/>
          <w:szCs w:val="24"/>
        </w:rPr>
      </w:pPr>
      <w:r w:rsidRPr="00A87993">
        <w:rPr>
          <w:rFonts w:ascii="Arial Narrow" w:hAnsi="Arial Narrow"/>
          <w:b/>
          <w:szCs w:val="24"/>
        </w:rPr>
        <w:t xml:space="preserve">Zamawiający informuje, że przed sporządzeniem oferty wykonawca może dokonać wizji lokalnej na terenie inwestycji. </w:t>
      </w:r>
    </w:p>
    <w:p w:rsidR="00705197" w:rsidRPr="00A87993" w:rsidRDefault="00705197" w:rsidP="00DF2E93">
      <w:pPr>
        <w:pStyle w:val="Akapitzlist"/>
        <w:numPr>
          <w:ilvl w:val="0"/>
          <w:numId w:val="46"/>
        </w:numPr>
        <w:rPr>
          <w:rFonts w:ascii="Arial Narrow" w:hAnsi="Arial Narrow"/>
          <w:b/>
          <w:szCs w:val="24"/>
        </w:rPr>
      </w:pPr>
      <w:r w:rsidRPr="00A87993">
        <w:rPr>
          <w:rFonts w:ascii="Arial Narrow" w:hAnsi="Arial Narrow"/>
          <w:b/>
          <w:szCs w:val="24"/>
        </w:rPr>
        <w:t>Dochód uzyskany ze sprzedaży złomu, należy przekazać na ko</w:t>
      </w:r>
      <w:r w:rsidR="006E5CE1" w:rsidRPr="00A87993">
        <w:rPr>
          <w:rFonts w:ascii="Arial Narrow" w:hAnsi="Arial Narrow"/>
          <w:b/>
          <w:szCs w:val="24"/>
        </w:rPr>
        <w:t>nto bankowe Urzędu Miejskiego w </w:t>
      </w:r>
      <w:r w:rsidRPr="00A87993">
        <w:rPr>
          <w:rFonts w:ascii="Arial Narrow" w:hAnsi="Arial Narrow"/>
          <w:b/>
          <w:szCs w:val="24"/>
        </w:rPr>
        <w:t>Białymstoku.</w:t>
      </w:r>
    </w:p>
    <w:p w:rsidR="00E439C5" w:rsidRPr="00A87993" w:rsidRDefault="00E439C5" w:rsidP="00DF2E93">
      <w:pPr>
        <w:rPr>
          <w:rFonts w:ascii="Arial Narrow" w:hAnsi="Arial Narrow"/>
          <w:b/>
          <w:szCs w:val="24"/>
          <w:lang w:eastAsia="pl-PL"/>
        </w:rPr>
      </w:pPr>
    </w:p>
    <w:p w:rsidR="00B618DE" w:rsidRPr="00A87993" w:rsidRDefault="00B618DE" w:rsidP="00DF2E93">
      <w:pPr>
        <w:tabs>
          <w:tab w:val="left" w:pos="567"/>
        </w:tabs>
        <w:rPr>
          <w:rFonts w:ascii="Arial Narrow" w:hAnsi="Arial Narrow"/>
          <w:b/>
          <w:szCs w:val="24"/>
          <w:lang w:eastAsia="pl-PL"/>
        </w:rPr>
      </w:pPr>
      <w:r w:rsidRPr="00A87993">
        <w:rPr>
          <w:rFonts w:ascii="Arial Narrow" w:hAnsi="Arial Narrow"/>
          <w:b/>
          <w:szCs w:val="24"/>
          <w:lang w:eastAsia="pl-PL"/>
        </w:rPr>
        <w:t>NAZWA I KOD ZGODNIE Z</w:t>
      </w:r>
      <w:r w:rsidR="00C32A54" w:rsidRPr="00A87993">
        <w:rPr>
          <w:rFonts w:ascii="Arial Narrow" w:hAnsi="Arial Narrow"/>
          <w:b/>
          <w:szCs w:val="24"/>
          <w:lang w:eastAsia="pl-PL"/>
        </w:rPr>
        <w:t xml:space="preserve">E WSPÓLNYM SŁOWNIKIEM ZAMÓWIEŃ </w:t>
      </w:r>
      <w:r w:rsidRPr="00A87993">
        <w:rPr>
          <w:rFonts w:ascii="Arial Narrow" w:hAnsi="Arial Narrow"/>
          <w:b/>
          <w:szCs w:val="24"/>
          <w:lang w:eastAsia="pl-PL"/>
        </w:rPr>
        <w:t>(CPV):</w:t>
      </w:r>
    </w:p>
    <w:p w:rsidR="00C32A54" w:rsidRPr="00A87993" w:rsidRDefault="00C32A54" w:rsidP="00DF2E93">
      <w:pPr>
        <w:rPr>
          <w:rFonts w:ascii="Arial Narrow" w:hAnsi="Arial Narrow"/>
          <w:szCs w:val="24"/>
        </w:rPr>
      </w:pPr>
      <w:r w:rsidRPr="00A87993">
        <w:rPr>
          <w:rFonts w:ascii="Arial Narrow" w:hAnsi="Arial Narrow"/>
          <w:szCs w:val="24"/>
        </w:rPr>
        <w:t>45233162-2 Roboty budowlane w zakresie ścieżek rowerowych</w:t>
      </w:r>
    </w:p>
    <w:p w:rsidR="00C32A54" w:rsidRPr="00A87993" w:rsidRDefault="001930FA" w:rsidP="00DF2E93">
      <w:pPr>
        <w:rPr>
          <w:rFonts w:ascii="Arial Narrow" w:hAnsi="Arial Narrow"/>
          <w:szCs w:val="24"/>
        </w:rPr>
      </w:pPr>
      <w:r w:rsidRPr="00A87993">
        <w:rPr>
          <w:rFonts w:ascii="Arial Narrow" w:hAnsi="Arial Narrow"/>
          <w:szCs w:val="24"/>
        </w:rPr>
        <w:t>4523</w:t>
      </w:r>
      <w:r w:rsidR="00C32A54" w:rsidRPr="00A87993">
        <w:rPr>
          <w:rFonts w:ascii="Arial Narrow" w:hAnsi="Arial Narrow"/>
          <w:szCs w:val="24"/>
        </w:rPr>
        <w:t>3222-1 Roboty budowlane w zakresie układania chodników i asfaltowania</w:t>
      </w:r>
    </w:p>
    <w:p w:rsidR="00955B6C" w:rsidRPr="00A87993" w:rsidRDefault="00955B6C" w:rsidP="00DF2E93">
      <w:pPr>
        <w:rPr>
          <w:rFonts w:ascii="Arial Narrow" w:hAnsi="Arial Narrow"/>
          <w:szCs w:val="24"/>
        </w:rPr>
      </w:pPr>
    </w:p>
    <w:p w:rsidR="00B618DE" w:rsidRPr="00A87993" w:rsidRDefault="0058736A" w:rsidP="00DF2E93">
      <w:pPr>
        <w:pStyle w:val="Akapitzlist"/>
        <w:numPr>
          <w:ilvl w:val="0"/>
          <w:numId w:val="20"/>
        </w:numPr>
        <w:ind w:left="426" w:hanging="426"/>
        <w:rPr>
          <w:rFonts w:ascii="Arial Narrow" w:hAnsi="Arial Narrow"/>
          <w:b/>
          <w:szCs w:val="24"/>
        </w:rPr>
      </w:pPr>
      <w:r w:rsidRPr="00A87993">
        <w:rPr>
          <w:rFonts w:ascii="Arial Narrow" w:hAnsi="Arial Narrow"/>
          <w:b/>
          <w:bCs/>
          <w:szCs w:val="24"/>
        </w:rPr>
        <w:t>TERMIN WYKONANIA ZAMÓWIENIA</w:t>
      </w:r>
      <w:r w:rsidR="00495DEE" w:rsidRPr="00A87993">
        <w:rPr>
          <w:rFonts w:ascii="Arial Narrow" w:hAnsi="Arial Narrow"/>
          <w:b/>
          <w:bCs/>
          <w:szCs w:val="24"/>
        </w:rPr>
        <w:t>:</w:t>
      </w:r>
    </w:p>
    <w:p w:rsidR="00481B0C" w:rsidRPr="00A87993" w:rsidRDefault="00481B0C" w:rsidP="00DF2E93">
      <w:pPr>
        <w:pStyle w:val="Akapitzlist"/>
        <w:numPr>
          <w:ilvl w:val="2"/>
          <w:numId w:val="22"/>
        </w:numPr>
        <w:tabs>
          <w:tab w:val="clear" w:pos="2340"/>
        </w:tabs>
        <w:ind w:left="426" w:hanging="426"/>
        <w:rPr>
          <w:rFonts w:ascii="Arial Narrow" w:hAnsi="Arial Narrow"/>
          <w:i/>
          <w:szCs w:val="24"/>
          <w:u w:val="single"/>
        </w:rPr>
      </w:pPr>
      <w:r w:rsidRPr="00A87993">
        <w:rPr>
          <w:rFonts w:ascii="Arial Narrow" w:hAnsi="Arial Narrow"/>
          <w:szCs w:val="24"/>
        </w:rPr>
        <w:t>Przedmiotowe zamówienie należy zrealizować w terminie</w:t>
      </w:r>
      <w:r w:rsidR="001F6EEB" w:rsidRPr="00A87993">
        <w:rPr>
          <w:rFonts w:ascii="Arial Narrow" w:hAnsi="Arial Narrow"/>
          <w:szCs w:val="24"/>
        </w:rPr>
        <w:t xml:space="preserve"> </w:t>
      </w:r>
      <w:r w:rsidR="00414748" w:rsidRPr="00A87993">
        <w:rPr>
          <w:rFonts w:ascii="Arial Narrow" w:hAnsi="Arial Narrow"/>
          <w:b/>
          <w:szCs w:val="24"/>
        </w:rPr>
        <w:t>9 miesięcy</w:t>
      </w:r>
      <w:r w:rsidR="00414748" w:rsidRPr="00A87993">
        <w:rPr>
          <w:rFonts w:ascii="Arial Narrow" w:hAnsi="Arial Narrow"/>
          <w:szCs w:val="24"/>
        </w:rPr>
        <w:t xml:space="preserve"> od dnia podpisania umowy.</w:t>
      </w:r>
    </w:p>
    <w:p w:rsidR="00926D80" w:rsidRPr="00A87993" w:rsidRDefault="009274D9" w:rsidP="00DF2E93">
      <w:pPr>
        <w:pStyle w:val="Akapitzlist"/>
        <w:numPr>
          <w:ilvl w:val="2"/>
          <w:numId w:val="22"/>
        </w:numPr>
        <w:tabs>
          <w:tab w:val="clear" w:pos="2340"/>
        </w:tabs>
        <w:ind w:left="426" w:hanging="426"/>
        <w:rPr>
          <w:rFonts w:ascii="Arial Narrow" w:hAnsi="Arial Narrow"/>
          <w:bCs/>
          <w:iCs/>
          <w:szCs w:val="24"/>
        </w:rPr>
      </w:pPr>
      <w:r w:rsidRPr="00A87993">
        <w:rPr>
          <w:rFonts w:ascii="Arial Narrow" w:hAnsi="Arial Narrow"/>
          <w:szCs w:val="24"/>
        </w:rPr>
        <w:t>Termin realizacji zamówienia jest tożsamy z datą skutecznego zgłoszenia zakończenia budowy tj. przekazania zamawiającemu niniejszego zgłoszenia wraz z dostarczeniem</w:t>
      </w:r>
      <w:r w:rsidR="00A2715C" w:rsidRPr="00A87993">
        <w:rPr>
          <w:rFonts w:ascii="Arial Narrow" w:hAnsi="Arial Narrow"/>
          <w:szCs w:val="24"/>
        </w:rPr>
        <w:t>:</w:t>
      </w:r>
    </w:p>
    <w:p w:rsidR="00926D80" w:rsidRPr="00A87993" w:rsidRDefault="00926D80" w:rsidP="00DF2E93">
      <w:pPr>
        <w:numPr>
          <w:ilvl w:val="0"/>
          <w:numId w:val="29"/>
        </w:numPr>
        <w:tabs>
          <w:tab w:val="left" w:pos="360"/>
        </w:tabs>
        <w:suppressAutoHyphens/>
        <w:rPr>
          <w:rFonts w:ascii="Arial Narrow" w:hAnsi="Arial Narrow"/>
          <w:bCs/>
          <w:iCs/>
          <w:szCs w:val="24"/>
        </w:rPr>
      </w:pPr>
      <w:r w:rsidRPr="00A87993">
        <w:rPr>
          <w:rFonts w:ascii="Arial Narrow" w:hAnsi="Arial Narrow"/>
          <w:bCs/>
          <w:iCs/>
          <w:szCs w:val="24"/>
        </w:rPr>
        <w:t xml:space="preserve">oświadczenia kierownika budowy o którym mowa w art. 57 ust. 1 pkt 2 ustawy </w:t>
      </w:r>
      <w:r w:rsidRPr="00A87993">
        <w:rPr>
          <w:rFonts w:ascii="Arial Narrow" w:hAnsi="Arial Narrow"/>
          <w:bCs/>
          <w:i/>
          <w:iCs/>
          <w:szCs w:val="24"/>
        </w:rPr>
        <w:t>Prawo budowlane</w:t>
      </w:r>
      <w:r w:rsidRPr="00A87993">
        <w:rPr>
          <w:rFonts w:ascii="Arial Narrow" w:hAnsi="Arial Narrow"/>
          <w:bCs/>
          <w:iCs/>
          <w:szCs w:val="24"/>
        </w:rPr>
        <w:t>;</w:t>
      </w:r>
    </w:p>
    <w:p w:rsidR="00926D80" w:rsidRPr="00A87993" w:rsidRDefault="00926D80" w:rsidP="00DF2E93">
      <w:pPr>
        <w:numPr>
          <w:ilvl w:val="0"/>
          <w:numId w:val="29"/>
        </w:numPr>
        <w:tabs>
          <w:tab w:val="left" w:pos="360"/>
        </w:tabs>
        <w:suppressAutoHyphens/>
        <w:rPr>
          <w:rFonts w:ascii="Arial Narrow" w:hAnsi="Arial Narrow"/>
          <w:bCs/>
          <w:iCs/>
          <w:szCs w:val="24"/>
        </w:rPr>
      </w:pPr>
      <w:r w:rsidRPr="00A87993">
        <w:rPr>
          <w:rFonts w:ascii="Arial Narrow" w:hAnsi="Arial Narrow"/>
          <w:bCs/>
          <w:iCs/>
          <w:szCs w:val="24"/>
        </w:rPr>
        <w:t>oświadczeń inspektorów nadzoru potwierdzających gotowość przedmiotu umowy do odbioru,</w:t>
      </w:r>
    </w:p>
    <w:p w:rsidR="00926D80" w:rsidRPr="00A87993" w:rsidRDefault="00926D80" w:rsidP="00DF2E93">
      <w:pPr>
        <w:numPr>
          <w:ilvl w:val="0"/>
          <w:numId w:val="29"/>
        </w:numPr>
        <w:tabs>
          <w:tab w:val="left" w:pos="360"/>
        </w:tabs>
        <w:suppressAutoHyphens/>
        <w:rPr>
          <w:rFonts w:ascii="Arial Narrow" w:hAnsi="Arial Narrow"/>
          <w:bCs/>
          <w:iCs/>
          <w:szCs w:val="24"/>
        </w:rPr>
      </w:pPr>
      <w:r w:rsidRPr="00A87993">
        <w:rPr>
          <w:rFonts w:ascii="Arial Narrow" w:hAnsi="Arial Narrow"/>
          <w:bCs/>
          <w:iCs/>
          <w:szCs w:val="24"/>
        </w:rPr>
        <w:lastRenderedPageBreak/>
        <w:t>operatu, dokumentacji powykonawczej, (</w:t>
      </w:r>
      <w:r w:rsidR="009362EC" w:rsidRPr="00A87993">
        <w:rPr>
          <w:rFonts w:ascii="Arial Narrow" w:hAnsi="Arial Narrow"/>
          <w:bCs/>
          <w:iCs/>
          <w:szCs w:val="24"/>
        </w:rPr>
        <w:t>3</w:t>
      </w:r>
      <w:r w:rsidRPr="00A87993">
        <w:rPr>
          <w:rFonts w:ascii="Arial Narrow" w:hAnsi="Arial Narrow"/>
          <w:bCs/>
          <w:iCs/>
          <w:szCs w:val="24"/>
        </w:rPr>
        <w:t xml:space="preserve"> egz.), map poinwentaryzacyjnych (</w:t>
      </w:r>
      <w:r w:rsidR="00C477A6" w:rsidRPr="00A87993">
        <w:rPr>
          <w:rFonts w:ascii="Arial Narrow" w:hAnsi="Arial Narrow"/>
          <w:bCs/>
          <w:iCs/>
          <w:szCs w:val="24"/>
        </w:rPr>
        <w:t>3</w:t>
      </w:r>
      <w:r w:rsidRPr="00A87993">
        <w:rPr>
          <w:rFonts w:ascii="Arial Narrow" w:hAnsi="Arial Narrow"/>
          <w:bCs/>
          <w:iCs/>
          <w:szCs w:val="24"/>
        </w:rPr>
        <w:t xml:space="preserve"> egz.</w:t>
      </w:r>
      <w:r w:rsidR="001B5028" w:rsidRPr="00A87993">
        <w:rPr>
          <w:rFonts w:ascii="Arial Narrow" w:hAnsi="Arial Narrow"/>
          <w:bCs/>
          <w:iCs/>
          <w:szCs w:val="24"/>
        </w:rPr>
        <w:t>, w</w:t>
      </w:r>
      <w:r w:rsidR="007B75E6" w:rsidRPr="00A87993">
        <w:rPr>
          <w:rFonts w:ascii="Arial Narrow" w:hAnsi="Arial Narrow"/>
          <w:bCs/>
          <w:iCs/>
          <w:szCs w:val="24"/>
        </w:rPr>
        <w:t> </w:t>
      </w:r>
      <w:r w:rsidR="00C477A6" w:rsidRPr="00A87993">
        <w:rPr>
          <w:rFonts w:ascii="Arial Narrow" w:hAnsi="Arial Narrow"/>
          <w:bCs/>
          <w:iCs/>
          <w:szCs w:val="24"/>
        </w:rPr>
        <w:t>tym 1</w:t>
      </w:r>
      <w:r w:rsidR="001B5028" w:rsidRPr="00A87993">
        <w:rPr>
          <w:rFonts w:ascii="Arial Narrow" w:hAnsi="Arial Narrow"/>
          <w:bCs/>
          <w:iCs/>
          <w:szCs w:val="24"/>
        </w:rPr>
        <w:t xml:space="preserve"> egz. </w:t>
      </w:r>
      <w:r w:rsidR="00894DA2" w:rsidRPr="00A87993">
        <w:rPr>
          <w:rFonts w:ascii="Arial Narrow" w:hAnsi="Arial Narrow"/>
          <w:bCs/>
          <w:iCs/>
          <w:szCs w:val="24"/>
        </w:rPr>
        <w:t>w</w:t>
      </w:r>
      <w:r w:rsidR="001B5028" w:rsidRPr="00A87993">
        <w:rPr>
          <w:rFonts w:ascii="Arial Narrow" w:hAnsi="Arial Narrow"/>
          <w:bCs/>
          <w:iCs/>
          <w:szCs w:val="24"/>
        </w:rPr>
        <w:t> </w:t>
      </w:r>
      <w:r w:rsidR="007F425F" w:rsidRPr="00A87993">
        <w:rPr>
          <w:rFonts w:ascii="Arial Narrow" w:hAnsi="Arial Narrow"/>
          <w:bCs/>
          <w:iCs/>
          <w:szCs w:val="24"/>
        </w:rPr>
        <w:t>kolorze</w:t>
      </w:r>
      <w:r w:rsidRPr="00A87993">
        <w:rPr>
          <w:rFonts w:ascii="Arial Narrow" w:hAnsi="Arial Narrow"/>
          <w:bCs/>
          <w:iCs/>
          <w:szCs w:val="24"/>
        </w:rPr>
        <w:t>),</w:t>
      </w:r>
    </w:p>
    <w:p w:rsidR="00926D80" w:rsidRPr="00A87993" w:rsidRDefault="00926D80" w:rsidP="00DF2E93">
      <w:pPr>
        <w:pStyle w:val="Akapitzlist"/>
        <w:numPr>
          <w:ilvl w:val="0"/>
          <w:numId w:val="29"/>
        </w:numPr>
        <w:suppressAutoHyphens/>
        <w:rPr>
          <w:rFonts w:ascii="Arial Narrow" w:hAnsi="Arial Narrow"/>
          <w:szCs w:val="24"/>
        </w:rPr>
      </w:pPr>
      <w:r w:rsidRPr="00A87993">
        <w:rPr>
          <w:rFonts w:ascii="Arial Narrow" w:hAnsi="Arial Narrow"/>
          <w:szCs w:val="24"/>
        </w:rPr>
        <w:t>dowodów poświadczających udział innego podmiotu (na którego za</w:t>
      </w:r>
      <w:r w:rsidR="001B5028" w:rsidRPr="00A87993">
        <w:rPr>
          <w:rFonts w:ascii="Arial Narrow" w:hAnsi="Arial Narrow"/>
          <w:szCs w:val="24"/>
        </w:rPr>
        <w:t>soby wykonawca powoływał się na </w:t>
      </w:r>
      <w:r w:rsidRPr="00A87993">
        <w:rPr>
          <w:rFonts w:ascii="Arial Narrow" w:hAnsi="Arial Narrow"/>
          <w:szCs w:val="24"/>
        </w:rPr>
        <w:t xml:space="preserve">zasadach określonych w art. 22a ust. 4 </w:t>
      </w:r>
      <w:r w:rsidRPr="00A87993">
        <w:rPr>
          <w:rFonts w:ascii="Arial Narrow" w:hAnsi="Arial Narrow"/>
          <w:i/>
          <w:szCs w:val="24"/>
        </w:rPr>
        <w:t>Pzp</w:t>
      </w:r>
      <w:r w:rsidRPr="00A87993">
        <w:rPr>
          <w:rFonts w:ascii="Arial Narrow" w:hAnsi="Arial Narrow"/>
          <w:szCs w:val="24"/>
        </w:rPr>
        <w:t>, w celu wykazani</w:t>
      </w:r>
      <w:r w:rsidR="001B5028" w:rsidRPr="00A87993">
        <w:rPr>
          <w:rFonts w:ascii="Arial Narrow" w:hAnsi="Arial Narrow"/>
          <w:szCs w:val="24"/>
        </w:rPr>
        <w:t>a spełniania warunków udziału w </w:t>
      </w:r>
      <w:r w:rsidRPr="00A87993">
        <w:rPr>
          <w:rFonts w:ascii="Arial Narrow" w:hAnsi="Arial Narrow"/>
          <w:szCs w:val="24"/>
        </w:rPr>
        <w:t>postępowaniu) w realizacji zamówienia.</w:t>
      </w:r>
    </w:p>
    <w:p w:rsidR="00A2715C" w:rsidRPr="00A87993" w:rsidRDefault="00A2715C" w:rsidP="00DF2E93">
      <w:pPr>
        <w:pStyle w:val="Akapitzlist"/>
        <w:numPr>
          <w:ilvl w:val="0"/>
          <w:numId w:val="29"/>
        </w:numPr>
        <w:rPr>
          <w:rFonts w:ascii="Arial Narrow" w:hAnsi="Arial Narrow"/>
          <w:szCs w:val="24"/>
        </w:rPr>
      </w:pPr>
      <w:r w:rsidRPr="00A87993">
        <w:rPr>
          <w:rFonts w:ascii="Arial Narrow" w:hAnsi="Arial Narrow"/>
          <w:szCs w:val="24"/>
        </w:rPr>
        <w:t xml:space="preserve">dziennika budowy z wpisem kierownika budowy o zakończeniu wszystkich robót. </w:t>
      </w:r>
    </w:p>
    <w:p w:rsidR="00A2715C" w:rsidRPr="00A87993" w:rsidRDefault="00A2715C" w:rsidP="00DF2E93">
      <w:pPr>
        <w:pStyle w:val="Akapitzlist"/>
        <w:suppressAutoHyphens/>
        <w:ind w:left="786"/>
        <w:rPr>
          <w:rFonts w:ascii="Arial Narrow" w:hAnsi="Arial Narrow"/>
          <w:szCs w:val="24"/>
        </w:rPr>
      </w:pPr>
    </w:p>
    <w:p w:rsidR="00B618DE" w:rsidRPr="00A87993" w:rsidRDefault="0058736A" w:rsidP="00DF2E93">
      <w:pPr>
        <w:pStyle w:val="Akapitzlist"/>
        <w:numPr>
          <w:ilvl w:val="0"/>
          <w:numId w:val="20"/>
        </w:numPr>
        <w:ind w:left="426" w:hanging="426"/>
        <w:rPr>
          <w:rFonts w:ascii="Arial Narrow" w:hAnsi="Arial Narrow"/>
          <w:b/>
          <w:bCs/>
          <w:szCs w:val="24"/>
        </w:rPr>
      </w:pPr>
      <w:r w:rsidRPr="00A87993">
        <w:rPr>
          <w:rFonts w:ascii="Arial Narrow" w:hAnsi="Arial Narrow"/>
          <w:b/>
          <w:bCs/>
          <w:szCs w:val="24"/>
        </w:rPr>
        <w:t>WARUNKI UDZIAŁU W POSTĘPOWANIU</w:t>
      </w:r>
      <w:r w:rsidR="00495DEE" w:rsidRPr="00A87993">
        <w:rPr>
          <w:rFonts w:ascii="Arial Narrow" w:hAnsi="Arial Narrow"/>
          <w:b/>
          <w:bCs/>
          <w:szCs w:val="24"/>
        </w:rPr>
        <w:t>:</w:t>
      </w:r>
    </w:p>
    <w:p w:rsidR="00B618DE" w:rsidRPr="00A87993" w:rsidRDefault="00B618DE" w:rsidP="00DF2E93">
      <w:pPr>
        <w:pStyle w:val="Akapitzlist"/>
        <w:numPr>
          <w:ilvl w:val="3"/>
          <w:numId w:val="2"/>
        </w:numPr>
        <w:tabs>
          <w:tab w:val="clear" w:pos="643"/>
        </w:tabs>
        <w:ind w:left="426" w:hanging="426"/>
        <w:rPr>
          <w:rFonts w:ascii="Arial Narrow" w:hAnsi="Arial Narrow"/>
          <w:bCs/>
          <w:szCs w:val="24"/>
        </w:rPr>
      </w:pPr>
      <w:r w:rsidRPr="00A87993">
        <w:rPr>
          <w:rFonts w:ascii="Arial Narrow" w:hAnsi="Arial Narrow"/>
          <w:bCs/>
          <w:szCs w:val="24"/>
        </w:rPr>
        <w:t>O udzielenie zamówienia mogą ubiegać się Wyko</w:t>
      </w:r>
      <w:r w:rsidR="00894DA2" w:rsidRPr="00A87993">
        <w:rPr>
          <w:rFonts w:ascii="Arial Narrow" w:hAnsi="Arial Narrow"/>
          <w:bCs/>
          <w:szCs w:val="24"/>
        </w:rPr>
        <w:t xml:space="preserve">nawcy, którzy spełniają warunki </w:t>
      </w:r>
      <w:r w:rsidRPr="00A87993">
        <w:rPr>
          <w:rFonts w:ascii="Arial Narrow" w:hAnsi="Arial Narrow"/>
          <w:bCs/>
          <w:szCs w:val="24"/>
        </w:rPr>
        <w:t>dotyczące:</w:t>
      </w:r>
    </w:p>
    <w:p w:rsidR="004D5E8C" w:rsidRPr="00A87993" w:rsidRDefault="00B618DE" w:rsidP="00DF2E93">
      <w:pPr>
        <w:pStyle w:val="Akapitzlist"/>
        <w:numPr>
          <w:ilvl w:val="0"/>
          <w:numId w:val="3"/>
        </w:numPr>
        <w:ind w:left="786"/>
        <w:rPr>
          <w:rFonts w:ascii="Arial Narrow" w:hAnsi="Arial Narrow"/>
          <w:bCs/>
          <w:szCs w:val="24"/>
        </w:rPr>
      </w:pPr>
      <w:r w:rsidRPr="00A87993">
        <w:rPr>
          <w:rFonts w:ascii="Arial Narrow" w:hAnsi="Arial Narrow"/>
          <w:bCs/>
          <w:szCs w:val="24"/>
          <w:u w:val="single"/>
        </w:rPr>
        <w:t>kompetencji lub uprawnień do prowadzenia określonej działalności zawodowej</w:t>
      </w:r>
      <w:r w:rsidR="001B5028" w:rsidRPr="00A87993">
        <w:rPr>
          <w:rFonts w:ascii="Arial Narrow" w:hAnsi="Arial Narrow"/>
          <w:bCs/>
          <w:szCs w:val="24"/>
        </w:rPr>
        <w:t>, o ile wynika to z </w:t>
      </w:r>
      <w:r w:rsidRPr="00A87993">
        <w:rPr>
          <w:rFonts w:ascii="Arial Narrow" w:hAnsi="Arial Narrow"/>
          <w:bCs/>
          <w:szCs w:val="24"/>
        </w:rPr>
        <w:t xml:space="preserve">odrębnych przepisów </w:t>
      </w:r>
      <w:r w:rsidR="00153FF2" w:rsidRPr="00A87993">
        <w:rPr>
          <w:rFonts w:ascii="Arial Narrow" w:hAnsi="Arial Narrow"/>
          <w:bCs/>
          <w:szCs w:val="24"/>
        </w:rPr>
        <w:t>–</w:t>
      </w:r>
      <w:r w:rsidR="001F6EEB" w:rsidRPr="00A87993">
        <w:rPr>
          <w:rFonts w:ascii="Arial Narrow" w:hAnsi="Arial Narrow"/>
          <w:bCs/>
          <w:szCs w:val="24"/>
        </w:rPr>
        <w:t xml:space="preserve"> </w:t>
      </w:r>
      <w:r w:rsidRPr="00A87993">
        <w:rPr>
          <w:rFonts w:ascii="Arial Narrow" w:hAnsi="Arial Narrow"/>
          <w:bCs/>
          <w:i/>
          <w:szCs w:val="24"/>
        </w:rPr>
        <w:t>nie dotyczy</w:t>
      </w:r>
      <w:r w:rsidR="004D5E8C" w:rsidRPr="00A87993">
        <w:rPr>
          <w:rFonts w:ascii="Arial Narrow" w:hAnsi="Arial Narrow"/>
          <w:bCs/>
          <w:i/>
          <w:szCs w:val="24"/>
        </w:rPr>
        <w:t>;</w:t>
      </w:r>
    </w:p>
    <w:p w:rsidR="00AD3D2A" w:rsidRPr="00A87993" w:rsidRDefault="00B618DE" w:rsidP="00DF2E93">
      <w:pPr>
        <w:pStyle w:val="Akapitzlist"/>
        <w:numPr>
          <w:ilvl w:val="0"/>
          <w:numId w:val="3"/>
        </w:numPr>
        <w:ind w:left="786"/>
        <w:rPr>
          <w:rFonts w:ascii="Arial Narrow" w:hAnsi="Arial Narrow"/>
          <w:bCs/>
          <w:szCs w:val="24"/>
        </w:rPr>
      </w:pPr>
      <w:r w:rsidRPr="00A87993">
        <w:rPr>
          <w:rFonts w:ascii="Arial Narrow" w:hAnsi="Arial Narrow"/>
          <w:bCs/>
          <w:szCs w:val="24"/>
          <w:u w:val="single"/>
        </w:rPr>
        <w:t>sytuacji ekonomicznej lub finansowej</w:t>
      </w:r>
      <w:r w:rsidRPr="00A87993">
        <w:rPr>
          <w:rFonts w:ascii="Arial Narrow" w:hAnsi="Arial Narrow"/>
          <w:bCs/>
          <w:szCs w:val="24"/>
        </w:rPr>
        <w:t>:</w:t>
      </w:r>
    </w:p>
    <w:p w:rsidR="00B618DE" w:rsidRPr="00A87993" w:rsidRDefault="00B618DE" w:rsidP="00DF2E93">
      <w:pPr>
        <w:pStyle w:val="Akapitzlist"/>
        <w:ind w:left="786"/>
        <w:rPr>
          <w:rFonts w:ascii="Arial Narrow" w:hAnsi="Arial Narrow"/>
          <w:bCs/>
          <w:szCs w:val="24"/>
        </w:rPr>
      </w:pPr>
      <w:r w:rsidRPr="00A87993">
        <w:rPr>
          <w:rFonts w:ascii="Arial Narrow" w:hAnsi="Arial Narrow"/>
          <w:bCs/>
          <w:szCs w:val="24"/>
        </w:rPr>
        <w:t xml:space="preserve">W celu potwierdzenia spełnienia tego warunku wykonawca winien wykazać się posiadaniem w banku lub spółdzielczej kasie </w:t>
      </w:r>
      <w:r w:rsidR="00330889" w:rsidRPr="00A87993">
        <w:rPr>
          <w:rFonts w:ascii="Arial Narrow" w:hAnsi="Arial Narrow"/>
          <w:bCs/>
          <w:szCs w:val="24"/>
        </w:rPr>
        <w:t>oszczędnościowo</w:t>
      </w:r>
      <w:r w:rsidR="000B10A5" w:rsidRPr="00A87993">
        <w:rPr>
          <w:rFonts w:ascii="Arial Narrow" w:hAnsi="Arial Narrow"/>
          <w:bCs/>
          <w:szCs w:val="24"/>
        </w:rPr>
        <w:t>-kredytowej</w:t>
      </w:r>
      <w:r w:rsidRPr="00A87993">
        <w:rPr>
          <w:rFonts w:ascii="Arial Narrow" w:hAnsi="Arial Narrow"/>
          <w:bCs/>
          <w:szCs w:val="24"/>
        </w:rPr>
        <w:t xml:space="preserve"> środków finanso</w:t>
      </w:r>
      <w:r w:rsidR="001B5028" w:rsidRPr="00A87993">
        <w:rPr>
          <w:rFonts w:ascii="Arial Narrow" w:hAnsi="Arial Narrow"/>
          <w:bCs/>
          <w:szCs w:val="24"/>
        </w:rPr>
        <w:t>wych lub zdolności kredytowej w </w:t>
      </w:r>
      <w:r w:rsidRPr="00A87993">
        <w:rPr>
          <w:rFonts w:ascii="Arial Narrow" w:hAnsi="Arial Narrow"/>
          <w:bCs/>
          <w:szCs w:val="24"/>
        </w:rPr>
        <w:t xml:space="preserve">wysokości </w:t>
      </w:r>
      <w:r w:rsidR="0086314E" w:rsidRPr="00A87993">
        <w:rPr>
          <w:rFonts w:ascii="Arial Narrow" w:hAnsi="Arial Narrow"/>
          <w:bCs/>
          <w:szCs w:val="24"/>
        </w:rPr>
        <w:t xml:space="preserve">nie mniejszej niż </w:t>
      </w:r>
      <w:r w:rsidR="00AE65A2" w:rsidRPr="00A87993">
        <w:rPr>
          <w:rFonts w:ascii="Arial Narrow" w:hAnsi="Arial Narrow"/>
          <w:b/>
          <w:bCs/>
          <w:szCs w:val="24"/>
        </w:rPr>
        <w:t>1</w:t>
      </w:r>
      <w:r w:rsidR="00A13B62" w:rsidRPr="00A87993">
        <w:rPr>
          <w:rFonts w:ascii="Arial Narrow" w:hAnsi="Arial Narrow"/>
          <w:b/>
          <w:bCs/>
          <w:szCs w:val="24"/>
        </w:rPr>
        <w:t>00</w:t>
      </w:r>
      <w:r w:rsidR="00AE4D76" w:rsidRPr="00A87993">
        <w:rPr>
          <w:rFonts w:ascii="Arial Narrow" w:hAnsi="Arial Narrow"/>
          <w:b/>
          <w:bCs/>
          <w:szCs w:val="24"/>
        </w:rPr>
        <w:t> </w:t>
      </w:r>
      <w:r w:rsidRPr="00A87993">
        <w:rPr>
          <w:rFonts w:ascii="Arial Narrow" w:hAnsi="Arial Narrow"/>
          <w:b/>
          <w:bCs/>
          <w:szCs w:val="24"/>
        </w:rPr>
        <w:t>000,00 zł</w:t>
      </w:r>
      <w:r w:rsidR="00D63BEA" w:rsidRPr="00A87993">
        <w:rPr>
          <w:rFonts w:ascii="Arial Narrow" w:hAnsi="Arial Narrow"/>
          <w:b/>
          <w:bCs/>
          <w:szCs w:val="24"/>
        </w:rPr>
        <w:t>,</w:t>
      </w:r>
      <w:r w:rsidR="007F7621" w:rsidRPr="00A87993">
        <w:rPr>
          <w:rFonts w:ascii="Arial Narrow" w:hAnsi="Arial Narrow"/>
          <w:b/>
          <w:bCs/>
          <w:szCs w:val="24"/>
        </w:rPr>
        <w:t xml:space="preserve"> </w:t>
      </w:r>
      <w:r w:rsidR="007B75E6" w:rsidRPr="00A87993">
        <w:rPr>
          <w:rFonts w:ascii="Arial Narrow" w:hAnsi="Arial Narrow"/>
          <w:bCs/>
          <w:szCs w:val="24"/>
        </w:rPr>
        <w:t>w </w:t>
      </w:r>
      <w:r w:rsidRPr="00A87993">
        <w:rPr>
          <w:rFonts w:ascii="Arial Narrow" w:hAnsi="Arial Narrow"/>
          <w:bCs/>
          <w:szCs w:val="24"/>
        </w:rPr>
        <w:t>okresie n</w:t>
      </w:r>
      <w:r w:rsidR="00351ACA" w:rsidRPr="00A87993">
        <w:rPr>
          <w:rFonts w:ascii="Arial Narrow" w:hAnsi="Arial Narrow"/>
          <w:bCs/>
          <w:szCs w:val="24"/>
        </w:rPr>
        <w:t xml:space="preserve">ie wcześniejszym niż 1 miesiąc </w:t>
      </w:r>
      <w:r w:rsidRPr="00A87993">
        <w:rPr>
          <w:rFonts w:ascii="Arial Narrow" w:hAnsi="Arial Narrow"/>
          <w:bCs/>
          <w:szCs w:val="24"/>
        </w:rPr>
        <w:t>przed upływem terminu składania ofert</w:t>
      </w:r>
      <w:r w:rsidR="00D63BEA" w:rsidRPr="00A87993">
        <w:rPr>
          <w:rFonts w:ascii="Arial Narrow" w:hAnsi="Arial Narrow"/>
          <w:bCs/>
          <w:szCs w:val="24"/>
        </w:rPr>
        <w:t>;</w:t>
      </w:r>
    </w:p>
    <w:p w:rsidR="00B618DE" w:rsidRPr="00A87993" w:rsidRDefault="00B618DE" w:rsidP="00DF2E93">
      <w:pPr>
        <w:pStyle w:val="Akapitzlist"/>
        <w:numPr>
          <w:ilvl w:val="0"/>
          <w:numId w:val="3"/>
        </w:numPr>
        <w:ind w:left="786"/>
        <w:rPr>
          <w:rFonts w:ascii="Arial Narrow" w:hAnsi="Arial Narrow"/>
          <w:bCs/>
          <w:szCs w:val="24"/>
          <w:u w:val="single"/>
        </w:rPr>
      </w:pPr>
      <w:r w:rsidRPr="00A87993">
        <w:rPr>
          <w:rFonts w:ascii="Arial Narrow" w:hAnsi="Arial Narrow"/>
          <w:bCs/>
          <w:szCs w:val="24"/>
          <w:u w:val="single"/>
        </w:rPr>
        <w:t>zdolności technicznej lub zawodowej:</w:t>
      </w:r>
    </w:p>
    <w:p w:rsidR="00B618DE" w:rsidRPr="00A87993" w:rsidRDefault="00B618DE" w:rsidP="00DF2E93">
      <w:pPr>
        <w:pStyle w:val="Akapitzlist"/>
        <w:ind w:left="774"/>
        <w:rPr>
          <w:rFonts w:ascii="Arial Narrow" w:hAnsi="Arial Narrow"/>
          <w:bCs/>
          <w:szCs w:val="24"/>
        </w:rPr>
      </w:pPr>
      <w:r w:rsidRPr="00A87993">
        <w:rPr>
          <w:rFonts w:ascii="Arial Narrow" w:hAnsi="Arial Narrow"/>
          <w:bCs/>
          <w:szCs w:val="24"/>
        </w:rPr>
        <w:t>W celu potwierdzenia warun</w:t>
      </w:r>
      <w:r w:rsidR="00B94684" w:rsidRPr="00A87993">
        <w:rPr>
          <w:rFonts w:ascii="Arial Narrow" w:hAnsi="Arial Narrow"/>
          <w:bCs/>
          <w:szCs w:val="24"/>
        </w:rPr>
        <w:t>ku wykonawca winien wykazać:</w:t>
      </w:r>
    </w:p>
    <w:p w:rsidR="008828A3" w:rsidRPr="00A87993" w:rsidRDefault="008828A3" w:rsidP="00DF2E93">
      <w:pPr>
        <w:pStyle w:val="Akapitzlist"/>
        <w:numPr>
          <w:ilvl w:val="1"/>
          <w:numId w:val="20"/>
        </w:numPr>
        <w:ind w:left="1134"/>
        <w:rPr>
          <w:rFonts w:ascii="Arial Narrow" w:hAnsi="Arial Narrow"/>
          <w:b/>
          <w:szCs w:val="24"/>
        </w:rPr>
      </w:pPr>
      <w:r w:rsidRPr="00A87993">
        <w:rPr>
          <w:rFonts w:ascii="Arial Narrow" w:hAnsi="Arial Narrow"/>
          <w:szCs w:val="24"/>
        </w:rPr>
        <w:t>wykonanie nie wcześniej niż w okresie ostatnich 5 lat przed upływem terminu składania ofert w</w:t>
      </w:r>
      <w:r w:rsidR="001B5028" w:rsidRPr="00A87993">
        <w:rPr>
          <w:rFonts w:ascii="Arial Narrow" w:hAnsi="Arial Narrow"/>
          <w:szCs w:val="24"/>
        </w:rPr>
        <w:t> </w:t>
      </w:r>
      <w:r w:rsidRPr="00A87993">
        <w:rPr>
          <w:rFonts w:ascii="Arial Narrow" w:hAnsi="Arial Narrow"/>
          <w:szCs w:val="24"/>
        </w:rPr>
        <w:t>niniejszym postępowaniu, a jeżeli okres prowadzeni</w:t>
      </w:r>
      <w:r w:rsidR="006E1730" w:rsidRPr="00A87993">
        <w:rPr>
          <w:rFonts w:ascii="Arial Narrow" w:hAnsi="Arial Narrow"/>
          <w:szCs w:val="24"/>
        </w:rPr>
        <w:t>a działalności jest krótszy – w </w:t>
      </w:r>
      <w:r w:rsidRPr="00A87993">
        <w:rPr>
          <w:rFonts w:ascii="Arial Narrow" w:hAnsi="Arial Narrow"/>
          <w:szCs w:val="24"/>
        </w:rPr>
        <w:t xml:space="preserve">tym okresie co najmniej </w:t>
      </w:r>
      <w:r w:rsidR="0010646D" w:rsidRPr="00A87993">
        <w:rPr>
          <w:rFonts w:ascii="Arial Narrow" w:hAnsi="Arial Narrow"/>
          <w:b/>
          <w:szCs w:val="24"/>
        </w:rPr>
        <w:t xml:space="preserve">2 robót budowlanych polegających na </w:t>
      </w:r>
      <w:r w:rsidR="00EE3F42" w:rsidRPr="00A87993">
        <w:rPr>
          <w:rFonts w:ascii="Arial Narrow" w:hAnsi="Arial Narrow"/>
          <w:b/>
          <w:szCs w:val="24"/>
        </w:rPr>
        <w:t>budowie lub przebudowie</w:t>
      </w:r>
      <w:r w:rsidRPr="00A87993">
        <w:rPr>
          <w:rFonts w:ascii="Arial Narrow" w:hAnsi="Arial Narrow"/>
          <w:b/>
          <w:szCs w:val="24"/>
        </w:rPr>
        <w:t xml:space="preserve"> lub r</w:t>
      </w:r>
      <w:r w:rsidR="00EE3F42" w:rsidRPr="00A87993">
        <w:rPr>
          <w:rFonts w:ascii="Arial Narrow" w:hAnsi="Arial Narrow"/>
          <w:b/>
          <w:szCs w:val="24"/>
        </w:rPr>
        <w:t>emoncie</w:t>
      </w:r>
      <w:r w:rsidRPr="00A87993">
        <w:rPr>
          <w:rFonts w:ascii="Arial Narrow" w:hAnsi="Arial Narrow"/>
          <w:b/>
          <w:szCs w:val="24"/>
        </w:rPr>
        <w:t xml:space="preserve"> ulic (dróg) lub dróg rowerowych o</w:t>
      </w:r>
      <w:r w:rsidR="00CC0598" w:rsidRPr="00A87993">
        <w:rPr>
          <w:rFonts w:ascii="Arial Narrow" w:hAnsi="Arial Narrow"/>
          <w:b/>
          <w:szCs w:val="24"/>
        </w:rPr>
        <w:t> </w:t>
      </w:r>
      <w:r w:rsidRPr="00A87993">
        <w:rPr>
          <w:rFonts w:ascii="Arial Narrow" w:hAnsi="Arial Narrow"/>
          <w:b/>
          <w:szCs w:val="24"/>
        </w:rPr>
        <w:t xml:space="preserve">wartości min. </w:t>
      </w:r>
      <w:r w:rsidR="007F7621" w:rsidRPr="00A87993">
        <w:rPr>
          <w:rFonts w:ascii="Arial Narrow" w:hAnsi="Arial Narrow"/>
          <w:b/>
          <w:szCs w:val="24"/>
        </w:rPr>
        <w:t>3</w:t>
      </w:r>
      <w:r w:rsidR="00DB1B2B" w:rsidRPr="00A87993">
        <w:rPr>
          <w:rFonts w:ascii="Arial Narrow" w:hAnsi="Arial Narrow"/>
          <w:b/>
          <w:szCs w:val="24"/>
        </w:rPr>
        <w:t>0</w:t>
      </w:r>
      <w:r w:rsidRPr="00A87993">
        <w:rPr>
          <w:rFonts w:ascii="Arial Narrow" w:hAnsi="Arial Narrow"/>
          <w:b/>
          <w:szCs w:val="24"/>
        </w:rPr>
        <w:t>0 000,00</w:t>
      </w:r>
      <w:r w:rsidR="006E1730" w:rsidRPr="00A87993">
        <w:rPr>
          <w:rFonts w:ascii="Arial Narrow" w:hAnsi="Arial Narrow"/>
          <w:b/>
          <w:szCs w:val="24"/>
        </w:rPr>
        <w:t> </w:t>
      </w:r>
      <w:r w:rsidRPr="00A87993">
        <w:rPr>
          <w:rFonts w:ascii="Arial Narrow" w:hAnsi="Arial Narrow"/>
          <w:b/>
          <w:szCs w:val="24"/>
        </w:rPr>
        <w:t>zł brutto każda robota.</w:t>
      </w:r>
    </w:p>
    <w:p w:rsidR="008828A3" w:rsidRPr="00A87993" w:rsidRDefault="008828A3" w:rsidP="00DF2E93">
      <w:pPr>
        <w:pStyle w:val="Akapitzlist"/>
        <w:ind w:left="1134"/>
        <w:rPr>
          <w:rFonts w:ascii="Arial Narrow" w:hAnsi="Arial Narrow"/>
          <w:szCs w:val="24"/>
        </w:rPr>
      </w:pPr>
      <w:r w:rsidRPr="00A87993">
        <w:rPr>
          <w:rFonts w:ascii="Arial Narrow" w:hAnsi="Arial Narrow"/>
          <w:b/>
          <w:i/>
          <w:szCs w:val="24"/>
        </w:rPr>
        <w:t>Określenia ,,ulica lub droga</w:t>
      </w:r>
      <w:r w:rsidR="00F1524C" w:rsidRPr="00A87993">
        <w:rPr>
          <w:rFonts w:ascii="Arial Narrow" w:hAnsi="Arial Narrow"/>
          <w:b/>
          <w:i/>
          <w:szCs w:val="24"/>
        </w:rPr>
        <w:t>, droga rowerowa</w:t>
      </w:r>
      <w:r w:rsidRPr="00A87993">
        <w:rPr>
          <w:rFonts w:ascii="Arial Narrow" w:hAnsi="Arial Narrow"/>
          <w:b/>
          <w:i/>
          <w:szCs w:val="24"/>
        </w:rPr>
        <w:t xml:space="preserve">” użyte są w rozumieniu ustawy </w:t>
      </w:r>
      <w:r w:rsidR="00040082" w:rsidRPr="00A87993">
        <w:rPr>
          <w:rFonts w:ascii="Arial Narrow" w:hAnsi="Arial Narrow"/>
          <w:b/>
          <w:i/>
          <w:szCs w:val="24"/>
        </w:rPr>
        <w:t>z </w:t>
      </w:r>
      <w:r w:rsidRPr="00A87993">
        <w:rPr>
          <w:rFonts w:ascii="Arial Narrow" w:hAnsi="Arial Narrow"/>
          <w:b/>
          <w:i/>
          <w:szCs w:val="24"/>
        </w:rPr>
        <w:t xml:space="preserve">dnia 21 marca 1985 r. o drogach publicznych (Dz. U. z </w:t>
      </w:r>
      <w:r w:rsidR="00F1524C" w:rsidRPr="00A87993">
        <w:rPr>
          <w:rFonts w:ascii="Arial Narrow" w:hAnsi="Arial Narrow"/>
          <w:b/>
          <w:i/>
          <w:szCs w:val="24"/>
        </w:rPr>
        <w:t>2018 r. poz. 2068</w:t>
      </w:r>
      <w:r w:rsidR="00A24923" w:rsidRPr="00A87993">
        <w:rPr>
          <w:rFonts w:ascii="Arial Narrow" w:hAnsi="Arial Narrow"/>
          <w:b/>
          <w:i/>
          <w:szCs w:val="24"/>
        </w:rPr>
        <w:t>,</w:t>
      </w:r>
      <w:r w:rsidR="00040082" w:rsidRPr="00A87993">
        <w:rPr>
          <w:rFonts w:ascii="Arial Narrow" w:hAnsi="Arial Narrow"/>
          <w:b/>
          <w:i/>
          <w:szCs w:val="24"/>
        </w:rPr>
        <w:t>z </w:t>
      </w:r>
      <w:r w:rsidR="00F1524C" w:rsidRPr="00A87993">
        <w:rPr>
          <w:rFonts w:ascii="Arial Narrow" w:hAnsi="Arial Narrow"/>
          <w:b/>
          <w:i/>
          <w:szCs w:val="24"/>
        </w:rPr>
        <w:t>późn. zm.</w:t>
      </w:r>
      <w:r w:rsidRPr="00A87993">
        <w:rPr>
          <w:rFonts w:ascii="Arial Narrow" w:hAnsi="Arial Narrow"/>
          <w:b/>
          <w:i/>
          <w:szCs w:val="24"/>
        </w:rPr>
        <w:t>)</w:t>
      </w:r>
      <w:r w:rsidRPr="00A87993">
        <w:rPr>
          <w:rFonts w:ascii="Arial Narrow" w:hAnsi="Arial Narrow"/>
          <w:szCs w:val="24"/>
        </w:rPr>
        <w:t>.</w:t>
      </w:r>
    </w:p>
    <w:p w:rsidR="00F50268" w:rsidRPr="00A87993" w:rsidRDefault="004D5E8C" w:rsidP="00DF2E93">
      <w:pPr>
        <w:pStyle w:val="Akapitzlist"/>
        <w:numPr>
          <w:ilvl w:val="1"/>
          <w:numId w:val="20"/>
        </w:numPr>
        <w:ind w:left="1134"/>
        <w:rPr>
          <w:rFonts w:ascii="Arial Narrow" w:hAnsi="Arial Narrow"/>
          <w:szCs w:val="24"/>
        </w:rPr>
      </w:pPr>
      <w:r w:rsidRPr="00A87993">
        <w:rPr>
          <w:rFonts w:ascii="Arial Narrow" w:hAnsi="Arial Narrow"/>
          <w:szCs w:val="24"/>
          <w:lang w:eastAsia="pl-PL"/>
        </w:rPr>
        <w:t>osob</w:t>
      </w:r>
      <w:r w:rsidR="00D62EB7" w:rsidRPr="00A87993">
        <w:rPr>
          <w:rFonts w:ascii="Arial Narrow" w:hAnsi="Arial Narrow"/>
          <w:szCs w:val="24"/>
          <w:lang w:eastAsia="pl-PL"/>
        </w:rPr>
        <w:t>ę</w:t>
      </w:r>
      <w:r w:rsidR="007F7621" w:rsidRPr="00A87993">
        <w:rPr>
          <w:rFonts w:ascii="Arial Narrow" w:hAnsi="Arial Narrow"/>
          <w:szCs w:val="24"/>
          <w:lang w:eastAsia="pl-PL"/>
        </w:rPr>
        <w:t xml:space="preserve"> </w:t>
      </w:r>
      <w:r w:rsidR="008828A3" w:rsidRPr="00A87993">
        <w:rPr>
          <w:rFonts w:ascii="Arial Narrow" w:hAnsi="Arial Narrow"/>
          <w:szCs w:val="24"/>
          <w:lang w:eastAsia="pl-PL"/>
        </w:rPr>
        <w:t>skierowan</w:t>
      </w:r>
      <w:r w:rsidR="00D62EB7" w:rsidRPr="00A87993">
        <w:rPr>
          <w:rFonts w:ascii="Arial Narrow" w:hAnsi="Arial Narrow"/>
          <w:szCs w:val="24"/>
          <w:lang w:eastAsia="pl-PL"/>
        </w:rPr>
        <w:t>ą</w:t>
      </w:r>
      <w:r w:rsidR="007F7621" w:rsidRPr="00A87993">
        <w:rPr>
          <w:rFonts w:ascii="Arial Narrow" w:hAnsi="Arial Narrow"/>
          <w:szCs w:val="24"/>
          <w:lang w:eastAsia="pl-PL"/>
        </w:rPr>
        <w:t xml:space="preserve"> </w:t>
      </w:r>
      <w:r w:rsidR="008828A3" w:rsidRPr="00A87993">
        <w:rPr>
          <w:rFonts w:ascii="Arial Narrow" w:hAnsi="Arial Narrow"/>
          <w:szCs w:val="24"/>
        </w:rPr>
        <w:t>do realizacji zamówienia publicznego</w:t>
      </w:r>
      <w:r w:rsidRPr="00A87993">
        <w:rPr>
          <w:rFonts w:ascii="Arial Narrow" w:hAnsi="Arial Narrow"/>
          <w:szCs w:val="24"/>
        </w:rPr>
        <w:t>, posiadając</w:t>
      </w:r>
      <w:r w:rsidR="00D62EB7" w:rsidRPr="00A87993">
        <w:rPr>
          <w:rFonts w:ascii="Arial Narrow" w:hAnsi="Arial Narrow"/>
          <w:szCs w:val="24"/>
        </w:rPr>
        <w:t>ą</w:t>
      </w:r>
      <w:r w:rsidR="007F7621" w:rsidRPr="00A87993">
        <w:rPr>
          <w:rFonts w:ascii="Arial Narrow" w:hAnsi="Arial Narrow"/>
          <w:szCs w:val="24"/>
        </w:rPr>
        <w:t xml:space="preserve"> </w:t>
      </w:r>
      <w:r w:rsidR="008828A3" w:rsidRPr="00A87993">
        <w:rPr>
          <w:rFonts w:ascii="Arial Narrow" w:hAnsi="Arial Narrow"/>
          <w:b/>
          <w:szCs w:val="24"/>
        </w:rPr>
        <w:t>upra</w:t>
      </w:r>
      <w:r w:rsidR="001B5028" w:rsidRPr="00A87993">
        <w:rPr>
          <w:rFonts w:ascii="Arial Narrow" w:hAnsi="Arial Narrow"/>
          <w:b/>
          <w:szCs w:val="24"/>
        </w:rPr>
        <w:t>wnienia budowlane do </w:t>
      </w:r>
      <w:r w:rsidR="008828A3" w:rsidRPr="00A87993">
        <w:rPr>
          <w:rFonts w:ascii="Arial Narrow" w:hAnsi="Arial Narrow"/>
          <w:b/>
          <w:szCs w:val="24"/>
        </w:rPr>
        <w:t>kierowania robotami budowlanymi</w:t>
      </w:r>
      <w:r w:rsidR="008828A3" w:rsidRPr="00A87993">
        <w:rPr>
          <w:rFonts w:ascii="Arial Narrow" w:hAnsi="Arial Narrow"/>
          <w:szCs w:val="24"/>
        </w:rPr>
        <w:t xml:space="preserve">, w rozumieniu ustawy z dnia 07 lipca 1994 r. </w:t>
      </w:r>
      <w:r w:rsidR="008828A3" w:rsidRPr="00A87993">
        <w:rPr>
          <w:rFonts w:ascii="Arial Narrow" w:hAnsi="Arial Narrow"/>
          <w:i/>
          <w:szCs w:val="24"/>
        </w:rPr>
        <w:t>Prawo budowlane</w:t>
      </w:r>
      <w:r w:rsidR="0089556A" w:rsidRPr="00A87993">
        <w:rPr>
          <w:rFonts w:ascii="Arial Narrow" w:hAnsi="Arial Narrow"/>
          <w:szCs w:val="24"/>
        </w:rPr>
        <w:t xml:space="preserve"> (</w:t>
      </w:r>
      <w:r w:rsidR="00A24923" w:rsidRPr="00A87993">
        <w:rPr>
          <w:rFonts w:ascii="Arial Narrow" w:hAnsi="Arial Narrow"/>
          <w:szCs w:val="24"/>
        </w:rPr>
        <w:t>Dz. U. z 2018 r.</w:t>
      </w:r>
      <w:r w:rsidR="008B592B" w:rsidRPr="00A87993">
        <w:rPr>
          <w:rFonts w:ascii="Arial Narrow" w:hAnsi="Arial Narrow"/>
          <w:szCs w:val="24"/>
        </w:rPr>
        <w:t xml:space="preserve"> poz. 1202</w:t>
      </w:r>
      <w:r w:rsidR="00A24923" w:rsidRPr="00A87993">
        <w:rPr>
          <w:rFonts w:ascii="Arial Narrow" w:hAnsi="Arial Narrow"/>
          <w:szCs w:val="24"/>
        </w:rPr>
        <w:t>,</w:t>
      </w:r>
      <w:r w:rsidR="00507DA8" w:rsidRPr="00A87993">
        <w:rPr>
          <w:rFonts w:ascii="Arial Narrow" w:hAnsi="Arial Narrow"/>
          <w:szCs w:val="24"/>
        </w:rPr>
        <w:t>z </w:t>
      </w:r>
      <w:r w:rsidR="005274BE" w:rsidRPr="00A87993">
        <w:rPr>
          <w:rFonts w:ascii="Arial Narrow" w:hAnsi="Arial Narrow"/>
          <w:szCs w:val="24"/>
        </w:rPr>
        <w:t>późn. zm.</w:t>
      </w:r>
      <w:r w:rsidR="008B592B" w:rsidRPr="00A87993">
        <w:rPr>
          <w:rFonts w:ascii="Arial Narrow" w:hAnsi="Arial Narrow"/>
          <w:szCs w:val="24"/>
        </w:rPr>
        <w:t xml:space="preserve">) </w:t>
      </w:r>
      <w:r w:rsidR="008828A3" w:rsidRPr="00A87993">
        <w:rPr>
          <w:rFonts w:ascii="Arial Narrow" w:hAnsi="Arial Narrow"/>
          <w:szCs w:val="24"/>
        </w:rPr>
        <w:t>lub odpowiadające im uprawnienia budowlane wydane na podstawie wcześniej obowiązujących przepisów albo uprawnion</w:t>
      </w:r>
      <w:r w:rsidR="00D62EB7" w:rsidRPr="00A87993">
        <w:rPr>
          <w:rFonts w:ascii="Arial Narrow" w:hAnsi="Arial Narrow"/>
          <w:szCs w:val="24"/>
        </w:rPr>
        <w:t>ą</w:t>
      </w:r>
      <w:r w:rsidR="00176D11" w:rsidRPr="00A87993">
        <w:rPr>
          <w:rFonts w:ascii="Arial Narrow" w:hAnsi="Arial Narrow"/>
          <w:szCs w:val="24"/>
        </w:rPr>
        <w:t xml:space="preserve"> </w:t>
      </w:r>
      <w:r w:rsidR="008828A3" w:rsidRPr="00A87993">
        <w:rPr>
          <w:rFonts w:ascii="Arial Narrow" w:hAnsi="Arial Narrow"/>
          <w:szCs w:val="24"/>
        </w:rPr>
        <w:t xml:space="preserve">do sprawowania samodzielnej funkcji na podstawie odrębnych przepisów prawa, </w:t>
      </w:r>
      <w:r w:rsidR="008828A3" w:rsidRPr="00A87993">
        <w:rPr>
          <w:rFonts w:ascii="Arial Narrow" w:hAnsi="Arial Narrow"/>
          <w:b/>
          <w:szCs w:val="24"/>
        </w:rPr>
        <w:t>w specjalności</w:t>
      </w:r>
      <w:r w:rsidR="007F7621" w:rsidRPr="00A87993">
        <w:rPr>
          <w:rFonts w:ascii="Arial Narrow" w:hAnsi="Arial Narrow"/>
          <w:b/>
          <w:szCs w:val="24"/>
        </w:rPr>
        <w:t xml:space="preserve"> </w:t>
      </w:r>
      <w:r w:rsidR="00F50268" w:rsidRPr="00A87993">
        <w:rPr>
          <w:rFonts w:ascii="Arial Narrow" w:hAnsi="Arial Narrow"/>
          <w:b/>
          <w:szCs w:val="24"/>
        </w:rPr>
        <w:t>inżynieryjnej drogowej</w:t>
      </w:r>
      <w:r w:rsidR="007F7621" w:rsidRPr="00A87993">
        <w:rPr>
          <w:rFonts w:ascii="Arial Narrow" w:hAnsi="Arial Narrow"/>
          <w:b/>
          <w:szCs w:val="24"/>
        </w:rPr>
        <w:t xml:space="preserve"> </w:t>
      </w:r>
      <w:r w:rsidR="00CD5AB9" w:rsidRPr="00A87993">
        <w:rPr>
          <w:rFonts w:ascii="Arial Narrow" w:hAnsi="Arial Narrow"/>
          <w:szCs w:val="24"/>
        </w:rPr>
        <w:t>(pełnienie funkcji kierownika budowy)</w:t>
      </w:r>
      <w:r w:rsidR="00F95C54" w:rsidRPr="00A87993">
        <w:rPr>
          <w:rFonts w:ascii="Arial Narrow" w:hAnsi="Arial Narrow"/>
          <w:szCs w:val="24"/>
        </w:rPr>
        <w:t>.</w:t>
      </w:r>
    </w:p>
    <w:p w:rsidR="00771550" w:rsidRPr="00A87993" w:rsidRDefault="00771550" w:rsidP="00DF2E93">
      <w:pPr>
        <w:pStyle w:val="Tekstpodstawowy2"/>
        <w:spacing w:after="0" w:line="240" w:lineRule="auto"/>
        <w:ind w:left="1560"/>
        <w:rPr>
          <w:rFonts w:ascii="Arial Narrow" w:hAnsi="Arial Narrow"/>
          <w:szCs w:val="24"/>
        </w:rPr>
      </w:pPr>
    </w:p>
    <w:p w:rsidR="00B618DE" w:rsidRPr="00A87993" w:rsidRDefault="00B618DE" w:rsidP="00DF2E93">
      <w:pPr>
        <w:pStyle w:val="Akapitzlist"/>
        <w:ind w:left="786"/>
        <w:rPr>
          <w:rFonts w:ascii="Arial Narrow" w:hAnsi="Arial Narrow"/>
          <w:bCs/>
          <w:i/>
          <w:szCs w:val="24"/>
        </w:rPr>
      </w:pPr>
      <w:r w:rsidRPr="00A87993">
        <w:rPr>
          <w:rFonts w:ascii="Arial Narrow" w:hAnsi="Arial Narrow"/>
          <w:bCs/>
          <w:i/>
          <w:szCs w:val="24"/>
        </w:rPr>
        <w:t>Wartości</w:t>
      </w:r>
      <w:r w:rsidRPr="00A87993">
        <w:rPr>
          <w:rFonts w:ascii="Arial Narrow" w:hAnsi="Arial Narrow"/>
          <w:i/>
          <w:szCs w:val="24"/>
        </w:rPr>
        <w:t xml:space="preserve"> pieniężne wskazane w dokumentach, mające na celu wykazanie spełniania przez wykonawców warunków udziału w postępowaniu dotyczących sytuacji ekonomicznej lub finansowej oraz </w:t>
      </w:r>
      <w:r w:rsidR="00394B0C" w:rsidRPr="00A87993">
        <w:rPr>
          <w:rFonts w:ascii="Arial Narrow" w:hAnsi="Arial Narrow"/>
          <w:i/>
          <w:szCs w:val="24"/>
        </w:rPr>
        <w:t>zdolności technicznej lub zawodowej</w:t>
      </w:r>
      <w:r w:rsidRPr="00A87993">
        <w:rPr>
          <w:rFonts w:ascii="Arial Narrow" w:hAnsi="Arial Narrow"/>
          <w:i/>
          <w:szCs w:val="24"/>
        </w:rPr>
        <w:t xml:space="preserve"> podane </w:t>
      </w:r>
      <w:r w:rsidR="00E13F7A" w:rsidRPr="00A87993">
        <w:rPr>
          <w:rFonts w:ascii="Arial Narrow" w:hAnsi="Arial Narrow"/>
          <w:i/>
          <w:szCs w:val="24"/>
        </w:rPr>
        <w:t>w </w:t>
      </w:r>
      <w:r w:rsidRPr="00A87993">
        <w:rPr>
          <w:rFonts w:ascii="Arial Narrow" w:hAnsi="Arial Narrow"/>
          <w:i/>
          <w:szCs w:val="24"/>
        </w:rPr>
        <w:t>walutach obcych</w:t>
      </w:r>
      <w:r w:rsidRPr="00A87993">
        <w:rPr>
          <w:rFonts w:ascii="Arial Narrow" w:hAnsi="Arial Narrow"/>
          <w:bCs/>
          <w:i/>
          <w:szCs w:val="24"/>
        </w:rPr>
        <w:t xml:space="preserve">, zamawiający przeliczy na złote polskie wg średniego kursu walut NBP z </w:t>
      </w:r>
      <w:r w:rsidR="00782FFB" w:rsidRPr="00A87993">
        <w:rPr>
          <w:rFonts w:ascii="Arial Narrow" w:hAnsi="Arial Narrow"/>
          <w:bCs/>
          <w:i/>
          <w:szCs w:val="24"/>
        </w:rPr>
        <w:t>dnia opublikowania ogłoszenia o </w:t>
      </w:r>
      <w:r w:rsidRPr="00A87993">
        <w:rPr>
          <w:rFonts w:ascii="Arial Narrow" w:hAnsi="Arial Narrow"/>
          <w:bCs/>
          <w:i/>
          <w:szCs w:val="24"/>
        </w:rPr>
        <w:t>niniejszym postępowaniu w Biuletynie Zamówień Publicznych.</w:t>
      </w:r>
      <w:r w:rsidR="001B5028" w:rsidRPr="00A87993">
        <w:rPr>
          <w:rFonts w:ascii="Arial Narrow" w:hAnsi="Arial Narrow"/>
          <w:bCs/>
          <w:i/>
          <w:szCs w:val="24"/>
        </w:rPr>
        <w:t xml:space="preserve"> W </w:t>
      </w:r>
      <w:r w:rsidR="008D2A2E" w:rsidRPr="00A87993">
        <w:rPr>
          <w:rFonts w:ascii="Arial Narrow" w:hAnsi="Arial Narrow"/>
          <w:bCs/>
          <w:i/>
          <w:szCs w:val="24"/>
        </w:rPr>
        <w:t>przypadku walut już nie obowiązujących zamawiający przyjmie kurs NBP z ostatniego dnia obowiązywania tej waluty.</w:t>
      </w:r>
    </w:p>
    <w:p w:rsidR="00771550" w:rsidRPr="00A87993" w:rsidRDefault="00771550" w:rsidP="00DF2E93">
      <w:pPr>
        <w:pStyle w:val="Akapitzlist"/>
        <w:ind w:left="786"/>
        <w:rPr>
          <w:rFonts w:ascii="Arial Narrow" w:hAnsi="Arial Narrow"/>
          <w:b/>
          <w:i/>
          <w:szCs w:val="24"/>
        </w:rPr>
      </w:pPr>
    </w:p>
    <w:p w:rsidR="00CA1BE0" w:rsidRPr="00A87993" w:rsidRDefault="00B618DE" w:rsidP="00DF2E93">
      <w:pPr>
        <w:pStyle w:val="Akapitzlist"/>
        <w:numPr>
          <w:ilvl w:val="3"/>
          <w:numId w:val="2"/>
        </w:numPr>
        <w:tabs>
          <w:tab w:val="clear" w:pos="643"/>
        </w:tabs>
        <w:ind w:left="426" w:hanging="426"/>
        <w:rPr>
          <w:rFonts w:ascii="Arial Narrow" w:hAnsi="Arial Narrow"/>
          <w:b/>
          <w:szCs w:val="24"/>
          <w:lang w:eastAsia="pl-PL"/>
        </w:rPr>
      </w:pPr>
      <w:r w:rsidRPr="00A87993">
        <w:rPr>
          <w:rFonts w:ascii="Arial Narrow" w:hAnsi="Arial Narrow"/>
          <w:b/>
          <w:szCs w:val="24"/>
          <w:lang w:eastAsia="pl-PL"/>
        </w:rPr>
        <w:t xml:space="preserve">ZASTRZEŻENIE: </w:t>
      </w:r>
    </w:p>
    <w:p w:rsidR="00B618DE" w:rsidRPr="00A87993" w:rsidRDefault="00B618DE" w:rsidP="00DF2E93">
      <w:pPr>
        <w:pStyle w:val="Akapitzlist"/>
        <w:numPr>
          <w:ilvl w:val="0"/>
          <w:numId w:val="47"/>
        </w:numPr>
        <w:rPr>
          <w:rFonts w:ascii="Arial Narrow" w:hAnsi="Arial Narrow"/>
          <w:bCs/>
          <w:szCs w:val="24"/>
        </w:rPr>
      </w:pPr>
      <w:r w:rsidRPr="00A87993">
        <w:rPr>
          <w:rFonts w:ascii="Arial Narrow" w:hAnsi="Arial Narrow"/>
          <w:bCs/>
          <w:szCs w:val="24"/>
        </w:rPr>
        <w:t>W przypadku wykonawców wspólnie ubiegających się o udzielenie zamówienia war</w:t>
      </w:r>
      <w:r w:rsidR="00AF0E74" w:rsidRPr="00A87993">
        <w:rPr>
          <w:rFonts w:ascii="Arial Narrow" w:hAnsi="Arial Narrow"/>
          <w:bCs/>
          <w:szCs w:val="24"/>
        </w:rPr>
        <w:t>unek udziału w </w:t>
      </w:r>
      <w:r w:rsidRPr="00A87993">
        <w:rPr>
          <w:rFonts w:ascii="Arial Narrow" w:hAnsi="Arial Narrow"/>
          <w:bCs/>
          <w:szCs w:val="24"/>
        </w:rPr>
        <w:t>postępowaniu w zakresie zdolności techn</w:t>
      </w:r>
      <w:r w:rsidR="00904D2A" w:rsidRPr="00A87993">
        <w:rPr>
          <w:rFonts w:ascii="Arial Narrow" w:hAnsi="Arial Narrow"/>
          <w:bCs/>
          <w:szCs w:val="24"/>
        </w:rPr>
        <w:t xml:space="preserve">icznej lub zawodowej określony </w:t>
      </w:r>
      <w:r w:rsidRPr="00A87993">
        <w:rPr>
          <w:rFonts w:ascii="Arial Narrow" w:hAnsi="Arial Narrow"/>
          <w:bCs/>
          <w:szCs w:val="24"/>
        </w:rPr>
        <w:t>w pkt 1 ppkt 3 lit. a) SIWZ zostanie uzna</w:t>
      </w:r>
      <w:r w:rsidR="00904D2A" w:rsidRPr="00A87993">
        <w:rPr>
          <w:rFonts w:ascii="Arial Narrow" w:hAnsi="Arial Narrow"/>
          <w:bCs/>
          <w:szCs w:val="24"/>
        </w:rPr>
        <w:t>ny za spełniony, jeżeli jeden z </w:t>
      </w:r>
      <w:r w:rsidRPr="00A87993">
        <w:rPr>
          <w:rFonts w:ascii="Arial Narrow" w:hAnsi="Arial Narrow"/>
          <w:bCs/>
          <w:szCs w:val="24"/>
        </w:rPr>
        <w:t>członków ko</w:t>
      </w:r>
      <w:r w:rsidR="00904D2A" w:rsidRPr="00A87993">
        <w:rPr>
          <w:rFonts w:ascii="Arial Narrow" w:hAnsi="Arial Narrow"/>
          <w:bCs/>
          <w:szCs w:val="24"/>
        </w:rPr>
        <w:t>nsorcjum wykaże się wykonaniem dwóch robót budowlanych wymaganych w </w:t>
      </w:r>
      <w:r w:rsidRPr="00A87993">
        <w:rPr>
          <w:rFonts w:ascii="Arial Narrow" w:hAnsi="Arial Narrow"/>
          <w:bCs/>
          <w:szCs w:val="24"/>
        </w:rPr>
        <w:t>pkt 1 ppkt 3 lit. a) SIWZ; roboty budowlane nie podlegają sumowaniu (zapis stosuje się odpowiednio do innych podmiotów).</w:t>
      </w:r>
    </w:p>
    <w:p w:rsidR="00CA1BE0" w:rsidRPr="00A87993" w:rsidRDefault="00CA1BE0" w:rsidP="00DF2E93">
      <w:pPr>
        <w:pStyle w:val="Akapitzlist"/>
        <w:numPr>
          <w:ilvl w:val="0"/>
          <w:numId w:val="47"/>
        </w:numPr>
        <w:rPr>
          <w:rFonts w:ascii="Arial Narrow" w:eastAsia="Times New Roman" w:hAnsi="Arial Narrow"/>
          <w:szCs w:val="24"/>
          <w:lang w:eastAsia="pl-PL"/>
        </w:rPr>
      </w:pPr>
      <w:r w:rsidRPr="00A87993">
        <w:rPr>
          <w:rFonts w:ascii="Arial Narrow" w:hAnsi="Arial Narrow"/>
          <w:bCs/>
          <w:szCs w:val="24"/>
        </w:rPr>
        <w:t>Doświadczenie wykonawcy będzie uznawane, gdy wykonawca wykaże roboty zakończone.</w:t>
      </w:r>
    </w:p>
    <w:p w:rsidR="00CA1BE0" w:rsidRPr="00A87993" w:rsidRDefault="00CA1BE0" w:rsidP="00DF2E93">
      <w:pPr>
        <w:pStyle w:val="Akapitzlist"/>
        <w:ind w:left="426"/>
        <w:rPr>
          <w:rFonts w:ascii="Arial Narrow" w:hAnsi="Arial Narrow"/>
          <w:bCs/>
          <w:szCs w:val="24"/>
        </w:rPr>
      </w:pPr>
    </w:p>
    <w:p w:rsidR="00B618DE" w:rsidRPr="00A87993" w:rsidRDefault="00B618DE" w:rsidP="00DF2E93">
      <w:pPr>
        <w:pStyle w:val="Akapitzlist"/>
        <w:numPr>
          <w:ilvl w:val="0"/>
          <w:numId w:val="20"/>
        </w:numPr>
        <w:ind w:left="426" w:hanging="426"/>
        <w:rPr>
          <w:rFonts w:ascii="Arial Narrow" w:hAnsi="Arial Narrow"/>
          <w:b/>
          <w:szCs w:val="24"/>
          <w:lang w:eastAsia="pl-PL"/>
        </w:rPr>
      </w:pPr>
      <w:r w:rsidRPr="00A87993">
        <w:rPr>
          <w:rFonts w:ascii="Arial Narrow" w:hAnsi="Arial Narrow"/>
          <w:b/>
          <w:szCs w:val="24"/>
          <w:lang w:eastAsia="pl-PL"/>
        </w:rPr>
        <w:t>PODSTAWY WYKLUCZENIA:</w:t>
      </w:r>
    </w:p>
    <w:p w:rsidR="00CA1BE0" w:rsidRPr="00A87993" w:rsidRDefault="00CA1BE0" w:rsidP="00DF2E93">
      <w:pPr>
        <w:pStyle w:val="Akapitzlist"/>
        <w:numPr>
          <w:ilvl w:val="0"/>
          <w:numId w:val="48"/>
        </w:numPr>
        <w:rPr>
          <w:rFonts w:ascii="Arial Narrow" w:eastAsia="Times New Roman" w:hAnsi="Arial Narrow"/>
          <w:szCs w:val="24"/>
          <w:lang w:eastAsia="pl-PL"/>
        </w:rPr>
      </w:pPr>
      <w:r w:rsidRPr="00A87993">
        <w:rPr>
          <w:rFonts w:ascii="Arial Narrow" w:eastAsia="Times New Roman" w:hAnsi="Arial Narrow"/>
          <w:szCs w:val="24"/>
          <w:lang w:eastAsia="pl-PL"/>
        </w:rPr>
        <w:t>Z postępowania wyklucza się wykonawców w przypadkach określonych w art. 24 ust. 1 ustawy Pzp.</w:t>
      </w:r>
    </w:p>
    <w:p w:rsidR="00CA1BE0" w:rsidRPr="00A87993" w:rsidRDefault="00CA1BE0" w:rsidP="00DF2E93">
      <w:pPr>
        <w:pStyle w:val="Akapitzlist"/>
        <w:numPr>
          <w:ilvl w:val="0"/>
          <w:numId w:val="48"/>
        </w:numPr>
        <w:rPr>
          <w:rFonts w:ascii="Arial Narrow" w:eastAsia="Times New Roman" w:hAnsi="Arial Narrow"/>
          <w:szCs w:val="24"/>
          <w:lang w:eastAsia="pl-PL"/>
        </w:rPr>
      </w:pPr>
      <w:r w:rsidRPr="00A87993">
        <w:rPr>
          <w:rFonts w:ascii="Arial Narrow" w:eastAsia="Times New Roman" w:hAnsi="Arial Narrow"/>
          <w:szCs w:val="24"/>
          <w:lang w:eastAsia="pl-PL"/>
        </w:rPr>
        <w:t>Zamawiający przewiduje wykluczenie wykonawcy na podstawie art. 24 ust. 5 pkt 1 ustawy Pzp.</w:t>
      </w:r>
    </w:p>
    <w:p w:rsidR="00B618DE" w:rsidRPr="00A87993" w:rsidRDefault="00B618DE" w:rsidP="00DF2E93">
      <w:pPr>
        <w:pStyle w:val="Akapitzlist"/>
        <w:ind w:left="360"/>
        <w:rPr>
          <w:rFonts w:ascii="Arial Narrow" w:hAnsi="Arial Narrow"/>
          <w:szCs w:val="24"/>
          <w:lang w:eastAsia="pl-PL"/>
        </w:rPr>
      </w:pPr>
    </w:p>
    <w:p w:rsidR="00B618DE" w:rsidRPr="00A87993" w:rsidRDefault="00B618DE" w:rsidP="00DF2E93">
      <w:pPr>
        <w:pStyle w:val="Akapitzlist"/>
        <w:numPr>
          <w:ilvl w:val="0"/>
          <w:numId w:val="20"/>
        </w:numPr>
        <w:ind w:left="426" w:hanging="426"/>
        <w:rPr>
          <w:rFonts w:ascii="Arial Narrow" w:hAnsi="Arial Narrow"/>
          <w:b/>
          <w:szCs w:val="24"/>
          <w:u w:val="single"/>
          <w:lang w:eastAsia="pl-PL"/>
        </w:rPr>
      </w:pPr>
      <w:r w:rsidRPr="00A87993">
        <w:rPr>
          <w:rFonts w:ascii="Arial Narrow" w:hAnsi="Arial Narrow"/>
          <w:b/>
          <w:szCs w:val="24"/>
          <w:lang w:eastAsia="pl-PL"/>
        </w:rPr>
        <w:t xml:space="preserve">W CELU WSTĘPNEGO </w:t>
      </w:r>
      <w:r w:rsidR="00BE5FE5" w:rsidRPr="00A87993">
        <w:rPr>
          <w:rFonts w:ascii="Arial Narrow" w:hAnsi="Arial Narrow"/>
          <w:b/>
          <w:szCs w:val="24"/>
          <w:lang w:eastAsia="pl-PL"/>
        </w:rPr>
        <w:t xml:space="preserve">POTWIERDZENIA, ŻE WYKONAWCA NIE </w:t>
      </w:r>
      <w:r w:rsidRPr="00A87993">
        <w:rPr>
          <w:rFonts w:ascii="Arial Narrow" w:hAnsi="Arial Narrow"/>
          <w:b/>
          <w:szCs w:val="24"/>
          <w:lang w:eastAsia="pl-PL"/>
        </w:rPr>
        <w:t>PODLEGA WYKLUCZENIU</w:t>
      </w:r>
      <w:r w:rsidR="007675E1" w:rsidRPr="00A87993">
        <w:rPr>
          <w:rFonts w:ascii="Arial Narrow" w:hAnsi="Arial Narrow"/>
          <w:b/>
          <w:szCs w:val="24"/>
          <w:lang w:eastAsia="pl-PL"/>
        </w:rPr>
        <w:t xml:space="preserve"> ORAZ SPEŁNIA WARUNKI UDZIAŁU W </w:t>
      </w:r>
      <w:r w:rsidRPr="00A87993">
        <w:rPr>
          <w:rFonts w:ascii="Arial Narrow" w:hAnsi="Arial Narrow"/>
          <w:b/>
          <w:szCs w:val="24"/>
          <w:lang w:eastAsia="pl-PL"/>
        </w:rPr>
        <w:t xml:space="preserve">POSTĘPOWANIU, WYKONAWCA SKŁADA </w:t>
      </w:r>
      <w:r w:rsidR="007675E1" w:rsidRPr="00A87993">
        <w:rPr>
          <w:rFonts w:ascii="Arial Narrow" w:hAnsi="Arial Narrow"/>
          <w:b/>
          <w:szCs w:val="24"/>
          <w:lang w:eastAsia="pl-PL"/>
        </w:rPr>
        <w:t>–</w:t>
      </w:r>
      <w:r w:rsidRPr="00A87993">
        <w:rPr>
          <w:rFonts w:ascii="Arial Narrow" w:hAnsi="Arial Narrow"/>
          <w:b/>
          <w:szCs w:val="24"/>
          <w:u w:val="single"/>
          <w:lang w:eastAsia="pl-PL"/>
        </w:rPr>
        <w:t>DO</w:t>
      </w:r>
      <w:r w:rsidR="00431A0D" w:rsidRPr="00A87993">
        <w:rPr>
          <w:rFonts w:ascii="Arial Narrow" w:hAnsi="Arial Narrow"/>
          <w:b/>
          <w:szCs w:val="24"/>
          <w:u w:val="single"/>
          <w:lang w:eastAsia="pl-PL"/>
        </w:rPr>
        <w:t> </w:t>
      </w:r>
      <w:r w:rsidR="007675E1" w:rsidRPr="00A87993">
        <w:rPr>
          <w:rFonts w:ascii="Arial Narrow" w:hAnsi="Arial Narrow"/>
          <w:b/>
          <w:szCs w:val="24"/>
          <w:u w:val="single"/>
          <w:lang w:eastAsia="pl-PL"/>
        </w:rPr>
        <w:t>OFERTY:</w:t>
      </w:r>
    </w:p>
    <w:p w:rsidR="007675E1" w:rsidRPr="00A87993" w:rsidRDefault="00B618DE" w:rsidP="00DF2E93">
      <w:pPr>
        <w:pStyle w:val="Akapitzlist"/>
        <w:numPr>
          <w:ilvl w:val="0"/>
          <w:numId w:val="23"/>
        </w:numPr>
        <w:ind w:left="426"/>
        <w:rPr>
          <w:rFonts w:ascii="Arial Narrow" w:hAnsi="Arial Narrow"/>
          <w:szCs w:val="24"/>
          <w:lang w:eastAsia="pl-PL"/>
        </w:rPr>
      </w:pPr>
      <w:r w:rsidRPr="00A87993">
        <w:rPr>
          <w:rFonts w:ascii="Arial Narrow" w:hAnsi="Arial Narrow"/>
          <w:b/>
          <w:szCs w:val="24"/>
          <w:lang w:eastAsia="pl-PL"/>
        </w:rPr>
        <w:t>Oświadczenie wstępne</w:t>
      </w:r>
      <w:r w:rsidRPr="00A87993">
        <w:rPr>
          <w:rFonts w:ascii="Arial Narrow" w:hAnsi="Arial Narrow"/>
          <w:szCs w:val="24"/>
          <w:lang w:eastAsia="pl-PL"/>
        </w:rPr>
        <w:t xml:space="preserve"> Wykonawcy – na lub zgodnie z zał. </w:t>
      </w:r>
      <w:r w:rsidRPr="00A87993">
        <w:rPr>
          <w:rFonts w:ascii="Arial Narrow" w:hAnsi="Arial Narrow"/>
          <w:b/>
          <w:szCs w:val="24"/>
          <w:lang w:eastAsia="pl-PL"/>
        </w:rPr>
        <w:t>nr 2 do SIWZ</w:t>
      </w:r>
      <w:r w:rsidRPr="00A87993">
        <w:rPr>
          <w:rFonts w:ascii="Arial Narrow" w:hAnsi="Arial Narrow"/>
          <w:szCs w:val="24"/>
          <w:lang w:eastAsia="pl-PL"/>
        </w:rPr>
        <w:t>;</w:t>
      </w:r>
    </w:p>
    <w:p w:rsidR="00B618DE" w:rsidRPr="00A87993" w:rsidRDefault="00B618DE" w:rsidP="00DF2E93">
      <w:pPr>
        <w:pStyle w:val="Akapitzlist"/>
        <w:numPr>
          <w:ilvl w:val="0"/>
          <w:numId w:val="23"/>
        </w:numPr>
        <w:ind w:left="426"/>
        <w:rPr>
          <w:rFonts w:ascii="Arial Narrow" w:hAnsi="Arial Narrow"/>
          <w:szCs w:val="24"/>
          <w:lang w:eastAsia="pl-PL"/>
        </w:rPr>
      </w:pPr>
      <w:r w:rsidRPr="00A87993">
        <w:rPr>
          <w:rFonts w:ascii="Arial Narrow" w:hAnsi="Arial Narrow"/>
          <w:b/>
          <w:szCs w:val="24"/>
          <w:lang w:eastAsia="pl-PL"/>
        </w:rPr>
        <w:t>Dokumenty, w szczególności zobowiązania, innych podmiotów</w:t>
      </w:r>
      <w:r w:rsidR="00176D11" w:rsidRPr="00A87993">
        <w:rPr>
          <w:rFonts w:ascii="Arial Narrow" w:hAnsi="Arial Narrow"/>
          <w:b/>
          <w:szCs w:val="24"/>
          <w:lang w:eastAsia="pl-PL"/>
        </w:rPr>
        <w:t xml:space="preserve"> </w:t>
      </w:r>
      <w:r w:rsidRPr="00A87993">
        <w:rPr>
          <w:rFonts w:ascii="Arial Narrow" w:hAnsi="Arial Narrow"/>
          <w:szCs w:val="24"/>
          <w:lang w:eastAsia="pl-PL"/>
        </w:rPr>
        <w:t>do oddani</w:t>
      </w:r>
      <w:r w:rsidR="007675E1" w:rsidRPr="00A87993">
        <w:rPr>
          <w:rFonts w:ascii="Arial Narrow" w:hAnsi="Arial Narrow"/>
          <w:szCs w:val="24"/>
          <w:lang w:eastAsia="pl-PL"/>
        </w:rPr>
        <w:t>a mu do </w:t>
      </w:r>
      <w:r w:rsidRPr="00A87993">
        <w:rPr>
          <w:rFonts w:ascii="Arial Narrow" w:hAnsi="Arial Narrow"/>
          <w:szCs w:val="24"/>
          <w:lang w:eastAsia="pl-PL"/>
        </w:rPr>
        <w:t>dyspozycji niezbędnych zasobów na</w:t>
      </w:r>
      <w:r w:rsidR="004D5E8C" w:rsidRPr="00A87993">
        <w:rPr>
          <w:rFonts w:ascii="Arial Narrow" w:hAnsi="Arial Narrow"/>
          <w:szCs w:val="24"/>
          <w:lang w:eastAsia="pl-PL"/>
        </w:rPr>
        <w:t xml:space="preserve"> potrzeby realizacji zamówienia, o których mowa w Rozdz</w:t>
      </w:r>
      <w:r w:rsidR="00431A0D" w:rsidRPr="00A87993">
        <w:rPr>
          <w:rFonts w:ascii="Arial Narrow" w:hAnsi="Arial Narrow"/>
          <w:szCs w:val="24"/>
          <w:lang w:eastAsia="pl-PL"/>
        </w:rPr>
        <w:t>iale</w:t>
      </w:r>
      <w:r w:rsidR="004D5E8C" w:rsidRPr="00A87993">
        <w:rPr>
          <w:rFonts w:ascii="Arial Narrow" w:hAnsi="Arial Narrow"/>
          <w:szCs w:val="24"/>
          <w:lang w:eastAsia="pl-PL"/>
        </w:rPr>
        <w:t xml:space="preserve"> XI pkt 2 ppkt 3 </w:t>
      </w:r>
      <w:r w:rsidRPr="00A87993">
        <w:rPr>
          <w:rFonts w:ascii="Arial Narrow" w:hAnsi="Arial Narrow"/>
          <w:b/>
          <w:szCs w:val="24"/>
          <w:lang w:eastAsia="pl-PL"/>
        </w:rPr>
        <w:t xml:space="preserve">– </w:t>
      </w:r>
      <w:r w:rsidRPr="00A87993">
        <w:rPr>
          <w:rFonts w:ascii="Arial Narrow" w:hAnsi="Arial Narrow"/>
          <w:b/>
          <w:i/>
          <w:szCs w:val="24"/>
          <w:lang w:eastAsia="pl-PL"/>
        </w:rPr>
        <w:t>jeżeli dotyczy</w:t>
      </w:r>
      <w:r w:rsidR="00812016" w:rsidRPr="00A87993">
        <w:rPr>
          <w:rFonts w:ascii="Arial Narrow" w:hAnsi="Arial Narrow"/>
          <w:b/>
          <w:i/>
          <w:szCs w:val="24"/>
          <w:lang w:eastAsia="pl-PL"/>
        </w:rPr>
        <w:t>.</w:t>
      </w:r>
    </w:p>
    <w:p w:rsidR="00A92C7E" w:rsidRPr="00A87993" w:rsidRDefault="00A92C7E" w:rsidP="00DF2E93">
      <w:pPr>
        <w:pStyle w:val="Akapitzlist"/>
        <w:ind w:left="284"/>
        <w:rPr>
          <w:rFonts w:ascii="Arial Narrow" w:hAnsi="Arial Narrow"/>
          <w:b/>
          <w:szCs w:val="24"/>
          <w:lang w:eastAsia="pl-PL"/>
        </w:rPr>
      </w:pPr>
    </w:p>
    <w:p w:rsidR="00B618DE" w:rsidRPr="00A87993" w:rsidRDefault="00B618DE" w:rsidP="00DF2E93">
      <w:pPr>
        <w:pStyle w:val="Akapitzlist"/>
        <w:numPr>
          <w:ilvl w:val="0"/>
          <w:numId w:val="20"/>
        </w:numPr>
        <w:ind w:left="567" w:hanging="567"/>
        <w:rPr>
          <w:rFonts w:ascii="Arial Narrow" w:hAnsi="Arial Narrow"/>
          <w:b/>
          <w:bCs/>
          <w:szCs w:val="24"/>
          <w:lang w:eastAsia="pl-PL"/>
        </w:rPr>
      </w:pPr>
      <w:r w:rsidRPr="00A87993">
        <w:rPr>
          <w:rFonts w:ascii="Arial Narrow" w:hAnsi="Arial Narrow"/>
          <w:b/>
          <w:szCs w:val="24"/>
          <w:lang w:eastAsia="pl-PL"/>
        </w:rPr>
        <w:t>WYKAZ OŚWIADCZEŃ LUB DOKUMENTÓ</w:t>
      </w:r>
      <w:r w:rsidR="001B5028" w:rsidRPr="00A87993">
        <w:rPr>
          <w:rFonts w:ascii="Arial Narrow" w:hAnsi="Arial Narrow"/>
          <w:b/>
          <w:szCs w:val="24"/>
          <w:lang w:eastAsia="pl-PL"/>
        </w:rPr>
        <w:t>W, SKŁADANYCH PRZEZ WYKONAWCĘ W </w:t>
      </w:r>
      <w:r w:rsidRPr="00A87993">
        <w:rPr>
          <w:rFonts w:ascii="Arial Narrow" w:hAnsi="Arial Narrow"/>
          <w:b/>
          <w:szCs w:val="24"/>
          <w:lang w:eastAsia="pl-PL"/>
        </w:rPr>
        <w:t xml:space="preserve">POSTĘPOWANIU, </w:t>
      </w:r>
      <w:r w:rsidRPr="00A87993">
        <w:rPr>
          <w:rFonts w:ascii="Arial Narrow" w:hAnsi="Arial Narrow"/>
          <w:b/>
          <w:szCs w:val="24"/>
          <w:u w:val="single"/>
          <w:lang w:eastAsia="pl-PL"/>
        </w:rPr>
        <w:t>NA WEZWANIE ZAMAWIAJĄCEGO</w:t>
      </w:r>
      <w:r w:rsidRPr="00A87993">
        <w:rPr>
          <w:rFonts w:ascii="Arial Narrow" w:hAnsi="Arial Narrow"/>
          <w:b/>
          <w:szCs w:val="24"/>
          <w:lang w:eastAsia="pl-PL"/>
        </w:rPr>
        <w:t>, W CELU POTWIERDZENIA</w:t>
      </w:r>
      <w:r w:rsidR="003661F4" w:rsidRPr="00A87993">
        <w:rPr>
          <w:rFonts w:ascii="Arial Narrow" w:hAnsi="Arial Narrow"/>
          <w:b/>
          <w:szCs w:val="24"/>
          <w:lang w:eastAsia="pl-PL"/>
        </w:rPr>
        <w:t xml:space="preserve"> OKOLICZNOŚCI, O KTÓRYCH MOWA W </w:t>
      </w:r>
      <w:r w:rsidRPr="00A87993">
        <w:rPr>
          <w:rFonts w:ascii="Arial Narrow" w:hAnsi="Arial Narrow"/>
          <w:b/>
          <w:szCs w:val="24"/>
          <w:lang w:eastAsia="pl-PL"/>
        </w:rPr>
        <w:t xml:space="preserve">ART. </w:t>
      </w:r>
      <w:r w:rsidR="003661F4" w:rsidRPr="00A87993">
        <w:rPr>
          <w:rFonts w:ascii="Arial Narrow" w:hAnsi="Arial Narrow"/>
          <w:b/>
          <w:bCs/>
          <w:szCs w:val="24"/>
          <w:lang w:eastAsia="pl-PL"/>
        </w:rPr>
        <w:t xml:space="preserve">25 ust. 1 pkt 3 ustawy </w:t>
      </w:r>
      <w:r w:rsidR="003661F4" w:rsidRPr="00A87993">
        <w:rPr>
          <w:rFonts w:ascii="Arial Narrow" w:hAnsi="Arial Narrow"/>
          <w:b/>
          <w:bCs/>
          <w:i/>
          <w:szCs w:val="24"/>
          <w:lang w:eastAsia="pl-PL"/>
        </w:rPr>
        <w:t>Pzp</w:t>
      </w:r>
      <w:r w:rsidR="003661F4" w:rsidRPr="00A87993">
        <w:rPr>
          <w:rFonts w:ascii="Arial Narrow" w:hAnsi="Arial Narrow"/>
          <w:b/>
          <w:bCs/>
          <w:szCs w:val="24"/>
          <w:lang w:eastAsia="pl-PL"/>
        </w:rPr>
        <w:t xml:space="preserve"> –</w:t>
      </w:r>
      <w:r w:rsidR="009D0C8B" w:rsidRPr="00A87993">
        <w:rPr>
          <w:rFonts w:ascii="Arial Narrow" w:hAnsi="Arial Narrow"/>
          <w:b/>
          <w:bCs/>
          <w:szCs w:val="24"/>
          <w:lang w:eastAsia="pl-PL"/>
        </w:rPr>
        <w:t xml:space="preserve"> </w:t>
      </w:r>
      <w:r w:rsidRPr="00A87993">
        <w:rPr>
          <w:rFonts w:ascii="Arial Narrow" w:hAnsi="Arial Narrow"/>
          <w:b/>
          <w:bCs/>
          <w:szCs w:val="24"/>
          <w:u w:val="single"/>
          <w:lang w:eastAsia="pl-PL"/>
        </w:rPr>
        <w:t>dotyczy oferty ocenionej najwyżej</w:t>
      </w:r>
      <w:r w:rsidRPr="00A87993">
        <w:rPr>
          <w:rFonts w:ascii="Arial Narrow" w:hAnsi="Arial Narrow"/>
          <w:b/>
          <w:bCs/>
          <w:szCs w:val="24"/>
          <w:lang w:eastAsia="pl-PL"/>
        </w:rPr>
        <w:t>:</w:t>
      </w:r>
    </w:p>
    <w:p w:rsidR="0050319A" w:rsidRPr="00A87993" w:rsidRDefault="0050319A" w:rsidP="00DF2E93">
      <w:pPr>
        <w:pStyle w:val="Akapitzlist"/>
        <w:numPr>
          <w:ilvl w:val="0"/>
          <w:numId w:val="49"/>
        </w:numPr>
        <w:rPr>
          <w:rFonts w:ascii="Arial Narrow" w:hAnsi="Arial Narrow"/>
          <w:b/>
          <w:bCs/>
          <w:szCs w:val="24"/>
          <w:lang w:eastAsia="pl-PL"/>
        </w:rPr>
      </w:pPr>
      <w:r w:rsidRPr="00A87993">
        <w:rPr>
          <w:rFonts w:ascii="Arial Narrow" w:hAnsi="Arial Narrow"/>
          <w:b/>
          <w:bCs/>
          <w:szCs w:val="24"/>
          <w:lang w:eastAsia="pl-PL"/>
        </w:rPr>
        <w:t>Wykonawca składa:</w:t>
      </w:r>
    </w:p>
    <w:p w:rsidR="0050319A" w:rsidRPr="00A87993" w:rsidRDefault="0050319A" w:rsidP="00DF2E93">
      <w:pPr>
        <w:pStyle w:val="Akapitzlist"/>
        <w:numPr>
          <w:ilvl w:val="0"/>
          <w:numId w:val="52"/>
        </w:numPr>
        <w:rPr>
          <w:rFonts w:ascii="Arial Narrow" w:hAnsi="Arial Narrow"/>
          <w:szCs w:val="24"/>
        </w:rPr>
      </w:pPr>
      <w:r w:rsidRPr="00A87993">
        <w:rPr>
          <w:rFonts w:ascii="Arial Narrow" w:hAnsi="Arial Narrow"/>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r w:rsidRPr="00A87993">
        <w:rPr>
          <w:rFonts w:ascii="Arial Narrow" w:hAnsi="Arial Narrow"/>
          <w:i/>
          <w:szCs w:val="24"/>
        </w:rPr>
        <w:t>Pzp</w:t>
      </w:r>
      <w:r w:rsidRPr="00A87993">
        <w:rPr>
          <w:rFonts w:ascii="Arial Narrow" w:hAnsi="Arial Narrow"/>
          <w:szCs w:val="24"/>
        </w:rPr>
        <w:t>.</w:t>
      </w:r>
    </w:p>
    <w:p w:rsidR="00E80E8F" w:rsidRPr="00A87993" w:rsidRDefault="00E80E8F" w:rsidP="00DF2E93">
      <w:pPr>
        <w:ind w:left="720"/>
        <w:rPr>
          <w:rFonts w:ascii="Arial Narrow" w:hAnsi="Arial Narrow"/>
          <w:b/>
          <w:bCs/>
          <w:i/>
          <w:szCs w:val="24"/>
          <w:lang w:eastAsia="pl-PL"/>
        </w:rPr>
      </w:pPr>
      <w:r w:rsidRPr="00A87993">
        <w:rPr>
          <w:rFonts w:ascii="Arial Narrow" w:hAnsi="Arial Narrow"/>
          <w:b/>
          <w:bCs/>
          <w:i/>
          <w:szCs w:val="24"/>
          <w:lang w:eastAsia="pl-PL"/>
        </w:rPr>
        <w:t xml:space="preserve">W przypadku wykonawcy zarejestrowanego w polskim Krajowym Rejestrze Sądowym lub polskiej </w:t>
      </w:r>
      <w:r w:rsidRPr="00A87993">
        <w:rPr>
          <w:rFonts w:ascii="Arial Narrow" w:hAnsi="Arial Narrow"/>
          <w:b/>
          <w:i/>
          <w:szCs w:val="24"/>
        </w:rPr>
        <w:t>Centralnej Ewidencji i Informacji o Działalności Gospodarczej</w:t>
      </w:r>
      <w:r w:rsidRPr="00A87993">
        <w:rPr>
          <w:rFonts w:ascii="Arial Narrow" w:hAnsi="Arial Narrow"/>
          <w:b/>
          <w:bCs/>
          <w:i/>
          <w:szCs w:val="24"/>
          <w:lang w:eastAsia="pl-PL"/>
        </w:rPr>
        <w:t xml:space="preserve">, zamawiający </w:t>
      </w:r>
      <w:r w:rsidRPr="00A87993">
        <w:rPr>
          <w:rFonts w:ascii="Arial Narrow" w:hAnsi="Arial Narrow"/>
          <w:b/>
          <w:i/>
          <w:szCs w:val="24"/>
        </w:rPr>
        <w:t xml:space="preserve">dla potwierdzenia </w:t>
      </w:r>
      <w:r w:rsidRPr="00A87993">
        <w:rPr>
          <w:rFonts w:ascii="Arial Narrow" w:hAnsi="Arial Narrow"/>
          <w:b/>
          <w:i/>
          <w:szCs w:val="24"/>
          <w:lang w:eastAsia="pl-PL"/>
        </w:rPr>
        <w:t xml:space="preserve">braku podstaw wykluczenia na podstawie art. 24 ust. 5 pkt 1 ustawy </w:t>
      </w:r>
      <w:r w:rsidRPr="00A87993">
        <w:rPr>
          <w:rFonts w:ascii="Arial Narrow" w:hAnsi="Arial Narrow"/>
          <w:b/>
          <w:i/>
          <w:szCs w:val="24"/>
        </w:rPr>
        <w:t>Pzp, skorzysta z dokumentów znajdujących się w ogólnie dostępnych bazach danych</w:t>
      </w:r>
      <w:r w:rsidRPr="00A87993">
        <w:rPr>
          <w:rFonts w:ascii="Arial Narrow" w:hAnsi="Arial Narrow"/>
          <w:b/>
          <w:bCs/>
          <w:i/>
          <w:szCs w:val="24"/>
          <w:lang w:eastAsia="pl-PL"/>
        </w:rPr>
        <w:t>.</w:t>
      </w:r>
    </w:p>
    <w:p w:rsidR="0050319A" w:rsidRPr="00A87993" w:rsidRDefault="0050319A" w:rsidP="00DF2E93">
      <w:pPr>
        <w:pStyle w:val="Akapitzlist"/>
        <w:numPr>
          <w:ilvl w:val="0"/>
          <w:numId w:val="49"/>
        </w:numPr>
        <w:rPr>
          <w:rFonts w:ascii="Arial Narrow" w:hAnsi="Arial Narrow"/>
          <w:szCs w:val="24"/>
          <w:lang w:eastAsia="pl-PL"/>
        </w:rPr>
      </w:pPr>
      <w:r w:rsidRPr="00A87993">
        <w:rPr>
          <w:rFonts w:ascii="Arial Narrow" w:hAnsi="Arial Narrow"/>
          <w:b/>
          <w:szCs w:val="24"/>
          <w:lang w:eastAsia="pl-PL"/>
        </w:rPr>
        <w:t>Dokumenty podmiotów zagranicznych</w:t>
      </w:r>
      <w:r w:rsidRPr="00A87993">
        <w:rPr>
          <w:rFonts w:ascii="Arial Narrow" w:hAnsi="Arial Narrow"/>
          <w:szCs w:val="24"/>
          <w:lang w:eastAsia="pl-PL"/>
        </w:rPr>
        <w:t>:</w:t>
      </w:r>
    </w:p>
    <w:p w:rsidR="00A47BA3" w:rsidRPr="00A87993" w:rsidRDefault="0050319A" w:rsidP="00DF2E93">
      <w:pPr>
        <w:pStyle w:val="Akapitzlist"/>
        <w:numPr>
          <w:ilvl w:val="0"/>
          <w:numId w:val="30"/>
        </w:numPr>
        <w:rPr>
          <w:rFonts w:ascii="Arial Narrow" w:hAnsi="Arial Narrow"/>
          <w:szCs w:val="24"/>
          <w:lang w:eastAsia="pl-PL"/>
        </w:rPr>
      </w:pPr>
      <w:r w:rsidRPr="00A87993">
        <w:rPr>
          <w:rFonts w:ascii="Arial Narrow" w:hAnsi="Arial Narrow"/>
          <w:szCs w:val="24"/>
          <w:lang w:eastAsia="pl-PL"/>
        </w:rPr>
        <w:t>Jeżeli wykonawca ma siedzibę lub miejsce zamieszkania poza terytorium Rzeczypospolitej Polskiej, zamiast dokumentów, o których mowa w pkt 1 – składa doku</w:t>
      </w:r>
      <w:r w:rsidR="000C56C7" w:rsidRPr="00A87993">
        <w:rPr>
          <w:rFonts w:ascii="Arial Narrow" w:hAnsi="Arial Narrow"/>
          <w:szCs w:val="24"/>
          <w:lang w:eastAsia="pl-PL"/>
        </w:rPr>
        <w:t>ment lub dokumenty wystawione w </w:t>
      </w:r>
      <w:r w:rsidRPr="00A87993">
        <w:rPr>
          <w:rFonts w:ascii="Arial Narrow" w:hAnsi="Arial Narrow"/>
          <w:szCs w:val="24"/>
          <w:lang w:eastAsia="pl-PL"/>
        </w:rPr>
        <w:t>kraju, w którym wykonawca ma siedzibę lub miejsce zamieszkania, potwierdzające, że nie otwarto jego likwidacji ani nie ogłoszono upadłości –</w:t>
      </w:r>
      <w:r w:rsidR="000E365E" w:rsidRPr="00A87993">
        <w:rPr>
          <w:rFonts w:ascii="Arial Narrow" w:hAnsi="Arial Narrow"/>
          <w:szCs w:val="24"/>
          <w:lang w:eastAsia="pl-PL"/>
        </w:rPr>
        <w:t xml:space="preserve"> wystawiony nie wcześniej niż 6 </w:t>
      </w:r>
      <w:r w:rsidRPr="00A87993">
        <w:rPr>
          <w:rFonts w:ascii="Arial Narrow" w:hAnsi="Arial Narrow"/>
          <w:szCs w:val="24"/>
          <w:lang w:eastAsia="pl-PL"/>
        </w:rPr>
        <w:t>miesięcy przed upływem terminu składania ofert.</w:t>
      </w:r>
    </w:p>
    <w:p w:rsidR="0050319A" w:rsidRPr="00A87993" w:rsidRDefault="0050319A" w:rsidP="00DF2E93">
      <w:pPr>
        <w:pStyle w:val="Akapitzlist"/>
        <w:numPr>
          <w:ilvl w:val="0"/>
          <w:numId w:val="30"/>
        </w:numPr>
        <w:rPr>
          <w:rFonts w:ascii="Arial Narrow" w:hAnsi="Arial Narrow"/>
          <w:szCs w:val="24"/>
          <w:lang w:eastAsia="pl-PL"/>
        </w:rPr>
      </w:pPr>
      <w:r w:rsidRPr="00A87993">
        <w:rPr>
          <w:rFonts w:ascii="Arial Narrow" w:hAnsi="Arial Narrow"/>
          <w:szCs w:val="24"/>
          <w:lang w:eastAsia="pl-PL"/>
        </w:rPr>
        <w:t>Jeżeli w kraju, w którym wykonawca ma siedzibę lub miejsce zamieszkania lub miejsce zamieszkania ma osoba, której dokument dotyczy, nie wydaje się dokumentów, o</w:t>
      </w:r>
      <w:r w:rsidR="00A27A65" w:rsidRPr="00A87993">
        <w:rPr>
          <w:rFonts w:ascii="Arial Narrow" w:hAnsi="Arial Narrow"/>
          <w:szCs w:val="24"/>
          <w:lang w:eastAsia="pl-PL"/>
        </w:rPr>
        <w:t> </w:t>
      </w:r>
      <w:r w:rsidRPr="00A87993">
        <w:rPr>
          <w:rFonts w:ascii="Arial Narrow" w:hAnsi="Arial Narrow"/>
          <w:szCs w:val="24"/>
          <w:lang w:eastAsia="pl-PL"/>
        </w:rPr>
        <w:t xml:space="preserve">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 </w:t>
      </w:r>
    </w:p>
    <w:p w:rsidR="0050319A" w:rsidRPr="00A87993" w:rsidRDefault="0050319A" w:rsidP="00DF2E93">
      <w:pPr>
        <w:ind w:left="426"/>
        <w:contextualSpacing/>
        <w:rPr>
          <w:rFonts w:ascii="Arial Narrow" w:hAnsi="Arial Narrow"/>
          <w:szCs w:val="24"/>
          <w:lang w:eastAsia="pl-PL"/>
        </w:rPr>
      </w:pPr>
      <w:r w:rsidRPr="00A87993">
        <w:rPr>
          <w:rFonts w:ascii="Arial Narrow" w:hAnsi="Arial Narrow"/>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w:t>
      </w:r>
      <w:r w:rsidR="00C33D95" w:rsidRPr="00A87993">
        <w:rPr>
          <w:rFonts w:ascii="Arial Narrow" w:hAnsi="Arial Narrow"/>
          <w:szCs w:val="24"/>
          <w:lang w:eastAsia="pl-PL"/>
        </w:rPr>
        <w:t>oba, której dokument dotyczy, o </w:t>
      </w:r>
      <w:r w:rsidRPr="00A87993">
        <w:rPr>
          <w:rFonts w:ascii="Arial Narrow" w:hAnsi="Arial Narrow"/>
          <w:szCs w:val="24"/>
          <w:lang w:eastAsia="pl-PL"/>
        </w:rPr>
        <w:t>udzielenie niezbędnych informacji dotyczących tego dokumentu.</w:t>
      </w:r>
    </w:p>
    <w:p w:rsidR="0050319A" w:rsidRPr="00A87993" w:rsidRDefault="0050319A" w:rsidP="00DF2E93">
      <w:pPr>
        <w:pStyle w:val="Akapitzlist"/>
        <w:numPr>
          <w:ilvl w:val="0"/>
          <w:numId w:val="49"/>
        </w:numPr>
        <w:rPr>
          <w:rFonts w:ascii="Arial Narrow" w:hAnsi="Arial Narrow"/>
          <w:szCs w:val="24"/>
          <w:lang w:eastAsia="pl-PL"/>
        </w:rPr>
      </w:pPr>
      <w:r w:rsidRPr="00A87993">
        <w:rPr>
          <w:rFonts w:ascii="Arial Narrow" w:hAnsi="Arial Narrow"/>
          <w:b/>
          <w:szCs w:val="24"/>
          <w:lang w:eastAsia="pl-PL"/>
        </w:rPr>
        <w:t xml:space="preserve">Zamawiający żąda od wykonawcy, który polega na zdolnościach lub sytuacji </w:t>
      </w:r>
      <w:r w:rsidRPr="00A87993">
        <w:rPr>
          <w:rFonts w:ascii="Arial Narrow" w:hAnsi="Arial Narrow"/>
          <w:b/>
          <w:szCs w:val="24"/>
          <w:u w:val="single"/>
          <w:lang w:eastAsia="pl-PL"/>
        </w:rPr>
        <w:t xml:space="preserve">innych podmiotów </w:t>
      </w:r>
      <w:r w:rsidR="00367963" w:rsidRPr="00A87993">
        <w:rPr>
          <w:rFonts w:ascii="Arial Narrow" w:hAnsi="Arial Narrow"/>
          <w:b/>
          <w:szCs w:val="24"/>
          <w:lang w:eastAsia="pl-PL"/>
        </w:rPr>
        <w:t>na </w:t>
      </w:r>
      <w:r w:rsidRPr="00A87993">
        <w:rPr>
          <w:rFonts w:ascii="Arial Narrow" w:hAnsi="Arial Narrow"/>
          <w:b/>
          <w:szCs w:val="24"/>
          <w:lang w:eastAsia="pl-PL"/>
        </w:rPr>
        <w:t>zasadac</w:t>
      </w:r>
      <w:r w:rsidR="00BE5FE5" w:rsidRPr="00A87993">
        <w:rPr>
          <w:rFonts w:ascii="Arial Narrow" w:hAnsi="Arial Narrow"/>
          <w:b/>
          <w:szCs w:val="24"/>
          <w:lang w:eastAsia="pl-PL"/>
        </w:rPr>
        <w:t xml:space="preserve">h określonych w art. 22a ustawy </w:t>
      </w:r>
      <w:r w:rsidRPr="00A87993">
        <w:rPr>
          <w:rFonts w:ascii="Arial Narrow" w:hAnsi="Arial Narrow"/>
          <w:b/>
          <w:i/>
          <w:szCs w:val="24"/>
          <w:lang w:eastAsia="pl-PL"/>
        </w:rPr>
        <w:t>Pzp</w:t>
      </w:r>
      <w:r w:rsidRPr="00A87993">
        <w:rPr>
          <w:rFonts w:ascii="Arial Narrow" w:hAnsi="Arial Narrow"/>
          <w:b/>
          <w:szCs w:val="24"/>
          <w:lang w:eastAsia="pl-PL"/>
        </w:rPr>
        <w:t>, przedstawienia w odniesieniu do tych podmiotów dokumentu wymienionego w pkt 1.</w:t>
      </w:r>
      <w:r w:rsidRPr="00A87993">
        <w:rPr>
          <w:rFonts w:ascii="Arial Narrow" w:hAnsi="Arial Narrow"/>
          <w:szCs w:val="24"/>
          <w:lang w:eastAsia="pl-PL"/>
        </w:rPr>
        <w:t xml:space="preserve"> Zapisy w pkt 2 stosuje się odpowiednio.</w:t>
      </w:r>
    </w:p>
    <w:p w:rsidR="0050319A" w:rsidRPr="00A87993" w:rsidRDefault="0050319A" w:rsidP="00DF2E93">
      <w:pPr>
        <w:ind w:left="142"/>
        <w:rPr>
          <w:rFonts w:ascii="Arial Narrow" w:hAnsi="Arial Narrow"/>
          <w:szCs w:val="24"/>
          <w:lang w:eastAsia="pl-PL"/>
        </w:rPr>
      </w:pPr>
    </w:p>
    <w:p w:rsidR="00B618DE" w:rsidRPr="00A87993" w:rsidRDefault="00B618DE" w:rsidP="00DF2E93">
      <w:pPr>
        <w:pStyle w:val="Akapitzlist"/>
        <w:numPr>
          <w:ilvl w:val="0"/>
          <w:numId w:val="20"/>
        </w:numPr>
        <w:ind w:left="426" w:hanging="426"/>
        <w:rPr>
          <w:rFonts w:ascii="Arial Narrow" w:hAnsi="Arial Narrow"/>
          <w:b/>
          <w:szCs w:val="24"/>
          <w:u w:val="single"/>
          <w:lang w:eastAsia="pl-PL"/>
        </w:rPr>
      </w:pPr>
      <w:r w:rsidRPr="00A87993">
        <w:rPr>
          <w:rFonts w:ascii="Arial Narrow" w:hAnsi="Arial Narrow"/>
          <w:b/>
          <w:szCs w:val="24"/>
          <w:lang w:eastAsia="pl-PL"/>
        </w:rPr>
        <w:t>W</w:t>
      </w:r>
      <w:r w:rsidR="005225D2" w:rsidRPr="00A87993">
        <w:rPr>
          <w:rFonts w:ascii="Arial Narrow" w:hAnsi="Arial Narrow"/>
          <w:b/>
          <w:szCs w:val="24"/>
          <w:lang w:eastAsia="pl-PL"/>
        </w:rPr>
        <w:t>YKAZ OŚWIADCZEŃ LUB DOKUMENTÓW,</w:t>
      </w:r>
      <w:r w:rsidR="00BE5FE5" w:rsidRPr="00A87993">
        <w:rPr>
          <w:rFonts w:ascii="Arial Narrow" w:hAnsi="Arial Narrow"/>
          <w:b/>
          <w:szCs w:val="24"/>
          <w:lang w:eastAsia="pl-PL"/>
        </w:rPr>
        <w:t xml:space="preserve"> SKŁADANYCH PRZEZ WYKONAWCĘ </w:t>
      </w:r>
      <w:r w:rsidR="000E365E" w:rsidRPr="00A87993">
        <w:rPr>
          <w:rFonts w:ascii="Arial Narrow" w:hAnsi="Arial Narrow"/>
          <w:b/>
          <w:szCs w:val="24"/>
          <w:u w:val="single"/>
          <w:lang w:eastAsia="pl-PL"/>
        </w:rPr>
        <w:t>NA </w:t>
      </w:r>
      <w:r w:rsidRPr="00A87993">
        <w:rPr>
          <w:rFonts w:ascii="Arial Narrow" w:hAnsi="Arial Narrow"/>
          <w:b/>
          <w:szCs w:val="24"/>
          <w:u w:val="single"/>
          <w:lang w:eastAsia="pl-PL"/>
        </w:rPr>
        <w:t>WEZWANIE ZAMAWIAJĄCEGO</w:t>
      </w:r>
      <w:r w:rsidR="0007598A" w:rsidRPr="00A87993">
        <w:rPr>
          <w:rFonts w:ascii="Arial Narrow" w:hAnsi="Arial Narrow"/>
          <w:b/>
          <w:szCs w:val="24"/>
          <w:u w:val="single"/>
          <w:lang w:eastAsia="pl-PL"/>
        </w:rPr>
        <w:t>,</w:t>
      </w:r>
      <w:r w:rsidRPr="00A87993">
        <w:rPr>
          <w:rFonts w:ascii="Arial Narrow" w:hAnsi="Arial Narrow"/>
          <w:b/>
          <w:szCs w:val="24"/>
          <w:lang w:eastAsia="pl-PL"/>
        </w:rPr>
        <w:t xml:space="preserve"> W CELU</w:t>
      </w:r>
      <w:r w:rsidR="009D0C8B" w:rsidRPr="00A87993">
        <w:rPr>
          <w:rFonts w:ascii="Arial Narrow" w:hAnsi="Arial Narrow"/>
          <w:b/>
          <w:szCs w:val="24"/>
          <w:lang w:eastAsia="pl-PL"/>
        </w:rPr>
        <w:t xml:space="preserve"> </w:t>
      </w:r>
      <w:r w:rsidRPr="00A87993">
        <w:rPr>
          <w:rFonts w:ascii="Arial Narrow" w:hAnsi="Arial Narrow"/>
          <w:b/>
          <w:szCs w:val="24"/>
          <w:lang w:eastAsia="pl-PL"/>
        </w:rPr>
        <w:t xml:space="preserve">POTWIERDZENIA OKOLICZNOŚCI, O KTÓRYCH MOWA W ART. </w:t>
      </w:r>
      <w:r w:rsidR="005225D2" w:rsidRPr="00A87993">
        <w:rPr>
          <w:rFonts w:ascii="Arial Narrow" w:hAnsi="Arial Narrow"/>
          <w:b/>
          <w:bCs/>
          <w:szCs w:val="24"/>
          <w:lang w:eastAsia="pl-PL"/>
        </w:rPr>
        <w:t>25</w:t>
      </w:r>
      <w:r w:rsidR="00367963" w:rsidRPr="00A87993">
        <w:rPr>
          <w:rFonts w:ascii="Arial Narrow" w:hAnsi="Arial Narrow"/>
          <w:b/>
          <w:bCs/>
          <w:szCs w:val="24"/>
          <w:lang w:eastAsia="pl-PL"/>
        </w:rPr>
        <w:t xml:space="preserve"> ust. </w:t>
      </w:r>
      <w:r w:rsidR="001C671C" w:rsidRPr="00A87993">
        <w:rPr>
          <w:rFonts w:ascii="Arial Narrow" w:hAnsi="Arial Narrow"/>
          <w:b/>
          <w:bCs/>
          <w:szCs w:val="24"/>
          <w:lang w:eastAsia="pl-PL"/>
        </w:rPr>
        <w:t xml:space="preserve">1 pkt 1 </w:t>
      </w:r>
      <w:r w:rsidR="00742914" w:rsidRPr="00A87993">
        <w:rPr>
          <w:rFonts w:ascii="Arial Narrow" w:hAnsi="Arial Narrow"/>
          <w:b/>
          <w:bCs/>
          <w:szCs w:val="24"/>
          <w:lang w:eastAsia="pl-PL"/>
        </w:rPr>
        <w:t>USTAWY</w:t>
      </w:r>
      <w:r w:rsidR="009D0C8B" w:rsidRPr="00A87993">
        <w:rPr>
          <w:rFonts w:ascii="Arial Narrow" w:hAnsi="Arial Narrow"/>
          <w:b/>
          <w:bCs/>
          <w:szCs w:val="24"/>
          <w:lang w:eastAsia="pl-PL"/>
        </w:rPr>
        <w:t xml:space="preserve"> </w:t>
      </w:r>
      <w:r w:rsidR="0007598A" w:rsidRPr="00A87993">
        <w:rPr>
          <w:rFonts w:ascii="Arial Narrow" w:hAnsi="Arial Narrow"/>
          <w:b/>
          <w:bCs/>
          <w:szCs w:val="24"/>
          <w:lang w:eastAsia="pl-PL"/>
        </w:rPr>
        <w:t>(</w:t>
      </w:r>
      <w:r w:rsidRPr="00A87993">
        <w:rPr>
          <w:rFonts w:ascii="Arial Narrow" w:hAnsi="Arial Narrow"/>
          <w:b/>
          <w:bCs/>
          <w:i/>
          <w:szCs w:val="24"/>
          <w:lang w:eastAsia="pl-PL"/>
        </w:rPr>
        <w:t>dotyczy oferty ocenionej najwyżej</w:t>
      </w:r>
      <w:r w:rsidR="001C671C" w:rsidRPr="00A87993">
        <w:rPr>
          <w:rFonts w:ascii="Arial Narrow" w:hAnsi="Arial Narrow"/>
          <w:b/>
          <w:bCs/>
          <w:szCs w:val="24"/>
          <w:lang w:eastAsia="pl-PL"/>
        </w:rPr>
        <w:t>)</w:t>
      </w:r>
      <w:r w:rsidRPr="00A87993">
        <w:rPr>
          <w:rFonts w:ascii="Arial Narrow" w:hAnsi="Arial Narrow"/>
          <w:b/>
          <w:bCs/>
          <w:szCs w:val="24"/>
          <w:lang w:eastAsia="pl-PL"/>
        </w:rPr>
        <w:t>:</w:t>
      </w:r>
    </w:p>
    <w:p w:rsidR="00423C11" w:rsidRPr="00A87993" w:rsidRDefault="00423C11" w:rsidP="00DF2E93">
      <w:pPr>
        <w:pStyle w:val="Akapitzlist"/>
        <w:numPr>
          <w:ilvl w:val="0"/>
          <w:numId w:val="24"/>
        </w:numPr>
        <w:ind w:left="426"/>
        <w:rPr>
          <w:rFonts w:ascii="Arial Narrow" w:hAnsi="Arial Narrow"/>
          <w:bCs/>
          <w:szCs w:val="24"/>
          <w:lang w:eastAsia="pl-PL"/>
        </w:rPr>
      </w:pPr>
      <w:r w:rsidRPr="00A87993">
        <w:rPr>
          <w:rFonts w:ascii="Arial Narrow" w:hAnsi="Arial Narrow"/>
          <w:bCs/>
          <w:szCs w:val="24"/>
          <w:u w:val="single"/>
          <w:lang w:eastAsia="pl-PL"/>
        </w:rPr>
        <w:t>W zakresie warunku dotyczącego sytuacji ekonomicznej lub finansowej</w:t>
      </w:r>
      <w:r w:rsidRPr="00A87993">
        <w:rPr>
          <w:rFonts w:ascii="Arial Narrow" w:hAnsi="Arial Narrow"/>
          <w:bCs/>
          <w:szCs w:val="24"/>
          <w:lang w:eastAsia="pl-PL"/>
        </w:rPr>
        <w:t>:</w:t>
      </w:r>
    </w:p>
    <w:p w:rsidR="0007598A" w:rsidRPr="00A87993" w:rsidRDefault="009D0C8B" w:rsidP="00DF2E93">
      <w:pPr>
        <w:ind w:left="426"/>
        <w:rPr>
          <w:rFonts w:ascii="Arial Narrow" w:hAnsi="Arial Narrow"/>
          <w:szCs w:val="24"/>
        </w:rPr>
      </w:pPr>
      <w:r w:rsidRPr="00A87993">
        <w:rPr>
          <w:rFonts w:ascii="Arial Narrow" w:hAnsi="Arial Narrow"/>
          <w:b/>
          <w:szCs w:val="24"/>
        </w:rPr>
        <w:t xml:space="preserve">1) </w:t>
      </w:r>
      <w:r w:rsidR="00423C11" w:rsidRPr="00A87993">
        <w:rPr>
          <w:rFonts w:ascii="Arial Narrow" w:hAnsi="Arial Narrow"/>
          <w:b/>
          <w:szCs w:val="24"/>
        </w:rPr>
        <w:t>informacja banku lub spółdzielczej kasy oszczędnościowo-kredytowej</w:t>
      </w:r>
      <w:r w:rsidR="00423C11" w:rsidRPr="00A87993">
        <w:rPr>
          <w:rFonts w:ascii="Arial Narrow" w:hAnsi="Arial Narrow"/>
          <w:szCs w:val="24"/>
        </w:rPr>
        <w:t xml:space="preserve"> potwierdzająca wysokość posiadanych środków finansowych lub zdolność kredytową wykonawcy</w:t>
      </w:r>
      <w:r w:rsidR="002956B5" w:rsidRPr="00A87993">
        <w:rPr>
          <w:rFonts w:ascii="Arial Narrow" w:hAnsi="Arial Narrow"/>
          <w:szCs w:val="24"/>
        </w:rPr>
        <w:t>, w </w:t>
      </w:r>
      <w:r w:rsidR="00423C11" w:rsidRPr="00A87993">
        <w:rPr>
          <w:rFonts w:ascii="Arial Narrow" w:hAnsi="Arial Narrow"/>
          <w:szCs w:val="24"/>
        </w:rPr>
        <w:t xml:space="preserve">okresie nie wcześniejszym niż 1 miesiąc przed </w:t>
      </w:r>
      <w:r w:rsidR="0007598A" w:rsidRPr="00A87993">
        <w:rPr>
          <w:rFonts w:ascii="Arial Narrow" w:hAnsi="Arial Narrow"/>
          <w:szCs w:val="24"/>
        </w:rPr>
        <w:t>upływem terminu składania ofert;</w:t>
      </w:r>
    </w:p>
    <w:p w:rsidR="0007598A" w:rsidRPr="00A87993" w:rsidRDefault="00423C11" w:rsidP="00DF2E93">
      <w:pPr>
        <w:pStyle w:val="Akapitzlist"/>
        <w:numPr>
          <w:ilvl w:val="0"/>
          <w:numId w:val="24"/>
        </w:numPr>
        <w:ind w:left="426"/>
        <w:rPr>
          <w:rFonts w:ascii="Arial Narrow" w:hAnsi="Arial Narrow"/>
          <w:szCs w:val="24"/>
          <w:lang w:eastAsia="pl-PL"/>
        </w:rPr>
      </w:pPr>
      <w:r w:rsidRPr="00A87993">
        <w:rPr>
          <w:rFonts w:ascii="Arial Narrow" w:hAnsi="Arial Narrow"/>
          <w:bCs/>
          <w:szCs w:val="24"/>
          <w:u w:val="single"/>
          <w:lang w:eastAsia="pl-PL"/>
        </w:rPr>
        <w:lastRenderedPageBreak/>
        <w:t>W zakresie warunku dotyczącego zdolności technicznej lub zawodowej</w:t>
      </w:r>
      <w:r w:rsidRPr="00A87993">
        <w:rPr>
          <w:rFonts w:ascii="Arial Narrow" w:hAnsi="Arial Narrow"/>
          <w:bCs/>
          <w:szCs w:val="24"/>
          <w:lang w:eastAsia="pl-PL"/>
        </w:rPr>
        <w:t>:</w:t>
      </w:r>
    </w:p>
    <w:p w:rsidR="00423C11" w:rsidRPr="00A87993" w:rsidRDefault="00423C11" w:rsidP="00DF2E93">
      <w:pPr>
        <w:pStyle w:val="Akapitzlist"/>
        <w:numPr>
          <w:ilvl w:val="4"/>
          <w:numId w:val="12"/>
        </w:numPr>
        <w:ind w:left="851" w:hanging="425"/>
        <w:rPr>
          <w:rFonts w:ascii="Arial Narrow" w:hAnsi="Arial Narrow"/>
          <w:szCs w:val="24"/>
          <w:lang w:eastAsia="pl-PL"/>
        </w:rPr>
      </w:pPr>
      <w:r w:rsidRPr="00A87993">
        <w:rPr>
          <w:rFonts w:ascii="Arial Narrow" w:hAnsi="Arial Narrow"/>
          <w:b/>
          <w:szCs w:val="24"/>
        </w:rPr>
        <w:t>wykaz robót budowlanych</w:t>
      </w:r>
      <w:r w:rsidRPr="00A87993">
        <w:rPr>
          <w:rFonts w:ascii="Arial Narrow" w:hAnsi="Arial Narrow"/>
          <w:szCs w:val="24"/>
        </w:rPr>
        <w:t xml:space="preserve"> wykonanych nie wcześniej niż w okresie ostatnich 5 lat przed upływem terminu składania ofert, a jeżeli okres prowadzeni</w:t>
      </w:r>
      <w:r w:rsidR="003830EB" w:rsidRPr="00A87993">
        <w:rPr>
          <w:rFonts w:ascii="Arial Narrow" w:hAnsi="Arial Narrow"/>
          <w:szCs w:val="24"/>
        </w:rPr>
        <w:t>a działalności jest krótszy – w </w:t>
      </w:r>
      <w:r w:rsidR="00367963" w:rsidRPr="00A87993">
        <w:rPr>
          <w:rFonts w:ascii="Arial Narrow" w:hAnsi="Arial Narrow"/>
          <w:szCs w:val="24"/>
        </w:rPr>
        <w:t>tym okresie, wraz </w:t>
      </w:r>
      <w:r w:rsidRPr="00A87993">
        <w:rPr>
          <w:rFonts w:ascii="Arial Narrow" w:hAnsi="Arial Narrow"/>
          <w:szCs w:val="24"/>
        </w:rPr>
        <w:t>z</w:t>
      </w:r>
      <w:r w:rsidR="00367963" w:rsidRPr="00A87993">
        <w:rPr>
          <w:rFonts w:ascii="Arial Narrow" w:hAnsi="Arial Narrow"/>
          <w:szCs w:val="24"/>
        </w:rPr>
        <w:t> </w:t>
      </w:r>
      <w:r w:rsidRPr="00A87993">
        <w:rPr>
          <w:rFonts w:ascii="Arial Narrow" w:hAnsi="Arial Narrow"/>
          <w:szCs w:val="24"/>
        </w:rPr>
        <w:t>podaniem ich rodzaju, wart</w:t>
      </w:r>
      <w:r w:rsidR="003830EB" w:rsidRPr="00A87993">
        <w:rPr>
          <w:rFonts w:ascii="Arial Narrow" w:hAnsi="Arial Narrow"/>
          <w:szCs w:val="24"/>
        </w:rPr>
        <w:t>ości, daty, miejsca wykonania i </w:t>
      </w:r>
      <w:r w:rsidRPr="00A87993">
        <w:rPr>
          <w:rFonts w:ascii="Arial Narrow" w:hAnsi="Arial Narrow"/>
          <w:szCs w:val="24"/>
        </w:rPr>
        <w:t>podmiotów, na rzecz których roboty te zostały wykonane (</w:t>
      </w:r>
      <w:r w:rsidR="003830EB" w:rsidRPr="00A87993">
        <w:rPr>
          <w:rFonts w:ascii="Arial Narrow" w:hAnsi="Arial Narrow"/>
          <w:b/>
          <w:szCs w:val="24"/>
        </w:rPr>
        <w:t xml:space="preserve">na lub </w:t>
      </w:r>
      <w:r w:rsidR="004F69C7" w:rsidRPr="00A87993">
        <w:rPr>
          <w:rFonts w:ascii="Arial Narrow" w:hAnsi="Arial Narrow"/>
          <w:b/>
          <w:szCs w:val="24"/>
        </w:rPr>
        <w:t xml:space="preserve">wg </w:t>
      </w:r>
      <w:r w:rsidR="003830EB" w:rsidRPr="00A87993">
        <w:rPr>
          <w:rFonts w:ascii="Arial Narrow" w:hAnsi="Arial Narrow"/>
          <w:b/>
          <w:szCs w:val="24"/>
        </w:rPr>
        <w:t>załącznik</w:t>
      </w:r>
      <w:r w:rsidR="004F69C7" w:rsidRPr="00A87993">
        <w:rPr>
          <w:rFonts w:ascii="Arial Narrow" w:hAnsi="Arial Narrow"/>
          <w:b/>
          <w:szCs w:val="24"/>
        </w:rPr>
        <w:t>a</w:t>
      </w:r>
      <w:r w:rsidR="003830EB" w:rsidRPr="00A87993">
        <w:rPr>
          <w:rFonts w:ascii="Arial Narrow" w:hAnsi="Arial Narrow"/>
          <w:b/>
          <w:szCs w:val="24"/>
        </w:rPr>
        <w:t xml:space="preserve"> nr 3 do </w:t>
      </w:r>
      <w:r w:rsidRPr="00A87993">
        <w:rPr>
          <w:rFonts w:ascii="Arial Narrow" w:hAnsi="Arial Narrow"/>
          <w:b/>
          <w:szCs w:val="24"/>
        </w:rPr>
        <w:t>SIWZ</w:t>
      </w:r>
      <w:r w:rsidRPr="00A87993">
        <w:rPr>
          <w:rFonts w:ascii="Arial Narrow" w:hAnsi="Arial Narrow"/>
          <w:szCs w:val="24"/>
        </w:rPr>
        <w:t>),</w:t>
      </w:r>
      <w:r w:rsidRPr="00A87993">
        <w:rPr>
          <w:rFonts w:ascii="Arial Narrow" w:hAnsi="Arial Narrow"/>
          <w:b/>
          <w:szCs w:val="24"/>
        </w:rPr>
        <w:t>z załączeniem dowodów</w:t>
      </w:r>
      <w:r w:rsidRPr="00A87993">
        <w:rPr>
          <w:rFonts w:ascii="Arial Narrow" w:hAnsi="Arial Narrow"/>
          <w:szCs w:val="24"/>
        </w:rPr>
        <w:t xml:space="preserve"> określających czy te roboty budowlane zostały wykonane należycie, w szczególności informacji o tym czy ro</w:t>
      </w:r>
      <w:r w:rsidR="003830EB" w:rsidRPr="00A87993">
        <w:rPr>
          <w:rFonts w:ascii="Arial Narrow" w:hAnsi="Arial Narrow"/>
          <w:szCs w:val="24"/>
        </w:rPr>
        <w:t>boty zostały wykonane zgodnie z </w:t>
      </w:r>
      <w:r w:rsidRPr="00A87993">
        <w:rPr>
          <w:rFonts w:ascii="Arial Narrow" w:hAnsi="Arial Narrow"/>
          <w:szCs w:val="24"/>
        </w:rPr>
        <w:t>przepisami prawa budowlanego i prawidłowo ukończone, przy czym dowodami, o których mowa, są referencje bądź inne dokumenty wystawione przez podmiot, na rzecz którego roboty budowlane były wykonywane, a jeżeli z</w:t>
      </w:r>
      <w:r w:rsidR="00A27A65" w:rsidRPr="00A87993">
        <w:rPr>
          <w:rFonts w:ascii="Arial Narrow" w:hAnsi="Arial Narrow"/>
          <w:szCs w:val="24"/>
        </w:rPr>
        <w:t> </w:t>
      </w:r>
      <w:r w:rsidRPr="00A87993">
        <w:rPr>
          <w:rFonts w:ascii="Arial Narrow" w:hAnsi="Arial Narrow"/>
          <w:szCs w:val="24"/>
        </w:rPr>
        <w:t>uzasadnionej przyczyny o obiektywnym charakterze wykonawca nie jest w stanie uzyskać tych dokumentów – inne dokumenty;</w:t>
      </w:r>
    </w:p>
    <w:p w:rsidR="00423C11" w:rsidRPr="00A87993" w:rsidRDefault="00423C11" w:rsidP="00DF2E93">
      <w:pPr>
        <w:pStyle w:val="Akapitzlist"/>
        <w:numPr>
          <w:ilvl w:val="4"/>
          <w:numId w:val="12"/>
        </w:numPr>
        <w:autoSpaceDE w:val="0"/>
        <w:autoSpaceDN w:val="0"/>
        <w:adjustRightInd w:val="0"/>
        <w:ind w:left="851" w:hanging="425"/>
        <w:rPr>
          <w:rFonts w:ascii="Arial Narrow" w:hAnsi="Arial Narrow"/>
          <w:szCs w:val="24"/>
          <w:lang w:eastAsia="pl-PL"/>
        </w:rPr>
      </w:pPr>
      <w:r w:rsidRPr="00A87993">
        <w:rPr>
          <w:rFonts w:ascii="Arial Narrow" w:hAnsi="Arial Narrow"/>
          <w:b/>
          <w:bCs/>
          <w:szCs w:val="24"/>
          <w:u w:val="single"/>
          <w:lang w:eastAsia="pl-PL"/>
        </w:rPr>
        <w:t>w</w:t>
      </w:r>
      <w:r w:rsidRPr="00A87993">
        <w:rPr>
          <w:rFonts w:ascii="Arial Narrow" w:hAnsi="Arial Narrow"/>
          <w:b/>
          <w:szCs w:val="24"/>
          <w:u w:val="single"/>
          <w:lang w:eastAsia="pl-PL"/>
        </w:rPr>
        <w:t>ykaz osób</w:t>
      </w:r>
      <w:r w:rsidRPr="00A87993">
        <w:rPr>
          <w:rFonts w:ascii="Arial Narrow" w:hAnsi="Arial Narrow"/>
          <w:szCs w:val="24"/>
          <w:lang w:eastAsia="pl-PL"/>
        </w:rPr>
        <w:t>, skierowanych przez wykonawcę do reali</w:t>
      </w:r>
      <w:r w:rsidR="003830EB" w:rsidRPr="00A87993">
        <w:rPr>
          <w:rFonts w:ascii="Arial Narrow" w:hAnsi="Arial Narrow"/>
          <w:szCs w:val="24"/>
          <w:lang w:eastAsia="pl-PL"/>
        </w:rPr>
        <w:t>zacji zamówienia publicznego, w </w:t>
      </w:r>
      <w:r w:rsidRPr="00A87993">
        <w:rPr>
          <w:rFonts w:ascii="Arial Narrow" w:hAnsi="Arial Narrow"/>
          <w:szCs w:val="24"/>
          <w:lang w:eastAsia="pl-PL"/>
        </w:rPr>
        <w:t xml:space="preserve">szczególności odpowiedzialnych za kierowanie robotami budowlanymi, </w:t>
      </w:r>
      <w:r w:rsidR="00FE6A2C" w:rsidRPr="00A87993">
        <w:rPr>
          <w:rFonts w:ascii="Arial Narrow" w:hAnsi="Arial Narrow"/>
          <w:szCs w:val="24"/>
          <w:lang w:eastAsia="pl-PL"/>
        </w:rPr>
        <w:t>w</w:t>
      </w:r>
      <w:r w:rsidRPr="00A87993">
        <w:rPr>
          <w:rFonts w:ascii="Arial Narrow" w:hAnsi="Arial Narrow"/>
          <w:szCs w:val="24"/>
          <w:lang w:eastAsia="pl-PL"/>
        </w:rPr>
        <w:t>raz</w:t>
      </w:r>
      <w:r w:rsidR="00BF269F" w:rsidRPr="00A87993">
        <w:rPr>
          <w:rFonts w:ascii="Arial Narrow" w:hAnsi="Arial Narrow"/>
          <w:szCs w:val="24"/>
          <w:lang w:eastAsia="pl-PL"/>
        </w:rPr>
        <w:t xml:space="preserve"> </w:t>
      </w:r>
      <w:r w:rsidRPr="00A87993">
        <w:rPr>
          <w:rFonts w:ascii="Arial Narrow" w:hAnsi="Arial Narrow"/>
          <w:szCs w:val="24"/>
          <w:lang w:eastAsia="pl-PL"/>
        </w:rPr>
        <w:t xml:space="preserve">z informacjami na temat ich uprawnień niezbędnych do wykonania zamówienia publicznego, a także zakresu wykonywanych przez </w:t>
      </w:r>
      <w:r w:rsidR="003830EB" w:rsidRPr="00A87993">
        <w:rPr>
          <w:rFonts w:ascii="Arial Narrow" w:hAnsi="Arial Narrow"/>
          <w:szCs w:val="24"/>
          <w:lang w:eastAsia="pl-PL"/>
        </w:rPr>
        <w:t>nie czynności oraz informacją o </w:t>
      </w:r>
      <w:r w:rsidRPr="00A87993">
        <w:rPr>
          <w:rFonts w:ascii="Arial Narrow" w:hAnsi="Arial Narrow"/>
          <w:szCs w:val="24"/>
          <w:lang w:eastAsia="pl-PL"/>
        </w:rPr>
        <w:t xml:space="preserve">podstawie do dysponowania tymi osobami </w:t>
      </w:r>
      <w:r w:rsidR="00367963" w:rsidRPr="00A87993">
        <w:rPr>
          <w:rFonts w:ascii="Arial Narrow" w:hAnsi="Arial Narrow"/>
          <w:b/>
          <w:szCs w:val="24"/>
          <w:lang w:eastAsia="pl-PL"/>
        </w:rPr>
        <w:t>(na lub wg załącznika nr 4 do </w:t>
      </w:r>
      <w:r w:rsidRPr="00A87993">
        <w:rPr>
          <w:rFonts w:ascii="Arial Narrow" w:hAnsi="Arial Narrow"/>
          <w:b/>
          <w:szCs w:val="24"/>
          <w:lang w:eastAsia="pl-PL"/>
        </w:rPr>
        <w:t>SIWZ</w:t>
      </w:r>
      <w:r w:rsidRPr="00A87993">
        <w:rPr>
          <w:rFonts w:ascii="Arial Narrow" w:hAnsi="Arial Narrow"/>
          <w:szCs w:val="24"/>
          <w:lang w:eastAsia="pl-PL"/>
        </w:rPr>
        <w:t>).</w:t>
      </w:r>
    </w:p>
    <w:p w:rsidR="00BE5FE5" w:rsidRPr="00A87993" w:rsidRDefault="00BE5FE5" w:rsidP="00DF2E93">
      <w:pPr>
        <w:autoSpaceDE w:val="0"/>
        <w:autoSpaceDN w:val="0"/>
        <w:adjustRightInd w:val="0"/>
        <w:rPr>
          <w:rFonts w:ascii="Arial Narrow" w:hAnsi="Arial Narrow"/>
          <w:szCs w:val="24"/>
        </w:rPr>
      </w:pPr>
    </w:p>
    <w:p w:rsidR="00AA2BA6" w:rsidRPr="00A87993" w:rsidRDefault="00B618DE" w:rsidP="00DF2E93">
      <w:pPr>
        <w:pStyle w:val="Akapitzlist"/>
        <w:numPr>
          <w:ilvl w:val="0"/>
          <w:numId w:val="20"/>
        </w:numPr>
        <w:ind w:left="426" w:hanging="426"/>
        <w:rPr>
          <w:rFonts w:ascii="Arial Narrow" w:hAnsi="Arial Narrow"/>
          <w:b/>
          <w:szCs w:val="24"/>
          <w:u w:val="single"/>
          <w:lang w:eastAsia="pl-PL"/>
        </w:rPr>
      </w:pPr>
      <w:r w:rsidRPr="00A87993">
        <w:rPr>
          <w:rFonts w:ascii="Arial Narrow" w:hAnsi="Arial Narrow"/>
          <w:b/>
          <w:bCs/>
          <w:szCs w:val="24"/>
        </w:rPr>
        <w:t xml:space="preserve">WYKAZ OŚWIADCZEŃ LUB DOKUMENTÓW SKŁADANYCH PRZEZ WYKONAWCĘ </w:t>
      </w:r>
      <w:r w:rsidR="00AB6D37" w:rsidRPr="00A87993">
        <w:rPr>
          <w:rFonts w:ascii="Arial Narrow" w:hAnsi="Arial Narrow"/>
          <w:b/>
          <w:bCs/>
          <w:szCs w:val="24"/>
        </w:rPr>
        <w:br/>
      </w:r>
      <w:r w:rsidRPr="00A87993">
        <w:rPr>
          <w:rFonts w:ascii="Arial Narrow" w:hAnsi="Arial Narrow"/>
          <w:b/>
          <w:bCs/>
          <w:szCs w:val="24"/>
          <w:u w:val="single"/>
        </w:rPr>
        <w:t>NA WEZWANIE ZAMAWIAJĄCEGO</w:t>
      </w:r>
      <w:r w:rsidR="00742914" w:rsidRPr="00A87993">
        <w:rPr>
          <w:rFonts w:ascii="Arial Narrow" w:hAnsi="Arial Narrow"/>
          <w:b/>
          <w:bCs/>
          <w:szCs w:val="24"/>
        </w:rPr>
        <w:t xml:space="preserve">, </w:t>
      </w:r>
      <w:r w:rsidRPr="00A87993">
        <w:rPr>
          <w:rFonts w:ascii="Arial Narrow" w:hAnsi="Arial Narrow"/>
          <w:b/>
          <w:bCs/>
          <w:szCs w:val="24"/>
        </w:rPr>
        <w:t xml:space="preserve">W CELU POTWIERDZENIA OKOLICZNOŚCI O KTÓRYCH MOWA W ART.25 ust.1 pkt 2 </w:t>
      </w:r>
      <w:r w:rsidR="00742914" w:rsidRPr="00A87993">
        <w:rPr>
          <w:rFonts w:ascii="Arial Narrow" w:hAnsi="Arial Narrow"/>
          <w:b/>
          <w:bCs/>
          <w:szCs w:val="24"/>
        </w:rPr>
        <w:t>USTAWY</w:t>
      </w:r>
      <w:r w:rsidRPr="00A87993">
        <w:rPr>
          <w:rFonts w:ascii="Arial Narrow" w:hAnsi="Arial Narrow"/>
          <w:b/>
          <w:bCs/>
          <w:i/>
          <w:szCs w:val="24"/>
        </w:rPr>
        <w:t>(oferta oceniana najwyżej)</w:t>
      </w:r>
      <w:r w:rsidRPr="00A87993">
        <w:rPr>
          <w:rFonts w:ascii="Arial Narrow" w:hAnsi="Arial Narrow"/>
          <w:b/>
          <w:bCs/>
          <w:szCs w:val="24"/>
        </w:rPr>
        <w:t xml:space="preserve"> – </w:t>
      </w:r>
      <w:r w:rsidRPr="00A87993">
        <w:rPr>
          <w:rFonts w:ascii="Arial Narrow" w:hAnsi="Arial Narrow"/>
          <w:bCs/>
          <w:i/>
          <w:szCs w:val="24"/>
        </w:rPr>
        <w:t>nie dotyczy</w:t>
      </w:r>
      <w:r w:rsidRPr="00A87993">
        <w:rPr>
          <w:rFonts w:ascii="Arial Narrow" w:hAnsi="Arial Narrow"/>
          <w:b/>
          <w:bCs/>
          <w:szCs w:val="24"/>
        </w:rPr>
        <w:t>.</w:t>
      </w:r>
    </w:p>
    <w:p w:rsidR="00BE5FE5" w:rsidRPr="00A87993" w:rsidRDefault="00BE5FE5" w:rsidP="00DF2E93">
      <w:pPr>
        <w:pStyle w:val="Akapitzlist"/>
        <w:ind w:left="426"/>
        <w:rPr>
          <w:rFonts w:ascii="Arial Narrow" w:hAnsi="Arial Narrow"/>
          <w:b/>
          <w:szCs w:val="24"/>
          <w:u w:val="single"/>
          <w:lang w:eastAsia="pl-PL"/>
        </w:rPr>
      </w:pPr>
    </w:p>
    <w:p w:rsidR="00B618DE" w:rsidRPr="00A87993" w:rsidRDefault="00B618DE" w:rsidP="00DF2E93">
      <w:pPr>
        <w:pStyle w:val="Akapitzlist"/>
        <w:numPr>
          <w:ilvl w:val="0"/>
          <w:numId w:val="20"/>
        </w:numPr>
        <w:ind w:left="426" w:hanging="426"/>
        <w:rPr>
          <w:rFonts w:ascii="Arial Narrow" w:hAnsi="Arial Narrow"/>
          <w:b/>
          <w:szCs w:val="24"/>
          <w:u w:val="single"/>
          <w:lang w:eastAsia="pl-PL"/>
        </w:rPr>
      </w:pPr>
      <w:r w:rsidRPr="00A87993">
        <w:rPr>
          <w:rFonts w:ascii="Arial Narrow" w:hAnsi="Arial Narrow"/>
          <w:b/>
          <w:szCs w:val="24"/>
          <w:lang w:eastAsia="pl-PL"/>
        </w:rPr>
        <w:t>INNE DOKUMENTY</w:t>
      </w:r>
      <w:r w:rsidR="00AA2BA6" w:rsidRPr="00A87993">
        <w:rPr>
          <w:rFonts w:ascii="Arial Narrow" w:hAnsi="Arial Narrow"/>
          <w:szCs w:val="24"/>
          <w:lang w:eastAsia="pl-PL"/>
        </w:rPr>
        <w:t xml:space="preserve"> – </w:t>
      </w:r>
      <w:r w:rsidRPr="00A87993">
        <w:rPr>
          <w:rFonts w:ascii="Arial Narrow" w:hAnsi="Arial Narrow"/>
          <w:b/>
          <w:bCs/>
          <w:szCs w:val="24"/>
        </w:rPr>
        <w:t xml:space="preserve">niewymienione w rozdziałach VII </w:t>
      </w:r>
      <w:r w:rsidR="00AA2BA6" w:rsidRPr="00A87993">
        <w:rPr>
          <w:rFonts w:ascii="Arial Narrow" w:hAnsi="Arial Narrow"/>
          <w:b/>
          <w:bCs/>
          <w:szCs w:val="24"/>
        </w:rPr>
        <w:t>–</w:t>
      </w:r>
      <w:r w:rsidRPr="00A87993">
        <w:rPr>
          <w:rFonts w:ascii="Arial Narrow" w:hAnsi="Arial Narrow"/>
          <w:b/>
          <w:bCs/>
          <w:szCs w:val="24"/>
        </w:rPr>
        <w:t xml:space="preserve"> X</w:t>
      </w:r>
      <w:r w:rsidR="000D7636" w:rsidRPr="00A87993">
        <w:rPr>
          <w:rFonts w:ascii="Arial Narrow" w:hAnsi="Arial Narrow"/>
          <w:b/>
          <w:bCs/>
          <w:szCs w:val="24"/>
        </w:rPr>
        <w:t>:</w:t>
      </w:r>
    </w:p>
    <w:p w:rsidR="00E33E69" w:rsidRPr="00A87993" w:rsidRDefault="00B618DE" w:rsidP="00DF2E93">
      <w:pPr>
        <w:pStyle w:val="Akapitzlist"/>
        <w:numPr>
          <w:ilvl w:val="3"/>
          <w:numId w:val="1"/>
        </w:numPr>
        <w:rPr>
          <w:rFonts w:ascii="Arial Narrow" w:hAnsi="Arial Narrow"/>
          <w:szCs w:val="24"/>
          <w:lang w:eastAsia="pl-PL"/>
        </w:rPr>
      </w:pPr>
      <w:r w:rsidRPr="00A87993">
        <w:rPr>
          <w:rFonts w:ascii="Arial Narrow" w:hAnsi="Arial Narrow"/>
          <w:szCs w:val="24"/>
          <w:u w:val="single"/>
          <w:lang w:eastAsia="pl-PL"/>
        </w:rPr>
        <w:t>W przypadku wykonawców</w:t>
      </w:r>
      <w:r w:rsidR="00F70EB1" w:rsidRPr="00A87993">
        <w:rPr>
          <w:rFonts w:ascii="Arial Narrow" w:hAnsi="Arial Narrow"/>
          <w:szCs w:val="24"/>
          <w:lang w:eastAsia="pl-PL"/>
        </w:rPr>
        <w:t xml:space="preserve"> </w:t>
      </w:r>
      <w:r w:rsidRPr="00A87993">
        <w:rPr>
          <w:rFonts w:ascii="Arial Narrow" w:hAnsi="Arial Narrow"/>
          <w:b/>
          <w:szCs w:val="24"/>
          <w:lang w:eastAsia="pl-PL"/>
        </w:rPr>
        <w:t>wspólnie ubiegających się o udzielenie zamówienia</w:t>
      </w:r>
      <w:r w:rsidR="009D0C8B" w:rsidRPr="00A87993">
        <w:rPr>
          <w:rFonts w:ascii="Arial Narrow" w:hAnsi="Arial Narrow"/>
          <w:b/>
          <w:szCs w:val="24"/>
          <w:lang w:eastAsia="pl-PL"/>
        </w:rPr>
        <w:t xml:space="preserve"> </w:t>
      </w:r>
      <w:r w:rsidR="002E0CE6" w:rsidRPr="00A87993">
        <w:rPr>
          <w:rFonts w:ascii="Arial Narrow" w:hAnsi="Arial Narrow"/>
          <w:b/>
          <w:szCs w:val="24"/>
          <w:u w:val="single"/>
          <w:lang w:eastAsia="pl-PL"/>
        </w:rPr>
        <w:t xml:space="preserve">każdy </w:t>
      </w:r>
      <w:r w:rsidR="002E0CE6" w:rsidRPr="00A87993">
        <w:rPr>
          <w:rFonts w:ascii="Arial Narrow" w:hAnsi="Arial Narrow"/>
          <w:b/>
          <w:szCs w:val="24"/>
          <w:lang w:eastAsia="pl-PL"/>
        </w:rPr>
        <w:t>wykonawca</w:t>
      </w:r>
      <w:r w:rsidR="00E33E69" w:rsidRPr="00A87993">
        <w:rPr>
          <w:rFonts w:ascii="Arial Narrow" w:hAnsi="Arial Narrow"/>
          <w:b/>
          <w:szCs w:val="24"/>
          <w:lang w:eastAsia="pl-PL"/>
        </w:rPr>
        <w:t>,</w:t>
      </w:r>
      <w:r w:rsidR="009D0C8B" w:rsidRPr="00A87993">
        <w:rPr>
          <w:rFonts w:ascii="Arial Narrow" w:hAnsi="Arial Narrow"/>
          <w:b/>
          <w:szCs w:val="24"/>
          <w:lang w:eastAsia="pl-PL"/>
        </w:rPr>
        <w:t xml:space="preserve"> </w:t>
      </w:r>
      <w:r w:rsidR="00662EDD" w:rsidRPr="00A87993">
        <w:rPr>
          <w:rFonts w:ascii="Arial Narrow" w:hAnsi="Arial Narrow"/>
          <w:b/>
          <w:szCs w:val="24"/>
          <w:lang w:eastAsia="pl-PL"/>
        </w:rPr>
        <w:t>w </w:t>
      </w:r>
      <w:r w:rsidRPr="00A87993">
        <w:rPr>
          <w:rFonts w:ascii="Arial Narrow" w:hAnsi="Arial Narrow"/>
          <w:b/>
          <w:szCs w:val="24"/>
          <w:lang w:eastAsia="pl-PL"/>
        </w:rPr>
        <w:t xml:space="preserve">celu </w:t>
      </w:r>
      <w:r w:rsidR="002E0CE6" w:rsidRPr="00A87993">
        <w:rPr>
          <w:rFonts w:ascii="Arial Narrow" w:hAnsi="Arial Narrow"/>
          <w:b/>
          <w:szCs w:val="24"/>
          <w:lang w:eastAsia="pl-PL"/>
        </w:rPr>
        <w:t xml:space="preserve">wstępnego </w:t>
      </w:r>
      <w:r w:rsidRPr="00A87993">
        <w:rPr>
          <w:rFonts w:ascii="Arial Narrow" w:hAnsi="Arial Narrow"/>
          <w:b/>
          <w:szCs w:val="24"/>
          <w:lang w:eastAsia="pl-PL"/>
        </w:rPr>
        <w:t>potwierdzenia, że Wykonawca nie podlega wykluczeniu</w:t>
      </w:r>
      <w:r w:rsidR="00662EDD" w:rsidRPr="00A87993">
        <w:rPr>
          <w:rFonts w:ascii="Arial Narrow" w:hAnsi="Arial Narrow"/>
          <w:b/>
          <w:szCs w:val="24"/>
          <w:lang w:eastAsia="pl-PL"/>
        </w:rPr>
        <w:t xml:space="preserve"> oraz spełnia warunki udziału w </w:t>
      </w:r>
      <w:r w:rsidRPr="00A87993">
        <w:rPr>
          <w:rFonts w:ascii="Arial Narrow" w:hAnsi="Arial Narrow"/>
          <w:b/>
          <w:szCs w:val="24"/>
          <w:lang w:eastAsia="pl-PL"/>
        </w:rPr>
        <w:t xml:space="preserve">postępowaniu, </w:t>
      </w:r>
      <w:r w:rsidRPr="00A87993">
        <w:rPr>
          <w:rFonts w:ascii="Arial Narrow" w:hAnsi="Arial Narrow"/>
          <w:szCs w:val="24"/>
          <w:lang w:eastAsia="pl-PL"/>
        </w:rPr>
        <w:t>zobowiązany jest złożyć</w:t>
      </w:r>
      <w:r w:rsidR="00E33E69" w:rsidRPr="00A87993">
        <w:rPr>
          <w:rFonts w:ascii="Arial Narrow" w:hAnsi="Arial Narrow"/>
          <w:szCs w:val="24"/>
          <w:lang w:eastAsia="pl-PL"/>
        </w:rPr>
        <w:t>:</w:t>
      </w:r>
    </w:p>
    <w:p w:rsidR="00E33E69" w:rsidRPr="00A87993" w:rsidRDefault="00E33E69" w:rsidP="00DF2E93">
      <w:pPr>
        <w:pStyle w:val="Akapitzlist"/>
        <w:numPr>
          <w:ilvl w:val="0"/>
          <w:numId w:val="43"/>
        </w:numPr>
        <w:rPr>
          <w:rFonts w:ascii="Arial Narrow" w:eastAsia="Times New Roman" w:hAnsi="Arial Narrow"/>
          <w:szCs w:val="24"/>
          <w:lang w:eastAsia="pl-PL"/>
        </w:rPr>
      </w:pPr>
      <w:r w:rsidRPr="00A87993">
        <w:rPr>
          <w:rFonts w:ascii="Arial Narrow" w:eastAsia="Times New Roman" w:hAnsi="Arial Narrow"/>
          <w:szCs w:val="24"/>
          <w:lang w:eastAsia="pl-PL"/>
        </w:rPr>
        <w:t>oświadczenie, o którym mowa w rozdz. VII pkt 1 SIWZ</w:t>
      </w:r>
      <w:r w:rsidRPr="00A87993">
        <w:rPr>
          <w:rFonts w:ascii="Arial Narrow" w:eastAsia="Times New Roman" w:hAnsi="Arial Narrow"/>
          <w:i/>
          <w:szCs w:val="24"/>
          <w:lang w:eastAsia="pl-PL"/>
        </w:rPr>
        <w:t xml:space="preserve">, </w:t>
      </w:r>
      <w:r w:rsidRPr="00A87993">
        <w:rPr>
          <w:rFonts w:ascii="Arial Narrow" w:eastAsia="Times New Roman" w:hAnsi="Arial Narrow"/>
          <w:szCs w:val="24"/>
          <w:lang w:eastAsia="pl-PL"/>
        </w:rPr>
        <w:t xml:space="preserve">czyli oświadczenie wstępne (na lub wg załącznika nr 2 do SIWZ) - </w:t>
      </w:r>
      <w:r w:rsidR="00683445" w:rsidRPr="00A87993">
        <w:rPr>
          <w:rFonts w:ascii="Arial Narrow" w:eastAsia="Times New Roman" w:hAnsi="Arial Narrow"/>
          <w:szCs w:val="24"/>
          <w:u w:val="single"/>
          <w:lang w:eastAsia="pl-PL"/>
        </w:rPr>
        <w:t>składa</w:t>
      </w:r>
      <w:r w:rsidRPr="00A87993">
        <w:rPr>
          <w:rFonts w:ascii="Arial Narrow" w:eastAsia="Times New Roman" w:hAnsi="Arial Narrow"/>
          <w:szCs w:val="24"/>
          <w:u w:val="single"/>
          <w:lang w:eastAsia="pl-PL"/>
        </w:rPr>
        <w:t xml:space="preserve"> każdy z wykonawców</w:t>
      </w:r>
      <w:r w:rsidR="009D0C8B" w:rsidRPr="00A87993">
        <w:rPr>
          <w:rFonts w:ascii="Arial Narrow" w:eastAsia="Times New Roman" w:hAnsi="Arial Narrow"/>
          <w:szCs w:val="24"/>
          <w:u w:val="single"/>
          <w:lang w:eastAsia="pl-PL"/>
        </w:rPr>
        <w:t xml:space="preserve"> </w:t>
      </w:r>
      <w:r w:rsidR="00683445" w:rsidRPr="00A87993">
        <w:rPr>
          <w:rFonts w:ascii="Arial Narrow" w:eastAsia="Times New Roman" w:hAnsi="Arial Narrow"/>
          <w:szCs w:val="24"/>
          <w:lang w:eastAsia="pl-PL"/>
        </w:rPr>
        <w:t>–</w:t>
      </w:r>
      <w:r w:rsidRPr="00A87993">
        <w:rPr>
          <w:rFonts w:ascii="Arial Narrow" w:eastAsia="Times New Roman" w:hAnsi="Arial Narrow"/>
          <w:szCs w:val="24"/>
          <w:lang w:eastAsia="pl-PL"/>
        </w:rPr>
        <w:t xml:space="preserve"> do oferty,</w:t>
      </w:r>
    </w:p>
    <w:p w:rsidR="00E33E69" w:rsidRPr="00A87993" w:rsidRDefault="00E33E69" w:rsidP="00DF2E93">
      <w:pPr>
        <w:pStyle w:val="Akapitzlist"/>
        <w:numPr>
          <w:ilvl w:val="0"/>
          <w:numId w:val="43"/>
        </w:numPr>
        <w:rPr>
          <w:rFonts w:ascii="Arial Narrow" w:eastAsia="Times New Roman" w:hAnsi="Arial Narrow"/>
          <w:szCs w:val="24"/>
          <w:lang w:eastAsia="pl-PL"/>
        </w:rPr>
      </w:pPr>
      <w:r w:rsidRPr="00A87993">
        <w:rPr>
          <w:rFonts w:ascii="Arial Narrow" w:hAnsi="Arial Narrow"/>
          <w:bCs/>
          <w:szCs w:val="24"/>
        </w:rPr>
        <w:t xml:space="preserve">dokument, o którym mowa w rozdz. VIII pkt 1 SIWZ - </w:t>
      </w:r>
      <w:r w:rsidR="00683445" w:rsidRPr="00A87993">
        <w:rPr>
          <w:rFonts w:ascii="Arial Narrow" w:hAnsi="Arial Narrow"/>
          <w:bCs/>
          <w:szCs w:val="24"/>
          <w:u w:val="single"/>
        </w:rPr>
        <w:t xml:space="preserve">składa </w:t>
      </w:r>
      <w:r w:rsidRPr="00A87993">
        <w:rPr>
          <w:rFonts w:ascii="Arial Narrow" w:hAnsi="Arial Narrow"/>
          <w:bCs/>
          <w:szCs w:val="24"/>
          <w:u w:val="single"/>
        </w:rPr>
        <w:t>każdy z wykonawców</w:t>
      </w:r>
      <w:r w:rsidRPr="00A87993">
        <w:rPr>
          <w:rFonts w:ascii="Arial Narrow" w:hAnsi="Arial Narrow"/>
          <w:bCs/>
          <w:szCs w:val="24"/>
        </w:rPr>
        <w:t xml:space="preserve"> – na wezwanie zamawiającego </w:t>
      </w:r>
      <w:r w:rsidRPr="00A87993">
        <w:rPr>
          <w:rFonts w:ascii="Arial Narrow" w:hAnsi="Arial Narrow"/>
          <w:bCs/>
          <w:i/>
          <w:szCs w:val="24"/>
        </w:rPr>
        <w:t>(oferta oceniona najwyżej)</w:t>
      </w:r>
      <w:r w:rsidRPr="00A87993">
        <w:rPr>
          <w:rFonts w:ascii="Arial Narrow" w:hAnsi="Arial Narrow"/>
          <w:bCs/>
          <w:szCs w:val="24"/>
        </w:rPr>
        <w:t xml:space="preserve">, </w:t>
      </w:r>
    </w:p>
    <w:p w:rsidR="00E33E69" w:rsidRPr="00A87993" w:rsidRDefault="00E33E69" w:rsidP="00DF2E93">
      <w:pPr>
        <w:pStyle w:val="Akapitzlist"/>
        <w:numPr>
          <w:ilvl w:val="0"/>
          <w:numId w:val="43"/>
        </w:numPr>
        <w:rPr>
          <w:rFonts w:ascii="Arial Narrow" w:eastAsia="Times New Roman" w:hAnsi="Arial Narrow"/>
          <w:szCs w:val="24"/>
          <w:lang w:eastAsia="pl-PL"/>
        </w:rPr>
      </w:pPr>
      <w:r w:rsidRPr="00A87993">
        <w:rPr>
          <w:rFonts w:ascii="Arial Narrow" w:eastAsia="Times New Roman" w:hAnsi="Arial Narrow"/>
          <w:szCs w:val="24"/>
          <w:lang w:eastAsia="pl-PL"/>
        </w:rPr>
        <w:t xml:space="preserve">dokumenty, o których mowa w rozdz. IX SIWZ - </w:t>
      </w:r>
      <w:r w:rsidRPr="00A87993">
        <w:rPr>
          <w:rFonts w:ascii="Arial Narrow" w:eastAsia="Times New Roman" w:hAnsi="Arial Narrow"/>
          <w:szCs w:val="24"/>
          <w:u w:val="single"/>
          <w:lang w:eastAsia="pl-PL"/>
        </w:rPr>
        <w:t>składa odpowiednio Wykonawca</w:t>
      </w:r>
      <w:r w:rsidRPr="00A87993">
        <w:rPr>
          <w:rFonts w:ascii="Arial Narrow" w:eastAsia="Times New Roman" w:hAnsi="Arial Narrow"/>
          <w:szCs w:val="24"/>
          <w:lang w:eastAsia="pl-PL"/>
        </w:rPr>
        <w:t>, który wykazuje spełnienie warunku, w zakresie i na zasadach opisanych odpowiednio w rozdz</w:t>
      </w:r>
      <w:r w:rsidR="000E365E" w:rsidRPr="00A87993">
        <w:rPr>
          <w:rFonts w:ascii="Arial Narrow" w:eastAsia="Times New Roman" w:hAnsi="Arial Narrow"/>
          <w:szCs w:val="24"/>
          <w:lang w:eastAsia="pl-PL"/>
        </w:rPr>
        <w:t>iale V pkt 1 ppkt 2 i </w:t>
      </w:r>
      <w:r w:rsidRPr="00A87993">
        <w:rPr>
          <w:rFonts w:ascii="Arial Narrow" w:eastAsia="Times New Roman" w:hAnsi="Arial Narrow"/>
          <w:szCs w:val="24"/>
          <w:lang w:eastAsia="pl-PL"/>
        </w:rPr>
        <w:t>3 SIWZ - n</w:t>
      </w:r>
      <w:r w:rsidRPr="00A87993">
        <w:rPr>
          <w:rFonts w:ascii="Arial Narrow" w:hAnsi="Arial Narrow"/>
          <w:bCs/>
          <w:szCs w:val="24"/>
        </w:rPr>
        <w:t xml:space="preserve">a wezwanie zamawiającego </w:t>
      </w:r>
      <w:r w:rsidRPr="00A87993">
        <w:rPr>
          <w:rFonts w:ascii="Arial Narrow" w:hAnsi="Arial Narrow"/>
          <w:bCs/>
          <w:i/>
          <w:szCs w:val="24"/>
        </w:rPr>
        <w:t>(oferta oceniona najwyżej)</w:t>
      </w:r>
      <w:r w:rsidRPr="00A87993">
        <w:rPr>
          <w:rFonts w:ascii="Arial Narrow" w:hAnsi="Arial Narrow"/>
          <w:bCs/>
          <w:szCs w:val="24"/>
        </w:rPr>
        <w:t>.</w:t>
      </w:r>
    </w:p>
    <w:p w:rsidR="00B618DE" w:rsidRPr="00A87993" w:rsidRDefault="00B618DE" w:rsidP="00DF2E93">
      <w:pPr>
        <w:pStyle w:val="Akapitzlist"/>
        <w:numPr>
          <w:ilvl w:val="3"/>
          <w:numId w:val="1"/>
        </w:numPr>
        <w:rPr>
          <w:rFonts w:ascii="Arial Narrow" w:hAnsi="Arial Narrow"/>
          <w:b/>
          <w:szCs w:val="24"/>
          <w:lang w:eastAsia="pl-PL"/>
        </w:rPr>
      </w:pPr>
      <w:r w:rsidRPr="00A87993">
        <w:rPr>
          <w:rFonts w:ascii="Arial Narrow" w:hAnsi="Arial Narrow"/>
          <w:szCs w:val="24"/>
          <w:u w:val="single"/>
          <w:lang w:eastAsia="pl-PL"/>
        </w:rPr>
        <w:t>W przypadku, gdy Wykonawca</w:t>
      </w:r>
      <w:r w:rsidRPr="00A87993">
        <w:rPr>
          <w:rFonts w:ascii="Arial Narrow" w:hAnsi="Arial Narrow"/>
          <w:szCs w:val="24"/>
          <w:lang w:eastAsia="pl-PL"/>
        </w:rPr>
        <w:t xml:space="preserve"> w celu potwierdzeni</w:t>
      </w:r>
      <w:r w:rsidR="00AB6D37" w:rsidRPr="00A87993">
        <w:rPr>
          <w:rFonts w:ascii="Arial Narrow" w:hAnsi="Arial Narrow"/>
          <w:szCs w:val="24"/>
          <w:lang w:eastAsia="pl-PL"/>
        </w:rPr>
        <w:t xml:space="preserve">a spełniania warunków udziału </w:t>
      </w:r>
      <w:r w:rsidR="00CA3A3B" w:rsidRPr="00A87993">
        <w:rPr>
          <w:rFonts w:ascii="Arial Narrow" w:hAnsi="Arial Narrow"/>
          <w:szCs w:val="24"/>
          <w:lang w:eastAsia="pl-PL"/>
        </w:rPr>
        <w:t>w </w:t>
      </w:r>
      <w:r w:rsidRPr="00A87993">
        <w:rPr>
          <w:rFonts w:ascii="Arial Narrow" w:hAnsi="Arial Narrow"/>
          <w:szCs w:val="24"/>
          <w:lang w:eastAsia="pl-PL"/>
        </w:rPr>
        <w:t xml:space="preserve">postępowaniu </w:t>
      </w:r>
      <w:r w:rsidRPr="00A87993">
        <w:rPr>
          <w:rFonts w:ascii="Arial Narrow" w:hAnsi="Arial Narrow"/>
          <w:b/>
          <w:szCs w:val="24"/>
          <w:u w:val="single"/>
          <w:lang w:eastAsia="pl-PL"/>
        </w:rPr>
        <w:t>polega na zasobach innych podmiotów</w:t>
      </w:r>
      <w:r w:rsidRPr="00A87993">
        <w:rPr>
          <w:rFonts w:ascii="Arial Narrow" w:hAnsi="Arial Narrow"/>
          <w:szCs w:val="24"/>
          <w:lang w:eastAsia="pl-PL"/>
        </w:rPr>
        <w:t>, Wykonawca zobowiązany jest:</w:t>
      </w:r>
    </w:p>
    <w:p w:rsidR="00CA3A3B" w:rsidRPr="00A87993" w:rsidRDefault="00B618DE" w:rsidP="00DF2E93">
      <w:pPr>
        <w:pStyle w:val="Akapitzlist"/>
        <w:numPr>
          <w:ilvl w:val="0"/>
          <w:numId w:val="44"/>
        </w:numPr>
        <w:rPr>
          <w:rFonts w:ascii="Arial Narrow" w:hAnsi="Arial Narrow"/>
          <w:szCs w:val="24"/>
          <w:lang w:eastAsia="pl-PL"/>
        </w:rPr>
      </w:pPr>
      <w:r w:rsidRPr="00A87993">
        <w:rPr>
          <w:rFonts w:ascii="Arial Narrow" w:hAnsi="Arial Narrow"/>
          <w:szCs w:val="24"/>
          <w:lang w:eastAsia="pl-PL"/>
        </w:rPr>
        <w:t>zamieścić informacje o tych podmiotach we wstępnym oświa</w:t>
      </w:r>
      <w:r w:rsidR="00662EDD" w:rsidRPr="00A87993">
        <w:rPr>
          <w:rFonts w:ascii="Arial Narrow" w:hAnsi="Arial Narrow"/>
          <w:szCs w:val="24"/>
          <w:lang w:eastAsia="pl-PL"/>
        </w:rPr>
        <w:t>dczeniu wykonawcy, składanym na </w:t>
      </w:r>
      <w:r w:rsidRPr="00A87993">
        <w:rPr>
          <w:rFonts w:ascii="Arial Narrow" w:hAnsi="Arial Narrow"/>
          <w:szCs w:val="24"/>
          <w:lang w:eastAsia="pl-PL"/>
        </w:rPr>
        <w:t xml:space="preserve">podstawie art. 25a ust. 1 ustawy </w:t>
      </w:r>
      <w:r w:rsidRPr="00A87993">
        <w:rPr>
          <w:rFonts w:ascii="Arial Narrow" w:hAnsi="Arial Narrow"/>
          <w:i/>
          <w:szCs w:val="24"/>
          <w:lang w:eastAsia="pl-PL"/>
        </w:rPr>
        <w:t>Pzp</w:t>
      </w:r>
      <w:r w:rsidRPr="00A87993">
        <w:rPr>
          <w:rFonts w:ascii="Arial Narrow" w:hAnsi="Arial Narrow"/>
          <w:szCs w:val="24"/>
          <w:lang w:eastAsia="pl-PL"/>
        </w:rPr>
        <w:t>, dotyczący</w:t>
      </w:r>
      <w:r w:rsidR="003830EB" w:rsidRPr="00A87993">
        <w:rPr>
          <w:rFonts w:ascii="Arial Narrow" w:hAnsi="Arial Narrow"/>
          <w:szCs w:val="24"/>
          <w:lang w:eastAsia="pl-PL"/>
        </w:rPr>
        <w:t>m spełnienia warunków udziału w </w:t>
      </w:r>
      <w:r w:rsidR="00662EDD" w:rsidRPr="00A87993">
        <w:rPr>
          <w:rFonts w:ascii="Arial Narrow" w:hAnsi="Arial Narrow"/>
          <w:szCs w:val="24"/>
          <w:lang w:eastAsia="pl-PL"/>
        </w:rPr>
        <w:t>postępowaniu i </w:t>
      </w:r>
      <w:r w:rsidRPr="00A87993">
        <w:rPr>
          <w:rFonts w:ascii="Arial Narrow" w:hAnsi="Arial Narrow"/>
          <w:szCs w:val="24"/>
          <w:lang w:eastAsia="pl-PL"/>
        </w:rPr>
        <w:t>niepodlegania wykluczeniu – w załączniku nr 2 do SIWZ,</w:t>
      </w:r>
    </w:p>
    <w:p w:rsidR="00CA3A3B" w:rsidRPr="00A87993" w:rsidRDefault="00B618DE" w:rsidP="00DF2E93">
      <w:pPr>
        <w:pStyle w:val="Akapitzlist"/>
        <w:numPr>
          <w:ilvl w:val="0"/>
          <w:numId w:val="44"/>
        </w:numPr>
        <w:rPr>
          <w:rFonts w:ascii="Arial Narrow" w:hAnsi="Arial Narrow"/>
          <w:szCs w:val="24"/>
          <w:lang w:eastAsia="pl-PL"/>
        </w:rPr>
      </w:pPr>
      <w:r w:rsidRPr="00A87993">
        <w:rPr>
          <w:rFonts w:ascii="Arial Narrow" w:hAnsi="Arial Narrow"/>
          <w:szCs w:val="24"/>
          <w:lang w:eastAsia="pl-PL"/>
        </w:rPr>
        <w:t>złożyć oświadczenie, że w stosunku do podmiotu, n</w:t>
      </w:r>
      <w:r w:rsidR="00CA3A3B" w:rsidRPr="00A87993">
        <w:rPr>
          <w:rFonts w:ascii="Arial Narrow" w:hAnsi="Arial Narrow"/>
          <w:szCs w:val="24"/>
          <w:lang w:eastAsia="pl-PL"/>
        </w:rPr>
        <w:t>a którego zasoby powołuje się w </w:t>
      </w:r>
      <w:r w:rsidRPr="00A87993">
        <w:rPr>
          <w:rFonts w:ascii="Arial Narrow" w:hAnsi="Arial Narrow"/>
          <w:szCs w:val="24"/>
          <w:lang w:eastAsia="pl-PL"/>
        </w:rPr>
        <w:t>niniejszym postępowaniu, nie zachodzą podstawy</w:t>
      </w:r>
      <w:r w:rsidR="00CA3A3B" w:rsidRPr="00A87993">
        <w:rPr>
          <w:rFonts w:ascii="Arial Narrow" w:hAnsi="Arial Narrow"/>
          <w:szCs w:val="24"/>
          <w:lang w:eastAsia="pl-PL"/>
        </w:rPr>
        <w:t xml:space="preserve"> wykluczenia z postępowania – w </w:t>
      </w:r>
      <w:r w:rsidRPr="00A87993">
        <w:rPr>
          <w:rFonts w:ascii="Arial Narrow" w:hAnsi="Arial Narrow"/>
          <w:szCs w:val="24"/>
          <w:lang w:eastAsia="pl-PL"/>
        </w:rPr>
        <w:t>załączniku nr 2 do SIWZ,</w:t>
      </w:r>
    </w:p>
    <w:p w:rsidR="00B618DE" w:rsidRPr="00A87993" w:rsidRDefault="00B618DE" w:rsidP="00DF2E93">
      <w:pPr>
        <w:pStyle w:val="Akapitzlist"/>
        <w:numPr>
          <w:ilvl w:val="0"/>
          <w:numId w:val="44"/>
        </w:numPr>
        <w:rPr>
          <w:rFonts w:ascii="Arial Narrow" w:hAnsi="Arial Narrow"/>
          <w:szCs w:val="24"/>
          <w:lang w:eastAsia="pl-PL"/>
        </w:rPr>
      </w:pPr>
      <w:r w:rsidRPr="00A87993">
        <w:rPr>
          <w:rFonts w:ascii="Arial Narrow" w:hAnsi="Arial Narrow"/>
          <w:szCs w:val="24"/>
          <w:lang w:eastAsia="pl-PL"/>
        </w:rPr>
        <w:t xml:space="preserve">złożyć dokumenty, </w:t>
      </w:r>
      <w:r w:rsidRPr="00A87993">
        <w:rPr>
          <w:rFonts w:ascii="Arial Narrow" w:hAnsi="Arial Narrow"/>
          <w:szCs w:val="24"/>
          <w:u w:val="single"/>
          <w:lang w:eastAsia="pl-PL"/>
        </w:rPr>
        <w:t>w szczególności zobowiązanie innych podmiotów</w:t>
      </w:r>
      <w:r w:rsidR="003830EB" w:rsidRPr="00A87993">
        <w:rPr>
          <w:rFonts w:ascii="Arial Narrow" w:hAnsi="Arial Narrow"/>
          <w:szCs w:val="24"/>
          <w:lang w:eastAsia="pl-PL"/>
        </w:rPr>
        <w:t xml:space="preserve"> do oddania mu do </w:t>
      </w:r>
      <w:r w:rsidRPr="00A87993">
        <w:rPr>
          <w:rFonts w:ascii="Arial Narrow" w:hAnsi="Arial Narrow"/>
          <w:szCs w:val="24"/>
          <w:lang w:eastAsia="pl-PL"/>
        </w:rPr>
        <w:t>dyspozycji niezbędnych zasobów na potrzeby realizacji zamówienia (</w:t>
      </w:r>
      <w:r w:rsidR="00CA3A3B" w:rsidRPr="00A87993">
        <w:rPr>
          <w:rFonts w:ascii="Arial Narrow" w:hAnsi="Arial Narrow"/>
          <w:szCs w:val="24"/>
          <w:lang w:eastAsia="pl-PL"/>
        </w:rPr>
        <w:t>na lub wg</w:t>
      </w:r>
      <w:r w:rsidRPr="00A87993">
        <w:rPr>
          <w:rFonts w:ascii="Arial Narrow" w:hAnsi="Arial Narrow"/>
          <w:szCs w:val="24"/>
          <w:lang w:eastAsia="pl-PL"/>
        </w:rPr>
        <w:t xml:space="preserve"> załącznika nr 6 do SIWZ), </w:t>
      </w:r>
      <w:r w:rsidRPr="00A87993">
        <w:rPr>
          <w:rFonts w:ascii="Arial Narrow" w:hAnsi="Arial Narrow"/>
          <w:szCs w:val="24"/>
          <w:u w:val="single"/>
          <w:lang w:eastAsia="pl-PL"/>
        </w:rPr>
        <w:t>które określa w szczególności:</w:t>
      </w:r>
    </w:p>
    <w:p w:rsidR="00CE55B5" w:rsidRPr="00A87993" w:rsidRDefault="00B618DE" w:rsidP="00DF2E93">
      <w:pPr>
        <w:pStyle w:val="Akapitzlist"/>
        <w:numPr>
          <w:ilvl w:val="0"/>
          <w:numId w:val="34"/>
        </w:numPr>
        <w:rPr>
          <w:rFonts w:ascii="Arial Narrow" w:hAnsi="Arial Narrow"/>
          <w:szCs w:val="24"/>
          <w:lang w:eastAsia="pl-PL"/>
        </w:rPr>
      </w:pPr>
      <w:r w:rsidRPr="00A87993">
        <w:rPr>
          <w:rFonts w:ascii="Arial Narrow" w:hAnsi="Arial Narrow"/>
          <w:szCs w:val="24"/>
          <w:lang w:eastAsia="pl-PL"/>
        </w:rPr>
        <w:t>zakres dostępnych wykonawcy zasobów innego podmiotu;</w:t>
      </w:r>
    </w:p>
    <w:p w:rsidR="00CE55B5" w:rsidRPr="00A87993" w:rsidRDefault="00B618DE" w:rsidP="00DF2E93">
      <w:pPr>
        <w:pStyle w:val="Akapitzlist"/>
        <w:numPr>
          <w:ilvl w:val="0"/>
          <w:numId w:val="34"/>
        </w:numPr>
        <w:rPr>
          <w:rFonts w:ascii="Arial Narrow" w:hAnsi="Arial Narrow"/>
          <w:szCs w:val="24"/>
          <w:lang w:eastAsia="pl-PL"/>
        </w:rPr>
      </w:pPr>
      <w:r w:rsidRPr="00A87993">
        <w:rPr>
          <w:rFonts w:ascii="Arial Narrow" w:hAnsi="Arial Narrow"/>
          <w:szCs w:val="24"/>
          <w:lang w:eastAsia="pl-PL"/>
        </w:rPr>
        <w:t>sposób wykorzystania zasobów innego podmiotu, przez wykonawcę, przy wykonywaniu</w:t>
      </w:r>
      <w:r w:rsidR="009156E6" w:rsidRPr="00A87993">
        <w:rPr>
          <w:rFonts w:ascii="Arial Narrow" w:hAnsi="Arial Narrow"/>
          <w:szCs w:val="24"/>
          <w:lang w:eastAsia="pl-PL"/>
        </w:rPr>
        <w:t xml:space="preserve"> </w:t>
      </w:r>
      <w:r w:rsidRPr="00A87993">
        <w:rPr>
          <w:rFonts w:ascii="Arial Narrow" w:hAnsi="Arial Narrow"/>
          <w:szCs w:val="24"/>
          <w:lang w:eastAsia="pl-PL"/>
        </w:rPr>
        <w:t>zamówienia publicznego;</w:t>
      </w:r>
    </w:p>
    <w:p w:rsidR="00CE55B5" w:rsidRPr="00A87993" w:rsidRDefault="00B618DE" w:rsidP="00DF2E93">
      <w:pPr>
        <w:pStyle w:val="Akapitzlist"/>
        <w:numPr>
          <w:ilvl w:val="0"/>
          <w:numId w:val="34"/>
        </w:numPr>
        <w:rPr>
          <w:rFonts w:ascii="Arial Narrow" w:hAnsi="Arial Narrow"/>
          <w:szCs w:val="24"/>
          <w:lang w:eastAsia="pl-PL"/>
        </w:rPr>
      </w:pPr>
      <w:r w:rsidRPr="00A87993">
        <w:rPr>
          <w:rFonts w:ascii="Arial Narrow" w:hAnsi="Arial Narrow"/>
          <w:szCs w:val="24"/>
          <w:lang w:eastAsia="pl-PL"/>
        </w:rPr>
        <w:t>zakres i okres udziału innego podmiotu przy wykonywaniu zamówienia publicznego;</w:t>
      </w:r>
    </w:p>
    <w:p w:rsidR="00B618DE" w:rsidRPr="00A87993" w:rsidRDefault="00B618DE" w:rsidP="00DF2E93">
      <w:pPr>
        <w:pStyle w:val="Akapitzlist"/>
        <w:numPr>
          <w:ilvl w:val="0"/>
          <w:numId w:val="34"/>
        </w:numPr>
        <w:rPr>
          <w:rFonts w:ascii="Arial Narrow" w:hAnsi="Arial Narrow"/>
          <w:szCs w:val="24"/>
          <w:lang w:eastAsia="pl-PL"/>
        </w:rPr>
      </w:pPr>
      <w:r w:rsidRPr="00A87993">
        <w:rPr>
          <w:rFonts w:ascii="Arial Narrow" w:hAnsi="Arial Narrow"/>
          <w:szCs w:val="24"/>
          <w:lang w:eastAsia="pl-PL"/>
        </w:rPr>
        <w:t>czy podmiot, na zdolnościach którego wy</w:t>
      </w:r>
      <w:r w:rsidR="00CE55B5" w:rsidRPr="00A87993">
        <w:rPr>
          <w:rFonts w:ascii="Arial Narrow" w:hAnsi="Arial Narrow"/>
          <w:szCs w:val="24"/>
          <w:lang w:eastAsia="pl-PL"/>
        </w:rPr>
        <w:t>konawca polega w odniesieniu do </w:t>
      </w:r>
      <w:r w:rsidRPr="00A87993">
        <w:rPr>
          <w:rFonts w:ascii="Arial Narrow" w:hAnsi="Arial Narrow"/>
          <w:szCs w:val="24"/>
          <w:lang w:eastAsia="pl-PL"/>
        </w:rPr>
        <w:t>warunków</w:t>
      </w:r>
      <w:r w:rsidR="009156E6" w:rsidRPr="00A87993">
        <w:rPr>
          <w:rFonts w:ascii="Arial Narrow" w:hAnsi="Arial Narrow"/>
          <w:szCs w:val="24"/>
          <w:lang w:eastAsia="pl-PL"/>
        </w:rPr>
        <w:t xml:space="preserve"> </w:t>
      </w:r>
      <w:r w:rsidR="00662EDD" w:rsidRPr="00A87993">
        <w:rPr>
          <w:rFonts w:ascii="Arial Narrow" w:hAnsi="Arial Narrow"/>
          <w:szCs w:val="24"/>
          <w:lang w:eastAsia="pl-PL"/>
        </w:rPr>
        <w:t>udziału w </w:t>
      </w:r>
      <w:r w:rsidRPr="00A87993">
        <w:rPr>
          <w:rFonts w:ascii="Arial Narrow" w:hAnsi="Arial Narrow"/>
          <w:szCs w:val="24"/>
          <w:lang w:eastAsia="pl-PL"/>
        </w:rPr>
        <w:t>postępowaniu dotyczących wykształcenia, kwalifikacji zawodowych lub</w:t>
      </w:r>
      <w:r w:rsidR="009156E6" w:rsidRPr="00A87993">
        <w:rPr>
          <w:rFonts w:ascii="Arial Narrow" w:hAnsi="Arial Narrow"/>
          <w:szCs w:val="24"/>
          <w:lang w:eastAsia="pl-PL"/>
        </w:rPr>
        <w:t xml:space="preserve"> </w:t>
      </w:r>
      <w:r w:rsidRPr="00A87993">
        <w:rPr>
          <w:rFonts w:ascii="Arial Narrow" w:hAnsi="Arial Narrow"/>
          <w:szCs w:val="24"/>
          <w:lang w:eastAsia="pl-PL"/>
        </w:rPr>
        <w:t xml:space="preserve">doświadczenia, zrealizuje roboty budowlane lub usługi, których wskazane zdolności dotyczą. </w:t>
      </w:r>
    </w:p>
    <w:p w:rsidR="00B618DE" w:rsidRPr="00A87993" w:rsidRDefault="00B618DE" w:rsidP="00DF2E93">
      <w:pPr>
        <w:ind w:left="360"/>
        <w:rPr>
          <w:rFonts w:ascii="Arial Narrow" w:hAnsi="Arial Narrow"/>
          <w:b/>
          <w:szCs w:val="24"/>
          <w:lang w:eastAsia="pl-PL"/>
        </w:rPr>
      </w:pPr>
      <w:r w:rsidRPr="00A87993">
        <w:rPr>
          <w:rFonts w:ascii="Arial Narrow" w:hAnsi="Arial Narrow"/>
          <w:b/>
          <w:szCs w:val="24"/>
          <w:lang w:eastAsia="pl-PL"/>
        </w:rPr>
        <w:lastRenderedPageBreak/>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B618DE" w:rsidRPr="00A87993" w:rsidRDefault="00B618DE" w:rsidP="00DF2E93">
      <w:pPr>
        <w:pStyle w:val="Akapitzlist"/>
        <w:numPr>
          <w:ilvl w:val="3"/>
          <w:numId w:val="1"/>
        </w:numPr>
        <w:rPr>
          <w:rFonts w:ascii="Arial Narrow" w:hAnsi="Arial Narrow"/>
          <w:szCs w:val="24"/>
          <w:lang w:eastAsia="pl-PL"/>
        </w:rPr>
      </w:pPr>
      <w:r w:rsidRPr="00A87993">
        <w:rPr>
          <w:rFonts w:ascii="Arial Narrow" w:hAnsi="Arial Narrow"/>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w:t>
      </w:r>
      <w:r w:rsidR="00FC1833" w:rsidRPr="00A87993">
        <w:rPr>
          <w:rFonts w:ascii="Arial Narrow" w:hAnsi="Arial Narrow"/>
          <w:szCs w:val="24"/>
          <w:lang w:eastAsia="pl-PL"/>
        </w:rPr>
        <w:t>,</w:t>
      </w:r>
      <w:r w:rsidRPr="00A87993">
        <w:rPr>
          <w:rFonts w:ascii="Arial Narrow" w:hAnsi="Arial Narrow"/>
          <w:szCs w:val="24"/>
          <w:lang w:eastAsia="pl-PL"/>
        </w:rPr>
        <w:t xml:space="preserve"> że za nieudostępnienie zasobów nie ponosi winy.</w:t>
      </w:r>
    </w:p>
    <w:p w:rsidR="00FC1833" w:rsidRPr="00A87993" w:rsidRDefault="00B618DE" w:rsidP="00DF2E93">
      <w:pPr>
        <w:pStyle w:val="Akapitzlist"/>
        <w:numPr>
          <w:ilvl w:val="3"/>
          <w:numId w:val="1"/>
        </w:numPr>
        <w:rPr>
          <w:rFonts w:ascii="Arial Narrow" w:hAnsi="Arial Narrow"/>
          <w:szCs w:val="24"/>
          <w:lang w:eastAsia="pl-PL"/>
        </w:rPr>
      </w:pPr>
      <w:r w:rsidRPr="00A87993">
        <w:rPr>
          <w:rFonts w:ascii="Arial Narrow" w:hAnsi="Arial Narrow"/>
          <w:szCs w:val="24"/>
          <w:lang w:eastAsia="pl-PL"/>
        </w:rPr>
        <w:t>Wykonawca</w:t>
      </w:r>
      <w:r w:rsidR="009D0C8B" w:rsidRPr="00A87993">
        <w:rPr>
          <w:rFonts w:ascii="Arial Narrow" w:hAnsi="Arial Narrow"/>
          <w:szCs w:val="24"/>
          <w:lang w:eastAsia="pl-PL"/>
        </w:rPr>
        <w:t xml:space="preserve"> </w:t>
      </w:r>
      <w:r w:rsidR="00EE5D12" w:rsidRPr="00A87993">
        <w:rPr>
          <w:rFonts w:ascii="Arial Narrow" w:eastAsia="Times New Roman" w:hAnsi="Arial Narrow"/>
          <w:szCs w:val="24"/>
          <w:lang w:eastAsia="pl-PL"/>
        </w:rPr>
        <w:t>(w przypadku wykonawców wspólnie ubiegających się o udzielenie zamówienia każdy wykonawca)</w:t>
      </w:r>
      <w:r w:rsidRPr="00A87993">
        <w:rPr>
          <w:rFonts w:ascii="Arial Narrow" w:hAnsi="Arial Narrow"/>
          <w:szCs w:val="24"/>
          <w:lang w:eastAsia="pl-PL"/>
        </w:rPr>
        <w:t xml:space="preserve">, </w:t>
      </w:r>
      <w:r w:rsidRPr="00A87993">
        <w:rPr>
          <w:rFonts w:ascii="Arial Narrow" w:hAnsi="Arial Narrow"/>
          <w:b/>
          <w:szCs w:val="24"/>
          <w:lang w:eastAsia="pl-PL"/>
        </w:rPr>
        <w:t>w terminie 3 dni od dnia zamieszczenia</w:t>
      </w:r>
      <w:r w:rsidRPr="00A87993">
        <w:rPr>
          <w:rFonts w:ascii="Arial Narrow" w:hAnsi="Arial Narrow"/>
          <w:szCs w:val="24"/>
          <w:lang w:eastAsia="pl-PL"/>
        </w:rPr>
        <w:t xml:space="preserve"> na st</w:t>
      </w:r>
      <w:r w:rsidR="003830EB" w:rsidRPr="00A87993">
        <w:rPr>
          <w:rFonts w:ascii="Arial Narrow" w:hAnsi="Arial Narrow"/>
          <w:szCs w:val="24"/>
          <w:lang w:eastAsia="pl-PL"/>
        </w:rPr>
        <w:t>ronie internetowej informacji z </w:t>
      </w:r>
      <w:r w:rsidRPr="00A87993">
        <w:rPr>
          <w:rFonts w:ascii="Arial Narrow" w:hAnsi="Arial Narrow"/>
          <w:szCs w:val="24"/>
          <w:lang w:eastAsia="pl-PL"/>
        </w:rPr>
        <w:t xml:space="preserve">otwarcia ofert, przekazuje Zamawiającemu </w:t>
      </w:r>
      <w:r w:rsidRPr="00A87993">
        <w:rPr>
          <w:rFonts w:ascii="Arial Narrow" w:hAnsi="Arial Narrow"/>
          <w:b/>
          <w:szCs w:val="24"/>
          <w:lang w:eastAsia="pl-PL"/>
        </w:rPr>
        <w:t xml:space="preserve">oświadczenie </w:t>
      </w:r>
      <w:r w:rsidR="00A64E85" w:rsidRPr="00A87993">
        <w:rPr>
          <w:rFonts w:ascii="Arial Narrow" w:hAnsi="Arial Narrow"/>
          <w:b/>
          <w:szCs w:val="24"/>
          <w:lang w:eastAsia="pl-PL"/>
        </w:rPr>
        <w:t>o </w:t>
      </w:r>
      <w:r w:rsidRPr="00A87993">
        <w:rPr>
          <w:rFonts w:ascii="Arial Narrow" w:hAnsi="Arial Narrow"/>
          <w:b/>
          <w:szCs w:val="24"/>
          <w:lang w:eastAsia="pl-PL"/>
        </w:rPr>
        <w:t xml:space="preserve">przynależności lub braku przynależności do tej samej grupy kapitałowej, o której mowa w art. 24 ust. 1 pkt 23 ustawy </w:t>
      </w:r>
      <w:r w:rsidRPr="00A87993">
        <w:rPr>
          <w:rFonts w:ascii="Arial Narrow" w:hAnsi="Arial Narrow"/>
          <w:b/>
          <w:i/>
          <w:szCs w:val="24"/>
          <w:lang w:eastAsia="pl-PL"/>
        </w:rPr>
        <w:t>Pzp</w:t>
      </w:r>
      <w:r w:rsidR="00FC1833" w:rsidRPr="00A87993">
        <w:rPr>
          <w:rFonts w:ascii="Arial Narrow" w:hAnsi="Arial Narrow"/>
          <w:szCs w:val="24"/>
          <w:lang w:eastAsia="pl-PL"/>
        </w:rPr>
        <w:t>, wraz z innymi wykonawcami, którzy złożyli oferty w p</w:t>
      </w:r>
      <w:r w:rsidR="003976E6" w:rsidRPr="00A87993">
        <w:rPr>
          <w:rFonts w:ascii="Arial Narrow" w:hAnsi="Arial Narrow"/>
          <w:szCs w:val="24"/>
          <w:lang w:eastAsia="pl-PL"/>
        </w:rPr>
        <w:t>ostę</w:t>
      </w:r>
      <w:r w:rsidR="003830EB" w:rsidRPr="00A87993">
        <w:rPr>
          <w:rFonts w:ascii="Arial Narrow" w:hAnsi="Arial Narrow"/>
          <w:szCs w:val="24"/>
          <w:lang w:eastAsia="pl-PL"/>
        </w:rPr>
        <w:t>powaniu – załącznik nr 5 do </w:t>
      </w:r>
      <w:r w:rsidR="00FC1833" w:rsidRPr="00A87993">
        <w:rPr>
          <w:rFonts w:ascii="Arial Narrow" w:hAnsi="Arial Narrow"/>
          <w:szCs w:val="24"/>
          <w:lang w:eastAsia="pl-PL"/>
        </w:rPr>
        <w:t>SIWZ.</w:t>
      </w:r>
    </w:p>
    <w:p w:rsidR="00B618DE" w:rsidRPr="00A87993" w:rsidRDefault="0003333D" w:rsidP="00DF2E93">
      <w:pPr>
        <w:pStyle w:val="Akapitzlist"/>
        <w:numPr>
          <w:ilvl w:val="3"/>
          <w:numId w:val="1"/>
        </w:numPr>
        <w:rPr>
          <w:rFonts w:ascii="Arial Narrow" w:hAnsi="Arial Narrow"/>
          <w:szCs w:val="24"/>
          <w:lang w:eastAsia="pl-PL"/>
        </w:rPr>
      </w:pPr>
      <w:r w:rsidRPr="00A87993">
        <w:rPr>
          <w:rFonts w:ascii="Arial Narrow" w:hAnsi="Arial Narrow"/>
          <w:szCs w:val="24"/>
          <w:lang w:eastAsia="pl-PL"/>
        </w:rPr>
        <w:t xml:space="preserve">W przypadku przynależności do tej samej grupy </w:t>
      </w:r>
      <w:r w:rsidR="003976E6" w:rsidRPr="00A87993">
        <w:rPr>
          <w:rFonts w:ascii="Arial Narrow" w:hAnsi="Arial Narrow"/>
          <w:szCs w:val="24"/>
          <w:lang w:eastAsia="pl-PL"/>
        </w:rPr>
        <w:t>w</w:t>
      </w:r>
      <w:r w:rsidR="00B618DE" w:rsidRPr="00A87993">
        <w:rPr>
          <w:rFonts w:ascii="Arial Narrow" w:hAnsi="Arial Narrow"/>
          <w:szCs w:val="24"/>
          <w:lang w:eastAsia="pl-PL"/>
        </w:rPr>
        <w:t>raz ze zło</w:t>
      </w:r>
      <w:r w:rsidR="003830EB" w:rsidRPr="00A87993">
        <w:rPr>
          <w:rFonts w:ascii="Arial Narrow" w:hAnsi="Arial Narrow"/>
          <w:szCs w:val="24"/>
          <w:lang w:eastAsia="pl-PL"/>
        </w:rPr>
        <w:t>żeniem oświadczenia, zgodnie ze </w:t>
      </w:r>
      <w:r w:rsidR="00B618DE" w:rsidRPr="00A87993">
        <w:rPr>
          <w:rFonts w:ascii="Arial Narrow" w:hAnsi="Arial Narrow"/>
          <w:szCs w:val="24"/>
          <w:lang w:eastAsia="pl-PL"/>
        </w:rPr>
        <w:t xml:space="preserve">wzorem – </w:t>
      </w:r>
      <w:r w:rsidR="00C10018" w:rsidRPr="00A87993">
        <w:rPr>
          <w:rFonts w:ascii="Arial Narrow" w:hAnsi="Arial Narrow"/>
          <w:b/>
          <w:szCs w:val="24"/>
          <w:lang w:eastAsia="pl-PL"/>
        </w:rPr>
        <w:t>załącznik nr 5 do </w:t>
      </w:r>
      <w:r w:rsidR="00B618DE" w:rsidRPr="00A87993">
        <w:rPr>
          <w:rFonts w:ascii="Arial Narrow" w:hAnsi="Arial Narrow"/>
          <w:b/>
          <w:szCs w:val="24"/>
          <w:lang w:eastAsia="pl-PL"/>
        </w:rPr>
        <w:t>SIWZ</w:t>
      </w:r>
      <w:r w:rsidR="00C10018" w:rsidRPr="00A87993">
        <w:rPr>
          <w:rFonts w:ascii="Arial Narrow" w:hAnsi="Arial Narrow"/>
          <w:szCs w:val="24"/>
          <w:lang w:eastAsia="pl-PL"/>
        </w:rPr>
        <w:t>.</w:t>
      </w:r>
      <w:r w:rsidR="00B618DE" w:rsidRPr="00A87993">
        <w:rPr>
          <w:rFonts w:ascii="Arial Narrow" w:hAnsi="Arial Narrow"/>
          <w:szCs w:val="24"/>
          <w:lang w:eastAsia="pl-PL"/>
        </w:rPr>
        <w:t xml:space="preserve"> Wykonawca może prze</w:t>
      </w:r>
      <w:r w:rsidR="003830EB" w:rsidRPr="00A87993">
        <w:rPr>
          <w:rFonts w:ascii="Arial Narrow" w:hAnsi="Arial Narrow"/>
          <w:szCs w:val="24"/>
          <w:lang w:eastAsia="pl-PL"/>
        </w:rPr>
        <w:t>dstawić dowody, że powiązania z </w:t>
      </w:r>
      <w:r w:rsidR="00B618DE" w:rsidRPr="00A87993">
        <w:rPr>
          <w:rFonts w:ascii="Arial Narrow" w:hAnsi="Arial Narrow"/>
          <w:szCs w:val="24"/>
          <w:lang w:eastAsia="pl-PL"/>
        </w:rPr>
        <w:t>innym wykonawcą nie prowa</w:t>
      </w:r>
      <w:r w:rsidR="00FF4CCE" w:rsidRPr="00A87993">
        <w:rPr>
          <w:rFonts w:ascii="Arial Narrow" w:hAnsi="Arial Narrow"/>
          <w:szCs w:val="24"/>
          <w:lang w:eastAsia="pl-PL"/>
        </w:rPr>
        <w:t>dzą do zakłócenia konkurencji w </w:t>
      </w:r>
      <w:r w:rsidR="00B618DE" w:rsidRPr="00A87993">
        <w:rPr>
          <w:rFonts w:ascii="Arial Narrow" w:hAnsi="Arial Narrow"/>
          <w:szCs w:val="24"/>
          <w:lang w:eastAsia="pl-PL"/>
        </w:rPr>
        <w:t>postępowaniu o udzielenie zamówienia.</w:t>
      </w:r>
    </w:p>
    <w:p w:rsidR="00AD7E21" w:rsidRPr="00A87993" w:rsidRDefault="00AD7E21" w:rsidP="00DF2E93">
      <w:pPr>
        <w:pStyle w:val="Akapitzlist"/>
        <w:ind w:left="360"/>
        <w:rPr>
          <w:rFonts w:ascii="Arial Narrow" w:hAnsi="Arial Narrow"/>
          <w:szCs w:val="24"/>
          <w:lang w:eastAsia="pl-PL"/>
        </w:rPr>
      </w:pPr>
    </w:p>
    <w:p w:rsidR="00B618DE" w:rsidRPr="00A87993" w:rsidRDefault="00B618DE" w:rsidP="00DF2E93">
      <w:pPr>
        <w:pStyle w:val="Akapitzlist"/>
        <w:numPr>
          <w:ilvl w:val="0"/>
          <w:numId w:val="20"/>
        </w:numPr>
        <w:ind w:left="567" w:hanging="567"/>
        <w:rPr>
          <w:rFonts w:ascii="Arial Narrow" w:hAnsi="Arial Narrow"/>
          <w:b/>
          <w:szCs w:val="24"/>
          <w:lang w:eastAsia="pl-PL"/>
        </w:rPr>
      </w:pPr>
      <w:r w:rsidRPr="00A87993">
        <w:rPr>
          <w:rFonts w:ascii="Arial Narrow" w:hAnsi="Arial Narrow"/>
          <w:b/>
          <w:szCs w:val="24"/>
          <w:lang w:eastAsia="pl-PL"/>
        </w:rPr>
        <w:t>PODWYKONAWCY</w:t>
      </w:r>
      <w:r w:rsidR="00677250" w:rsidRPr="00A87993">
        <w:rPr>
          <w:rFonts w:ascii="Arial Narrow" w:hAnsi="Arial Narrow"/>
          <w:b/>
          <w:szCs w:val="24"/>
          <w:lang w:eastAsia="pl-PL"/>
        </w:rPr>
        <w:t>:</w:t>
      </w:r>
    </w:p>
    <w:p w:rsidR="00B618DE" w:rsidRPr="00A87993" w:rsidRDefault="00B618DE" w:rsidP="00DF2E93">
      <w:pPr>
        <w:pStyle w:val="Default"/>
        <w:rPr>
          <w:rFonts w:ascii="Arial Narrow" w:hAnsi="Arial Narrow"/>
          <w:color w:val="auto"/>
        </w:rPr>
      </w:pPr>
      <w:r w:rsidRPr="00A87993">
        <w:rPr>
          <w:rFonts w:ascii="Arial Narrow" w:hAnsi="Arial Narrow"/>
          <w:b/>
          <w:color w:val="auto"/>
        </w:rPr>
        <w:t>Wykonawca może powierzyć wykonanie części zamówienia podwykonawcy</w:t>
      </w:r>
      <w:r w:rsidR="00CF3ABB" w:rsidRPr="00A87993">
        <w:rPr>
          <w:rFonts w:ascii="Arial Narrow" w:hAnsi="Arial Narrow"/>
          <w:color w:val="auto"/>
        </w:rPr>
        <w:t>:</w:t>
      </w:r>
    </w:p>
    <w:p w:rsidR="00CF3ABB" w:rsidRPr="00A87993" w:rsidRDefault="00B618DE" w:rsidP="00DF2E93">
      <w:pPr>
        <w:pStyle w:val="Default"/>
        <w:numPr>
          <w:ilvl w:val="0"/>
          <w:numId w:val="10"/>
        </w:numPr>
        <w:ind w:left="709"/>
        <w:rPr>
          <w:rFonts w:ascii="Arial Narrow" w:hAnsi="Arial Narrow"/>
          <w:color w:val="auto"/>
        </w:rPr>
      </w:pPr>
      <w:r w:rsidRPr="00A87993">
        <w:rPr>
          <w:rFonts w:ascii="Arial Narrow" w:hAnsi="Arial Narrow"/>
          <w:color w:val="auto"/>
        </w:rPr>
        <w:t>Zamawiający żąda wskazania przez wykonawcę części zamówienia, których wykonanie z</w:t>
      </w:r>
      <w:r w:rsidR="00F909B2" w:rsidRPr="00A87993">
        <w:rPr>
          <w:rFonts w:ascii="Arial Narrow" w:hAnsi="Arial Narrow"/>
          <w:color w:val="auto"/>
        </w:rPr>
        <w:t>amierza powierzyć podwykonawcom</w:t>
      </w:r>
      <w:r w:rsidR="00CF3ABB" w:rsidRPr="00A87993">
        <w:rPr>
          <w:rFonts w:ascii="Arial Narrow" w:hAnsi="Arial Narrow"/>
          <w:color w:val="auto"/>
        </w:rPr>
        <w:t>;</w:t>
      </w:r>
    </w:p>
    <w:p w:rsidR="00B618DE" w:rsidRPr="00A87993" w:rsidRDefault="00B618DE" w:rsidP="00DF2E93">
      <w:pPr>
        <w:pStyle w:val="Default"/>
        <w:numPr>
          <w:ilvl w:val="0"/>
          <w:numId w:val="10"/>
        </w:numPr>
        <w:ind w:left="709"/>
        <w:rPr>
          <w:rFonts w:ascii="Arial Narrow" w:hAnsi="Arial Narrow"/>
          <w:color w:val="auto"/>
        </w:rPr>
      </w:pPr>
      <w:r w:rsidRPr="00A87993">
        <w:rPr>
          <w:rFonts w:ascii="Arial Narrow" w:hAnsi="Arial Narrow"/>
          <w:color w:val="auto"/>
        </w:rPr>
        <w:t>Jeżeli zmiana albo rezygnacja z podwykonawcy dotyczy podmiotu, na którego zasoby Wykonawca powoływał się, na zasadach określonych w art. 22a ust. 1 ustawy, w celu wykazania spełniania warunków udziału w</w:t>
      </w:r>
      <w:r w:rsidR="00496B87" w:rsidRPr="00A87993">
        <w:rPr>
          <w:rFonts w:ascii="Arial Narrow" w:hAnsi="Arial Narrow"/>
          <w:color w:val="auto"/>
        </w:rPr>
        <w:t xml:space="preserve"> postępowaniu, o których mowa w </w:t>
      </w:r>
      <w:r w:rsidRPr="00A87993">
        <w:rPr>
          <w:rFonts w:ascii="Arial Narrow" w:hAnsi="Arial Narrow"/>
          <w:color w:val="auto"/>
        </w:rPr>
        <w:t>Rozdziale V SIWZ, Wykonawca jest obowiązany wykazać Zamawiającemu, iż proponowany inny podwykonawca lub wykonawca samodzielnie spełnia je w stopniu nie mniejszym niż podwykonawca, na którego z</w:t>
      </w:r>
      <w:r w:rsidR="00FE6A2C" w:rsidRPr="00A87993">
        <w:rPr>
          <w:rFonts w:ascii="Arial Narrow" w:hAnsi="Arial Narrow"/>
          <w:color w:val="auto"/>
        </w:rPr>
        <w:t xml:space="preserve">asoby wykonawca powoływał się w </w:t>
      </w:r>
      <w:r w:rsidRPr="00A87993">
        <w:rPr>
          <w:rFonts w:ascii="Arial Narrow" w:hAnsi="Arial Narrow"/>
          <w:color w:val="auto"/>
        </w:rPr>
        <w:t>trakcie postęp</w:t>
      </w:r>
      <w:r w:rsidR="003830EB" w:rsidRPr="00A87993">
        <w:rPr>
          <w:rFonts w:ascii="Arial Narrow" w:hAnsi="Arial Narrow"/>
          <w:color w:val="auto"/>
        </w:rPr>
        <w:t>owania o </w:t>
      </w:r>
      <w:r w:rsidR="00496B87" w:rsidRPr="00A87993">
        <w:rPr>
          <w:rFonts w:ascii="Arial Narrow" w:hAnsi="Arial Narrow"/>
          <w:color w:val="auto"/>
        </w:rPr>
        <w:t>udzielenie zamówienia.</w:t>
      </w:r>
    </w:p>
    <w:p w:rsidR="002E0CE6" w:rsidRPr="00A87993" w:rsidRDefault="002E0CE6" w:rsidP="00DF2E93">
      <w:pPr>
        <w:pStyle w:val="Default"/>
        <w:numPr>
          <w:ilvl w:val="0"/>
          <w:numId w:val="10"/>
        </w:numPr>
        <w:ind w:left="709"/>
        <w:rPr>
          <w:rFonts w:ascii="Arial Narrow" w:hAnsi="Arial Narrow"/>
          <w:color w:val="auto"/>
        </w:rPr>
      </w:pPr>
      <w:r w:rsidRPr="00A87993">
        <w:rPr>
          <w:rFonts w:ascii="Arial Narrow" w:hAnsi="Arial Narrow"/>
          <w:color w:val="auto"/>
        </w:rPr>
        <w:t>W przypadku gdy wykonawca zamierza powierzyć realizację części zamówienia podwykonawcom zastosowanie mają odpowiednie postanowienia określone w projekcie umowy.</w:t>
      </w:r>
    </w:p>
    <w:p w:rsidR="003830EB" w:rsidRPr="00A87993" w:rsidRDefault="003830EB" w:rsidP="00DF2E93">
      <w:pPr>
        <w:rPr>
          <w:rFonts w:ascii="Arial Narrow" w:hAnsi="Arial Narrow"/>
          <w:szCs w:val="24"/>
          <w:lang w:eastAsia="pl-PL"/>
        </w:rPr>
      </w:pPr>
    </w:p>
    <w:p w:rsidR="00495DEE" w:rsidRPr="00A87993" w:rsidRDefault="00B618DE" w:rsidP="00DF2E93">
      <w:pPr>
        <w:pStyle w:val="Akapitzlist"/>
        <w:numPr>
          <w:ilvl w:val="0"/>
          <w:numId w:val="20"/>
        </w:numPr>
        <w:ind w:left="567" w:hanging="567"/>
        <w:rPr>
          <w:rFonts w:ascii="Arial Narrow" w:hAnsi="Arial Narrow"/>
          <w:b/>
          <w:szCs w:val="24"/>
          <w:lang w:eastAsia="pl-PL"/>
        </w:rPr>
      </w:pPr>
      <w:r w:rsidRPr="00A87993">
        <w:rPr>
          <w:rFonts w:ascii="Arial Narrow" w:hAnsi="Arial Narrow"/>
          <w:b/>
          <w:szCs w:val="24"/>
          <w:lang w:eastAsia="pl-PL"/>
        </w:rPr>
        <w:t>SPOSÓB POR</w:t>
      </w:r>
      <w:r w:rsidR="0003333D" w:rsidRPr="00A87993">
        <w:rPr>
          <w:rFonts w:ascii="Arial Narrow" w:hAnsi="Arial Narrow"/>
          <w:b/>
          <w:szCs w:val="24"/>
          <w:lang w:eastAsia="pl-PL"/>
        </w:rPr>
        <w:t>OZUMIEWANIA SIĘ ZAMAWIAJĄCEGO</w:t>
      </w:r>
      <w:r w:rsidR="004F125B" w:rsidRPr="00A87993">
        <w:rPr>
          <w:rFonts w:ascii="Arial Narrow" w:hAnsi="Arial Narrow"/>
          <w:b/>
          <w:szCs w:val="24"/>
          <w:lang w:eastAsia="pl-PL"/>
        </w:rPr>
        <w:t> </w:t>
      </w:r>
      <w:r w:rsidR="0003333D" w:rsidRPr="00A87993">
        <w:rPr>
          <w:rFonts w:ascii="Arial Narrow" w:hAnsi="Arial Narrow"/>
          <w:b/>
          <w:szCs w:val="24"/>
          <w:lang w:eastAsia="pl-PL"/>
        </w:rPr>
        <w:t>Z</w:t>
      </w:r>
      <w:r w:rsidRPr="00A87993">
        <w:rPr>
          <w:rFonts w:ascii="Arial Narrow" w:hAnsi="Arial Narrow"/>
          <w:b/>
          <w:szCs w:val="24"/>
          <w:lang w:eastAsia="pl-PL"/>
        </w:rPr>
        <w:t>WYKONAWCAMI:</w:t>
      </w:r>
    </w:p>
    <w:p w:rsidR="00FB32BF" w:rsidRPr="00A87993" w:rsidRDefault="00FB32BF" w:rsidP="00DF2E93">
      <w:pPr>
        <w:pStyle w:val="Tekstpodstawowy"/>
        <w:numPr>
          <w:ilvl w:val="0"/>
          <w:numId w:val="4"/>
        </w:numPr>
        <w:tabs>
          <w:tab w:val="clear" w:pos="720"/>
          <w:tab w:val="num" w:pos="360"/>
        </w:tabs>
        <w:spacing w:after="0"/>
        <w:ind w:left="360"/>
        <w:rPr>
          <w:rFonts w:ascii="Arial Narrow" w:hAnsi="Arial Narrow"/>
          <w:bCs/>
          <w:sz w:val="24"/>
          <w:szCs w:val="24"/>
        </w:rPr>
      </w:pPr>
      <w:r w:rsidRPr="00A87993">
        <w:rPr>
          <w:rFonts w:ascii="Arial Narrow" w:hAnsi="Arial Narrow"/>
          <w:sz w:val="24"/>
          <w:szCs w:val="24"/>
        </w:rPr>
        <w:t>W postępowaniu o zamówienie komunikacja między Zamawiającym a Wykonawcami odbywa się za pośrednictwem operatora pocztoweg</w:t>
      </w:r>
      <w:r w:rsidR="00AE4A99" w:rsidRPr="00A87993">
        <w:rPr>
          <w:rFonts w:ascii="Arial Narrow" w:hAnsi="Arial Narrow"/>
          <w:sz w:val="24"/>
          <w:szCs w:val="24"/>
        </w:rPr>
        <w:t>o w rozumieniu ustawy z dnia 23 </w:t>
      </w:r>
      <w:r w:rsidRPr="00A87993">
        <w:rPr>
          <w:rFonts w:ascii="Arial Narrow" w:hAnsi="Arial Narrow"/>
          <w:sz w:val="24"/>
          <w:szCs w:val="24"/>
        </w:rPr>
        <w:t>listopada 2012 r. - Prawo pocztowe, osobiś</w:t>
      </w:r>
      <w:r w:rsidR="00BF10D3" w:rsidRPr="00A87993">
        <w:rPr>
          <w:rFonts w:ascii="Arial Narrow" w:hAnsi="Arial Narrow"/>
          <w:sz w:val="24"/>
          <w:szCs w:val="24"/>
        </w:rPr>
        <w:t xml:space="preserve">cie, za pośrednictwem posłańca </w:t>
      </w:r>
      <w:r w:rsidRPr="00A87993">
        <w:rPr>
          <w:rFonts w:ascii="Arial Narrow" w:hAnsi="Arial Narrow"/>
          <w:sz w:val="24"/>
          <w:szCs w:val="24"/>
        </w:rPr>
        <w:t>lub drogą elektroniczną (mail):</w:t>
      </w:r>
    </w:p>
    <w:p w:rsidR="004F125B" w:rsidRPr="00A87993" w:rsidRDefault="00B618DE" w:rsidP="00DF2E93">
      <w:pPr>
        <w:pStyle w:val="Tekstpodstawowy"/>
        <w:numPr>
          <w:ilvl w:val="0"/>
          <w:numId w:val="13"/>
        </w:numPr>
        <w:spacing w:after="0"/>
        <w:ind w:left="1134"/>
        <w:rPr>
          <w:rFonts w:ascii="Arial Narrow" w:hAnsi="Arial Narrow"/>
          <w:b/>
          <w:bCs/>
          <w:sz w:val="24"/>
          <w:szCs w:val="24"/>
        </w:rPr>
      </w:pPr>
      <w:r w:rsidRPr="00A87993">
        <w:rPr>
          <w:rFonts w:ascii="Arial Narrow" w:hAnsi="Arial Narrow"/>
          <w:b/>
          <w:bCs/>
          <w:sz w:val="24"/>
          <w:szCs w:val="24"/>
        </w:rPr>
        <w:t>adres do korespondencji:</w:t>
      </w:r>
      <w:r w:rsidR="000E5437" w:rsidRPr="00A87993">
        <w:rPr>
          <w:rFonts w:ascii="Arial Narrow" w:hAnsi="Arial Narrow"/>
          <w:b/>
          <w:bCs/>
          <w:sz w:val="24"/>
          <w:szCs w:val="24"/>
        </w:rPr>
        <w:t xml:space="preserve"> </w:t>
      </w:r>
      <w:r w:rsidR="004F125B" w:rsidRPr="00A87993">
        <w:rPr>
          <w:rFonts w:ascii="Arial Narrow" w:hAnsi="Arial Narrow"/>
          <w:b/>
          <w:bCs/>
          <w:sz w:val="24"/>
          <w:szCs w:val="24"/>
        </w:rPr>
        <w:t>Urząd Miejski w </w:t>
      </w:r>
      <w:r w:rsidRPr="00A87993">
        <w:rPr>
          <w:rFonts w:ascii="Arial Narrow" w:hAnsi="Arial Narrow"/>
          <w:b/>
          <w:bCs/>
          <w:sz w:val="24"/>
          <w:szCs w:val="24"/>
        </w:rPr>
        <w:t>Białymstoku, Zarząd Dróg Miejskich, ul.</w:t>
      </w:r>
      <w:r w:rsidR="00433E60" w:rsidRPr="00A87993">
        <w:rPr>
          <w:rFonts w:ascii="Arial Narrow" w:hAnsi="Arial Narrow"/>
          <w:b/>
          <w:bCs/>
          <w:sz w:val="24"/>
          <w:szCs w:val="24"/>
        </w:rPr>
        <w:t> </w:t>
      </w:r>
      <w:r w:rsidRPr="00A87993">
        <w:rPr>
          <w:rFonts w:ascii="Arial Narrow" w:hAnsi="Arial Narrow"/>
          <w:b/>
          <w:bCs/>
          <w:sz w:val="24"/>
          <w:szCs w:val="24"/>
        </w:rPr>
        <w:t>Składowa 11, 15-950 Białystok, pokój nr 205 (sekretariat)</w:t>
      </w:r>
      <w:r w:rsidR="004F125B" w:rsidRPr="00A87993">
        <w:rPr>
          <w:rFonts w:ascii="Arial Narrow" w:hAnsi="Arial Narrow"/>
          <w:b/>
          <w:bCs/>
          <w:sz w:val="24"/>
          <w:szCs w:val="24"/>
        </w:rPr>
        <w:t>,</w:t>
      </w:r>
    </w:p>
    <w:p w:rsidR="00B618DE" w:rsidRPr="00A87993" w:rsidRDefault="00B618DE" w:rsidP="00DF2E93">
      <w:pPr>
        <w:pStyle w:val="Tekstpodstawowy"/>
        <w:numPr>
          <w:ilvl w:val="0"/>
          <w:numId w:val="13"/>
        </w:numPr>
        <w:spacing w:after="0"/>
        <w:ind w:left="1134"/>
        <w:rPr>
          <w:rFonts w:ascii="Arial Narrow" w:hAnsi="Arial Narrow"/>
          <w:b/>
          <w:bCs/>
          <w:sz w:val="24"/>
          <w:szCs w:val="24"/>
        </w:rPr>
      </w:pPr>
      <w:r w:rsidRPr="00A87993">
        <w:rPr>
          <w:rFonts w:ascii="Arial Narrow" w:hAnsi="Arial Narrow"/>
          <w:b/>
          <w:bCs/>
          <w:sz w:val="24"/>
          <w:szCs w:val="24"/>
        </w:rPr>
        <w:t>adres poczty elektronicznej e-mail:</w:t>
      </w:r>
      <w:r w:rsidR="009D0C8B" w:rsidRPr="00A87993">
        <w:rPr>
          <w:rFonts w:ascii="Arial Narrow" w:hAnsi="Arial Narrow"/>
          <w:b/>
          <w:bCs/>
          <w:sz w:val="24"/>
          <w:szCs w:val="24"/>
        </w:rPr>
        <w:t xml:space="preserve"> </w:t>
      </w:r>
      <w:hyperlink r:id="rId11" w:history="1">
        <w:r w:rsidR="008534CA" w:rsidRPr="00A87993">
          <w:rPr>
            <w:rStyle w:val="Hipercze"/>
            <w:rFonts w:ascii="Arial Narrow" w:hAnsi="Arial Narrow"/>
            <w:b/>
            <w:bCs/>
            <w:color w:val="auto"/>
            <w:sz w:val="24"/>
            <w:szCs w:val="24"/>
          </w:rPr>
          <w:t>zdm@um.bialystok.pl</w:t>
        </w:r>
      </w:hyperlink>
    </w:p>
    <w:p w:rsidR="00B618DE" w:rsidRPr="00A87993" w:rsidRDefault="00B618DE" w:rsidP="00DF2E93">
      <w:pPr>
        <w:pStyle w:val="Tekstpodstawowy"/>
        <w:numPr>
          <w:ilvl w:val="0"/>
          <w:numId w:val="4"/>
        </w:numPr>
        <w:tabs>
          <w:tab w:val="clear" w:pos="720"/>
          <w:tab w:val="num" w:pos="360"/>
        </w:tabs>
        <w:spacing w:after="0"/>
        <w:ind w:left="360"/>
        <w:rPr>
          <w:rFonts w:ascii="Arial Narrow" w:hAnsi="Arial Narrow"/>
          <w:sz w:val="24"/>
          <w:szCs w:val="24"/>
        </w:rPr>
      </w:pPr>
      <w:r w:rsidRPr="00A87993">
        <w:rPr>
          <w:rFonts w:ascii="Arial Narrow" w:hAnsi="Arial Narrow"/>
          <w:sz w:val="24"/>
          <w:szCs w:val="24"/>
        </w:rPr>
        <w:t xml:space="preserve">Jeżeli Zamawiający lub Wykonawca przekazują oświadczenia, wnioski, zawiadomienia oraz informacje drogą elektroniczną, każda ze stron na żądanie drugiej niezwłocznie </w:t>
      </w:r>
      <w:r w:rsidR="00B20FD5" w:rsidRPr="00A87993">
        <w:rPr>
          <w:rFonts w:ascii="Arial Narrow" w:hAnsi="Arial Narrow"/>
          <w:sz w:val="24"/>
          <w:szCs w:val="24"/>
        </w:rPr>
        <w:t>potwierdza fakt ich otrzymania.</w:t>
      </w:r>
    </w:p>
    <w:p w:rsidR="00B618DE" w:rsidRPr="00A87993" w:rsidRDefault="00B618DE" w:rsidP="00DF2E93">
      <w:pPr>
        <w:numPr>
          <w:ilvl w:val="0"/>
          <w:numId w:val="4"/>
        </w:numPr>
        <w:tabs>
          <w:tab w:val="clear" w:pos="720"/>
          <w:tab w:val="num" w:pos="360"/>
        </w:tabs>
        <w:ind w:left="360"/>
        <w:rPr>
          <w:rFonts w:ascii="Arial Narrow" w:hAnsi="Arial Narrow"/>
          <w:szCs w:val="24"/>
          <w:u w:val="single"/>
        </w:rPr>
      </w:pPr>
      <w:r w:rsidRPr="00A87993">
        <w:rPr>
          <w:rFonts w:ascii="Arial Narrow" w:hAnsi="Arial Narrow"/>
          <w:szCs w:val="24"/>
        </w:rPr>
        <w:t xml:space="preserve">Wykonawca może zwracać się do Zamawiającego o wyjaśnienia dotyczące treści </w:t>
      </w:r>
      <w:r w:rsidRPr="00A87993">
        <w:rPr>
          <w:rFonts w:ascii="Arial Narrow" w:hAnsi="Arial Narrow"/>
          <w:i/>
          <w:szCs w:val="24"/>
        </w:rPr>
        <w:t>SIWZ</w:t>
      </w:r>
      <w:r w:rsidRPr="00A87993">
        <w:rPr>
          <w:rFonts w:ascii="Arial Narrow" w:hAnsi="Arial Narrow"/>
          <w:szCs w:val="24"/>
        </w:rPr>
        <w:t xml:space="preserve">. </w:t>
      </w:r>
      <w:r w:rsidRPr="00A87993">
        <w:rPr>
          <w:rFonts w:ascii="Arial Narrow" w:hAnsi="Arial Narrow"/>
          <w:b/>
          <w:szCs w:val="24"/>
        </w:rPr>
        <w:t>Zamawiający zgodnie z art. 38 ust. 1 pkt 3 ustawy, udzieli</w:t>
      </w:r>
      <w:r w:rsidR="000121B2" w:rsidRPr="00A87993">
        <w:rPr>
          <w:rFonts w:ascii="Arial Narrow" w:hAnsi="Arial Narrow"/>
          <w:b/>
          <w:szCs w:val="24"/>
        </w:rPr>
        <w:t xml:space="preserve"> wyjaśnień nie później niż na 2 </w:t>
      </w:r>
      <w:r w:rsidRPr="00A87993">
        <w:rPr>
          <w:rFonts w:ascii="Arial Narrow" w:hAnsi="Arial Narrow"/>
          <w:b/>
          <w:szCs w:val="24"/>
        </w:rPr>
        <w:t>dni przed upływem terminu składania ofert pod waru</w:t>
      </w:r>
      <w:r w:rsidR="000121B2" w:rsidRPr="00A87993">
        <w:rPr>
          <w:rFonts w:ascii="Arial Narrow" w:hAnsi="Arial Narrow"/>
          <w:b/>
          <w:szCs w:val="24"/>
        </w:rPr>
        <w:t>nkiem</w:t>
      </w:r>
      <w:r w:rsidR="000121B2" w:rsidRPr="00A87993">
        <w:rPr>
          <w:rFonts w:ascii="Arial Narrow" w:hAnsi="Arial Narrow"/>
          <w:szCs w:val="24"/>
        </w:rPr>
        <w:t>, że zapytanie wpłynęło do </w:t>
      </w:r>
      <w:r w:rsidRPr="00A87993">
        <w:rPr>
          <w:rFonts w:ascii="Arial Narrow" w:hAnsi="Arial Narrow"/>
          <w:szCs w:val="24"/>
        </w:rPr>
        <w:t>Z</w:t>
      </w:r>
      <w:r w:rsidR="00415741" w:rsidRPr="00A87993">
        <w:rPr>
          <w:rFonts w:ascii="Arial Narrow" w:hAnsi="Arial Narrow"/>
          <w:szCs w:val="24"/>
        </w:rPr>
        <w:t>amawiającego nie później niż do </w:t>
      </w:r>
      <w:r w:rsidRPr="00A87993">
        <w:rPr>
          <w:rFonts w:ascii="Arial Narrow" w:hAnsi="Arial Narrow"/>
          <w:szCs w:val="24"/>
        </w:rPr>
        <w:t>końca dnia, w którym upływa połowa wyznaczonego terminu składa</w:t>
      </w:r>
      <w:r w:rsidR="00415741" w:rsidRPr="00A87993">
        <w:rPr>
          <w:rFonts w:ascii="Arial Narrow" w:hAnsi="Arial Narrow"/>
          <w:szCs w:val="24"/>
        </w:rPr>
        <w:t>nia ofert. Treść zapytań wraz z </w:t>
      </w:r>
      <w:r w:rsidRPr="00A87993">
        <w:rPr>
          <w:rFonts w:ascii="Arial Narrow" w:hAnsi="Arial Narrow"/>
          <w:szCs w:val="24"/>
        </w:rPr>
        <w:t>wyjaśnieniami Zamawiający przekaże Wykonawcom, którym przekazał SIWZ, be</w:t>
      </w:r>
      <w:r w:rsidR="000121B2" w:rsidRPr="00A87993">
        <w:rPr>
          <w:rFonts w:ascii="Arial Narrow" w:hAnsi="Arial Narrow"/>
          <w:szCs w:val="24"/>
        </w:rPr>
        <w:t>z ujawniania źródła zapytania i </w:t>
      </w:r>
      <w:r w:rsidRPr="00A87993">
        <w:rPr>
          <w:rFonts w:ascii="Arial Narrow" w:hAnsi="Arial Narrow"/>
          <w:szCs w:val="24"/>
        </w:rPr>
        <w:t xml:space="preserve">zamieści na stronie internetowej: </w:t>
      </w:r>
      <w:hyperlink r:id="rId12" w:history="1">
        <w:r w:rsidRPr="00A87993">
          <w:rPr>
            <w:rStyle w:val="Hipercze"/>
            <w:rFonts w:ascii="Arial Narrow" w:hAnsi="Arial Narrow"/>
            <w:color w:val="auto"/>
            <w:szCs w:val="24"/>
          </w:rPr>
          <w:t>www.bip.bialystok.pl</w:t>
        </w:r>
      </w:hyperlink>
    </w:p>
    <w:p w:rsidR="00B618DE" w:rsidRPr="00A87993" w:rsidRDefault="00B618DE" w:rsidP="00DF2E93">
      <w:pPr>
        <w:numPr>
          <w:ilvl w:val="0"/>
          <w:numId w:val="4"/>
        </w:numPr>
        <w:tabs>
          <w:tab w:val="clear" w:pos="720"/>
          <w:tab w:val="num" w:pos="360"/>
        </w:tabs>
        <w:ind w:left="360"/>
        <w:rPr>
          <w:rFonts w:ascii="Arial Narrow" w:hAnsi="Arial Narrow"/>
          <w:szCs w:val="24"/>
        </w:rPr>
      </w:pPr>
      <w:r w:rsidRPr="00A87993">
        <w:rPr>
          <w:rFonts w:ascii="Arial Narrow" w:hAnsi="Arial Narrow"/>
          <w:szCs w:val="24"/>
        </w:rPr>
        <w:t>W uzasadnionych przypadkach, przed upływem terminu składania ofert, Zamawiający może zmienić treść SIWZ</w:t>
      </w:r>
      <w:r w:rsidRPr="00A87993">
        <w:rPr>
          <w:rFonts w:ascii="Arial Narrow" w:hAnsi="Arial Narrow"/>
          <w:b/>
          <w:szCs w:val="24"/>
        </w:rPr>
        <w:t xml:space="preserve">. </w:t>
      </w:r>
      <w:r w:rsidRPr="00A87993">
        <w:rPr>
          <w:rFonts w:ascii="Arial Narrow" w:hAnsi="Arial Narrow"/>
          <w:szCs w:val="24"/>
        </w:rPr>
        <w:t>Dokonaną zmianę treści SIWZ</w:t>
      </w:r>
      <w:r w:rsidR="000121B2" w:rsidRPr="00A87993">
        <w:rPr>
          <w:rFonts w:ascii="Arial Narrow" w:hAnsi="Arial Narrow"/>
          <w:szCs w:val="24"/>
        </w:rPr>
        <w:t xml:space="preserve"> Zamawiający udostępnia na </w:t>
      </w:r>
      <w:r w:rsidR="00C937FA" w:rsidRPr="00A87993">
        <w:rPr>
          <w:rFonts w:ascii="Arial Narrow" w:hAnsi="Arial Narrow"/>
          <w:szCs w:val="24"/>
        </w:rPr>
        <w:t>stronie internetowej</w:t>
      </w:r>
      <w:r w:rsidRPr="00A87993">
        <w:rPr>
          <w:rFonts w:ascii="Arial Narrow" w:hAnsi="Arial Narrow"/>
          <w:szCs w:val="24"/>
        </w:rPr>
        <w:t>.</w:t>
      </w:r>
    </w:p>
    <w:p w:rsidR="00B618DE" w:rsidRPr="00A87993" w:rsidRDefault="00B618DE" w:rsidP="00DF2E93">
      <w:pPr>
        <w:suppressAutoHyphens/>
        <w:ind w:left="720" w:right="25"/>
        <w:rPr>
          <w:rFonts w:ascii="Arial Narrow" w:hAnsi="Arial Narrow"/>
          <w:szCs w:val="24"/>
        </w:rPr>
      </w:pPr>
    </w:p>
    <w:p w:rsidR="00B618DE" w:rsidRPr="00A87993" w:rsidRDefault="00B618DE" w:rsidP="00DF2E93">
      <w:pPr>
        <w:pStyle w:val="Akapitzlist"/>
        <w:numPr>
          <w:ilvl w:val="0"/>
          <w:numId w:val="20"/>
        </w:numPr>
        <w:ind w:left="567" w:hanging="567"/>
        <w:rPr>
          <w:rFonts w:ascii="Arial Narrow" w:hAnsi="Arial Narrow"/>
          <w:szCs w:val="24"/>
        </w:rPr>
      </w:pPr>
      <w:r w:rsidRPr="00A87993">
        <w:rPr>
          <w:rFonts w:ascii="Arial Narrow" w:hAnsi="Arial Narrow"/>
          <w:b/>
          <w:szCs w:val="24"/>
        </w:rPr>
        <w:t>WYMAGANIA DOTYCZĄCE WADIUM</w:t>
      </w:r>
      <w:r w:rsidR="004E243F" w:rsidRPr="00A87993">
        <w:rPr>
          <w:rFonts w:ascii="Arial Narrow" w:hAnsi="Arial Narrow"/>
          <w:b/>
          <w:szCs w:val="24"/>
        </w:rPr>
        <w:t>:</w:t>
      </w:r>
    </w:p>
    <w:p w:rsidR="00B618DE" w:rsidRPr="00A87993" w:rsidRDefault="00BD5C2E" w:rsidP="00DF2E93">
      <w:pPr>
        <w:tabs>
          <w:tab w:val="left" w:pos="360"/>
        </w:tabs>
        <w:suppressAutoHyphens/>
        <w:ind w:left="567" w:right="25"/>
        <w:rPr>
          <w:rFonts w:ascii="Arial Narrow" w:hAnsi="Arial Narrow"/>
          <w:b/>
          <w:szCs w:val="24"/>
        </w:rPr>
      </w:pPr>
      <w:r w:rsidRPr="00A87993">
        <w:rPr>
          <w:rFonts w:ascii="Arial Narrow" w:hAnsi="Arial Narrow"/>
          <w:b/>
          <w:szCs w:val="24"/>
        </w:rPr>
        <w:t>Zamawiający nie wymaga wniesienia wadium.</w:t>
      </w:r>
    </w:p>
    <w:p w:rsidR="00415741" w:rsidRPr="00A87993" w:rsidRDefault="00415741" w:rsidP="00DF2E93">
      <w:pPr>
        <w:rPr>
          <w:rFonts w:ascii="Arial Narrow" w:hAnsi="Arial Narrow"/>
          <w:b/>
          <w:szCs w:val="24"/>
        </w:rPr>
      </w:pPr>
    </w:p>
    <w:p w:rsidR="00B618DE" w:rsidRPr="00A87993" w:rsidRDefault="00B618DE" w:rsidP="00DF2E93">
      <w:pPr>
        <w:pStyle w:val="Akapitzlist"/>
        <w:numPr>
          <w:ilvl w:val="0"/>
          <w:numId w:val="20"/>
        </w:numPr>
        <w:suppressAutoHyphens/>
        <w:ind w:left="426" w:right="25" w:hanging="437"/>
        <w:rPr>
          <w:rFonts w:ascii="Arial Narrow" w:hAnsi="Arial Narrow"/>
          <w:szCs w:val="24"/>
        </w:rPr>
      </w:pPr>
      <w:r w:rsidRPr="00A87993">
        <w:rPr>
          <w:rFonts w:ascii="Arial Narrow" w:hAnsi="Arial Narrow"/>
          <w:b/>
          <w:szCs w:val="24"/>
        </w:rPr>
        <w:lastRenderedPageBreak/>
        <w:t>TERMIN ZWIĄZANIA OFERTĄ</w:t>
      </w:r>
      <w:r w:rsidR="002E568C" w:rsidRPr="00A87993">
        <w:rPr>
          <w:rFonts w:ascii="Arial Narrow" w:hAnsi="Arial Narrow"/>
          <w:b/>
          <w:szCs w:val="24"/>
        </w:rPr>
        <w:t>:</w:t>
      </w:r>
    </w:p>
    <w:p w:rsidR="00B618DE" w:rsidRPr="00A87993" w:rsidRDefault="00B618DE" w:rsidP="00DF2E93">
      <w:pPr>
        <w:pStyle w:val="Akapitzlist"/>
        <w:numPr>
          <w:ilvl w:val="3"/>
          <w:numId w:val="5"/>
        </w:numPr>
        <w:tabs>
          <w:tab w:val="clear" w:pos="502"/>
        </w:tabs>
        <w:suppressAutoHyphens/>
        <w:ind w:left="426" w:right="25" w:hanging="426"/>
        <w:rPr>
          <w:rFonts w:ascii="Arial Narrow" w:hAnsi="Arial Narrow"/>
          <w:b/>
          <w:szCs w:val="24"/>
        </w:rPr>
      </w:pPr>
      <w:r w:rsidRPr="00A87993">
        <w:rPr>
          <w:rFonts w:ascii="Arial Narrow" w:hAnsi="Arial Narrow"/>
          <w:szCs w:val="24"/>
        </w:rPr>
        <w:t xml:space="preserve">Wykonawca jest związany ofertą do upływu terminu, </w:t>
      </w:r>
      <w:r w:rsidR="005C13B9" w:rsidRPr="00A87993">
        <w:rPr>
          <w:rFonts w:ascii="Arial Narrow" w:hAnsi="Arial Narrow"/>
          <w:b/>
          <w:szCs w:val="24"/>
        </w:rPr>
        <w:t>który trwa 30</w:t>
      </w:r>
      <w:r w:rsidRPr="00A87993">
        <w:rPr>
          <w:rFonts w:ascii="Arial Narrow" w:hAnsi="Arial Narrow"/>
          <w:b/>
          <w:szCs w:val="24"/>
        </w:rPr>
        <w:t xml:space="preserve"> dni.</w:t>
      </w:r>
    </w:p>
    <w:p w:rsidR="00B618DE" w:rsidRPr="00A87993" w:rsidRDefault="00B618DE" w:rsidP="00DF2E93">
      <w:pPr>
        <w:pStyle w:val="Akapitzlist"/>
        <w:numPr>
          <w:ilvl w:val="3"/>
          <w:numId w:val="5"/>
        </w:numPr>
        <w:tabs>
          <w:tab w:val="clear" w:pos="502"/>
        </w:tabs>
        <w:suppressAutoHyphens/>
        <w:ind w:left="426" w:right="25" w:hanging="426"/>
        <w:rPr>
          <w:rFonts w:ascii="Arial Narrow" w:hAnsi="Arial Narrow"/>
          <w:szCs w:val="24"/>
        </w:rPr>
      </w:pPr>
      <w:r w:rsidRPr="00A87993">
        <w:rPr>
          <w:rFonts w:ascii="Arial Narrow" w:hAnsi="Arial Narrow"/>
          <w:szCs w:val="24"/>
        </w:rPr>
        <w:t>Bieg terminu związania ofertą rozpoczyna się wraz z upływem terminu składania ofert.</w:t>
      </w:r>
    </w:p>
    <w:p w:rsidR="00B618DE" w:rsidRPr="00A87993" w:rsidRDefault="00B618DE" w:rsidP="00DF2E93">
      <w:pPr>
        <w:tabs>
          <w:tab w:val="left" w:pos="720"/>
        </w:tabs>
        <w:suppressAutoHyphens/>
        <w:ind w:right="25"/>
        <w:rPr>
          <w:rFonts w:ascii="Arial Narrow" w:hAnsi="Arial Narrow"/>
          <w:szCs w:val="24"/>
        </w:rPr>
      </w:pPr>
    </w:p>
    <w:p w:rsidR="00B618DE" w:rsidRPr="00A87993" w:rsidRDefault="00B618DE" w:rsidP="00DF2E93">
      <w:pPr>
        <w:pStyle w:val="Akapitzlist"/>
        <w:numPr>
          <w:ilvl w:val="0"/>
          <w:numId w:val="20"/>
        </w:numPr>
        <w:suppressAutoHyphens/>
        <w:ind w:left="567" w:right="25" w:hanging="578"/>
        <w:rPr>
          <w:rFonts w:ascii="Arial Narrow" w:hAnsi="Arial Narrow"/>
          <w:szCs w:val="24"/>
        </w:rPr>
      </w:pPr>
      <w:r w:rsidRPr="00A87993">
        <w:rPr>
          <w:rFonts w:ascii="Arial Narrow" w:hAnsi="Arial Narrow"/>
          <w:b/>
          <w:szCs w:val="24"/>
        </w:rPr>
        <w:t>OPIS SPOSOBU PRZYGOTOWANIA OFERT</w:t>
      </w:r>
      <w:r w:rsidR="000E6B71" w:rsidRPr="00A87993">
        <w:rPr>
          <w:rFonts w:ascii="Arial Narrow" w:hAnsi="Arial Narrow"/>
          <w:szCs w:val="24"/>
        </w:rPr>
        <w:t>:</w:t>
      </w:r>
    </w:p>
    <w:p w:rsidR="00B618DE" w:rsidRPr="00A87993" w:rsidRDefault="00B618DE" w:rsidP="00DF2E93">
      <w:pPr>
        <w:pStyle w:val="Akapitzlist"/>
        <w:numPr>
          <w:ilvl w:val="2"/>
          <w:numId w:val="6"/>
        </w:numPr>
        <w:tabs>
          <w:tab w:val="clear" w:pos="502"/>
        </w:tabs>
        <w:suppressAutoHyphens/>
        <w:ind w:left="426" w:right="25" w:hanging="426"/>
        <w:rPr>
          <w:rFonts w:ascii="Arial Narrow" w:hAnsi="Arial Narrow"/>
          <w:bCs/>
          <w:i/>
          <w:szCs w:val="24"/>
        </w:rPr>
      </w:pPr>
      <w:r w:rsidRPr="00A87993">
        <w:rPr>
          <w:rFonts w:ascii="Arial Narrow" w:hAnsi="Arial Narrow"/>
          <w:bCs/>
          <w:szCs w:val="24"/>
        </w:rPr>
        <w:t>Dokumenty zawarte w ofercie:</w:t>
      </w:r>
    </w:p>
    <w:p w:rsidR="00B618DE" w:rsidRPr="00A87993" w:rsidRDefault="00B618DE" w:rsidP="00DF2E93">
      <w:pPr>
        <w:pStyle w:val="Akapitzlist"/>
        <w:numPr>
          <w:ilvl w:val="0"/>
          <w:numId w:val="36"/>
        </w:numPr>
        <w:suppressAutoHyphens/>
        <w:ind w:right="25"/>
        <w:rPr>
          <w:rFonts w:ascii="Arial Narrow" w:hAnsi="Arial Narrow"/>
          <w:bCs/>
          <w:i/>
          <w:szCs w:val="24"/>
        </w:rPr>
      </w:pPr>
      <w:r w:rsidRPr="00A87993">
        <w:rPr>
          <w:rFonts w:ascii="Arial Narrow" w:hAnsi="Arial Narrow"/>
          <w:b/>
          <w:szCs w:val="24"/>
        </w:rPr>
        <w:t>formularz ofertowy</w:t>
      </w:r>
      <w:r w:rsidR="000E6B71" w:rsidRPr="00A87993">
        <w:rPr>
          <w:rFonts w:ascii="Arial Narrow" w:hAnsi="Arial Narrow"/>
          <w:b/>
          <w:szCs w:val="24"/>
        </w:rPr>
        <w:t>– załącznik</w:t>
      </w:r>
      <w:r w:rsidRPr="00A87993">
        <w:rPr>
          <w:rFonts w:ascii="Arial Narrow" w:hAnsi="Arial Narrow"/>
          <w:b/>
          <w:szCs w:val="24"/>
        </w:rPr>
        <w:t xml:space="preserve"> nr 1 do SIWZ</w:t>
      </w:r>
      <w:r w:rsidR="008F7A98" w:rsidRPr="00A87993">
        <w:rPr>
          <w:rFonts w:ascii="Arial Narrow" w:hAnsi="Arial Narrow"/>
          <w:b/>
          <w:szCs w:val="24"/>
        </w:rPr>
        <w:t>;</w:t>
      </w:r>
    </w:p>
    <w:p w:rsidR="009D3815" w:rsidRPr="00A87993" w:rsidRDefault="009D3815" w:rsidP="00DF2E93">
      <w:pPr>
        <w:pStyle w:val="Akapitzlist"/>
        <w:numPr>
          <w:ilvl w:val="0"/>
          <w:numId w:val="36"/>
        </w:numPr>
        <w:suppressAutoHyphens/>
        <w:ind w:right="25"/>
        <w:rPr>
          <w:rFonts w:ascii="Arial Narrow" w:hAnsi="Arial Narrow"/>
          <w:bCs/>
          <w:i/>
          <w:szCs w:val="24"/>
        </w:rPr>
      </w:pPr>
      <w:r w:rsidRPr="00A87993">
        <w:rPr>
          <w:rFonts w:ascii="Arial Narrow" w:hAnsi="Arial Narrow"/>
          <w:b/>
          <w:szCs w:val="24"/>
        </w:rPr>
        <w:t>zestawienie kosztów zadania – załącznik nr 1A do SIWZ;</w:t>
      </w:r>
    </w:p>
    <w:p w:rsidR="00B618DE" w:rsidRPr="00A87993" w:rsidRDefault="008F7A98" w:rsidP="00DF2E93">
      <w:pPr>
        <w:pStyle w:val="Akapitzlist"/>
        <w:numPr>
          <w:ilvl w:val="0"/>
          <w:numId w:val="36"/>
        </w:numPr>
        <w:suppressAutoHyphens/>
        <w:ind w:right="25"/>
        <w:rPr>
          <w:rFonts w:ascii="Arial Narrow" w:hAnsi="Arial Narrow"/>
          <w:bCs/>
          <w:i/>
          <w:szCs w:val="24"/>
        </w:rPr>
      </w:pPr>
      <w:r w:rsidRPr="00A87993">
        <w:rPr>
          <w:rFonts w:ascii="Arial Narrow" w:hAnsi="Arial Narrow"/>
          <w:b/>
          <w:szCs w:val="24"/>
        </w:rPr>
        <w:t>uproszczony kosztorys ofertow</w:t>
      </w:r>
      <w:r w:rsidR="009D3815" w:rsidRPr="00A87993">
        <w:rPr>
          <w:rFonts w:ascii="Arial Narrow" w:hAnsi="Arial Narrow"/>
          <w:b/>
          <w:szCs w:val="24"/>
        </w:rPr>
        <w:t>y;</w:t>
      </w:r>
    </w:p>
    <w:p w:rsidR="00B618DE" w:rsidRPr="00A87993" w:rsidRDefault="00B618DE" w:rsidP="00DF2E93">
      <w:pPr>
        <w:pStyle w:val="Akapitzlist"/>
        <w:numPr>
          <w:ilvl w:val="0"/>
          <w:numId w:val="36"/>
        </w:numPr>
        <w:suppressAutoHyphens/>
        <w:ind w:right="25"/>
        <w:rPr>
          <w:rFonts w:ascii="Arial Narrow" w:hAnsi="Arial Narrow"/>
          <w:bCs/>
          <w:i/>
          <w:szCs w:val="24"/>
        </w:rPr>
      </w:pPr>
      <w:r w:rsidRPr="00A87993">
        <w:rPr>
          <w:rFonts w:ascii="Arial Narrow" w:hAnsi="Arial Narrow"/>
          <w:b/>
          <w:szCs w:val="24"/>
        </w:rPr>
        <w:t>pełnomocnictwo lub inny dokument potwierdzający uprawnienie do podpisania oferty</w:t>
      </w:r>
      <w:r w:rsidR="008F7A98" w:rsidRPr="00A87993">
        <w:rPr>
          <w:rFonts w:ascii="Arial Narrow" w:hAnsi="Arial Narrow"/>
          <w:szCs w:val="24"/>
        </w:rPr>
        <w:t>;</w:t>
      </w:r>
    </w:p>
    <w:p w:rsidR="005D3C47" w:rsidRPr="00A87993" w:rsidRDefault="00B618DE" w:rsidP="00DF2E93">
      <w:pPr>
        <w:pStyle w:val="Akapitzlist"/>
        <w:numPr>
          <w:ilvl w:val="0"/>
          <w:numId w:val="36"/>
        </w:numPr>
        <w:suppressAutoHyphens/>
        <w:ind w:right="25"/>
        <w:rPr>
          <w:rFonts w:ascii="Arial Narrow" w:hAnsi="Arial Narrow"/>
          <w:bCs/>
          <w:i/>
          <w:szCs w:val="24"/>
        </w:rPr>
      </w:pPr>
      <w:r w:rsidRPr="00A87993">
        <w:rPr>
          <w:rFonts w:ascii="Arial Narrow" w:hAnsi="Arial Narrow"/>
          <w:b/>
          <w:szCs w:val="24"/>
        </w:rPr>
        <w:t>oświadczenie wstępne Wykonawcy</w:t>
      </w:r>
      <w:r w:rsidRPr="00A87993">
        <w:rPr>
          <w:rFonts w:ascii="Arial Narrow" w:hAnsi="Arial Narrow"/>
          <w:szCs w:val="24"/>
        </w:rPr>
        <w:t xml:space="preserve"> – </w:t>
      </w:r>
      <w:r w:rsidRPr="00A87993">
        <w:rPr>
          <w:rFonts w:ascii="Arial Narrow" w:hAnsi="Arial Narrow"/>
          <w:b/>
          <w:szCs w:val="24"/>
        </w:rPr>
        <w:t>zał</w:t>
      </w:r>
      <w:r w:rsidR="008F7A98" w:rsidRPr="00A87993">
        <w:rPr>
          <w:rFonts w:ascii="Arial Narrow" w:hAnsi="Arial Narrow"/>
          <w:b/>
          <w:szCs w:val="24"/>
        </w:rPr>
        <w:t>ącznik</w:t>
      </w:r>
      <w:r w:rsidRPr="00A87993">
        <w:rPr>
          <w:rFonts w:ascii="Arial Narrow" w:hAnsi="Arial Narrow"/>
          <w:b/>
          <w:szCs w:val="24"/>
        </w:rPr>
        <w:t xml:space="preserve"> nr 2 do SIWZ</w:t>
      </w:r>
      <w:r w:rsidR="008F7A98" w:rsidRPr="00A87993">
        <w:rPr>
          <w:rFonts w:ascii="Arial Narrow" w:hAnsi="Arial Narrow"/>
          <w:b/>
          <w:szCs w:val="24"/>
        </w:rPr>
        <w:t>;</w:t>
      </w:r>
    </w:p>
    <w:p w:rsidR="00B618DE" w:rsidRPr="00A87993" w:rsidRDefault="00B618DE" w:rsidP="00DF2E93">
      <w:pPr>
        <w:pStyle w:val="Akapitzlist"/>
        <w:numPr>
          <w:ilvl w:val="0"/>
          <w:numId w:val="36"/>
        </w:numPr>
        <w:suppressAutoHyphens/>
        <w:ind w:right="25"/>
        <w:rPr>
          <w:rFonts w:ascii="Arial Narrow" w:hAnsi="Arial Narrow"/>
          <w:bCs/>
          <w:i/>
          <w:szCs w:val="24"/>
        </w:rPr>
      </w:pPr>
      <w:r w:rsidRPr="00A87993">
        <w:rPr>
          <w:rFonts w:ascii="Arial Narrow" w:hAnsi="Arial Narrow"/>
          <w:b/>
          <w:szCs w:val="24"/>
        </w:rPr>
        <w:t xml:space="preserve">dokumenty </w:t>
      </w:r>
      <w:r w:rsidRPr="00A87993">
        <w:rPr>
          <w:rFonts w:ascii="Arial Narrow" w:hAnsi="Arial Narrow"/>
          <w:b/>
          <w:szCs w:val="24"/>
          <w:u w:val="single"/>
        </w:rPr>
        <w:t>innego podmiotu</w:t>
      </w:r>
      <w:r w:rsidRPr="00A87993">
        <w:rPr>
          <w:rFonts w:ascii="Arial Narrow" w:hAnsi="Arial Narrow"/>
          <w:b/>
          <w:szCs w:val="24"/>
        </w:rPr>
        <w:t>, w</w:t>
      </w:r>
      <w:r w:rsidR="009156E6" w:rsidRPr="00A87993">
        <w:rPr>
          <w:rFonts w:ascii="Arial Narrow" w:hAnsi="Arial Narrow"/>
          <w:b/>
          <w:szCs w:val="24"/>
        </w:rPr>
        <w:t xml:space="preserve"> </w:t>
      </w:r>
      <w:r w:rsidRPr="00A87993">
        <w:rPr>
          <w:rFonts w:ascii="Arial Narrow" w:hAnsi="Arial Narrow"/>
          <w:b/>
          <w:szCs w:val="24"/>
        </w:rPr>
        <w:t>szczególności zobowiązanie</w:t>
      </w:r>
      <w:r w:rsidR="009156E6" w:rsidRPr="00A87993">
        <w:rPr>
          <w:rFonts w:ascii="Arial Narrow" w:hAnsi="Arial Narrow"/>
          <w:b/>
          <w:szCs w:val="24"/>
        </w:rPr>
        <w:t xml:space="preserve"> </w:t>
      </w:r>
      <w:r w:rsidRPr="00A87993">
        <w:rPr>
          <w:rFonts w:ascii="Arial Narrow" w:hAnsi="Arial Narrow"/>
          <w:i/>
          <w:szCs w:val="24"/>
        </w:rPr>
        <w:t>(jeżeli wykonawca, dla wykazania spełnienia warunków udziału w postępowaniu, polega na zasobach innego podmiotu</w:t>
      </w:r>
      <w:r w:rsidRPr="00A87993">
        <w:rPr>
          <w:rFonts w:ascii="Arial Narrow" w:hAnsi="Arial Narrow"/>
          <w:szCs w:val="24"/>
        </w:rPr>
        <w:t xml:space="preserve">) </w:t>
      </w:r>
      <w:r w:rsidR="008F7A98" w:rsidRPr="00A87993">
        <w:rPr>
          <w:rFonts w:ascii="Arial Narrow" w:hAnsi="Arial Narrow"/>
          <w:b/>
          <w:szCs w:val="24"/>
        </w:rPr>
        <w:t xml:space="preserve">– </w:t>
      </w:r>
      <w:r w:rsidRPr="00A87993">
        <w:rPr>
          <w:rFonts w:ascii="Arial Narrow" w:hAnsi="Arial Narrow"/>
          <w:b/>
          <w:szCs w:val="24"/>
        </w:rPr>
        <w:t>zał</w:t>
      </w:r>
      <w:r w:rsidR="008F7A98" w:rsidRPr="00A87993">
        <w:rPr>
          <w:rFonts w:ascii="Arial Narrow" w:hAnsi="Arial Narrow"/>
          <w:b/>
          <w:szCs w:val="24"/>
        </w:rPr>
        <w:t>ącznik</w:t>
      </w:r>
      <w:r w:rsidRPr="00A87993">
        <w:rPr>
          <w:rFonts w:ascii="Arial Narrow" w:hAnsi="Arial Narrow"/>
          <w:b/>
          <w:szCs w:val="24"/>
        </w:rPr>
        <w:t xml:space="preserve"> nr 6 do SIWZ</w:t>
      </w:r>
      <w:r w:rsidR="009D0C8B" w:rsidRPr="00A87993">
        <w:rPr>
          <w:rFonts w:ascii="Arial Narrow" w:hAnsi="Arial Narrow"/>
          <w:b/>
          <w:szCs w:val="24"/>
        </w:rPr>
        <w:t xml:space="preserve"> </w:t>
      </w:r>
      <w:r w:rsidR="008F7A98" w:rsidRPr="00A87993">
        <w:rPr>
          <w:rFonts w:ascii="Arial Narrow" w:hAnsi="Arial Narrow"/>
          <w:szCs w:val="24"/>
        </w:rPr>
        <w:t>–</w:t>
      </w:r>
      <w:r w:rsidR="009D0C8B" w:rsidRPr="00A87993">
        <w:rPr>
          <w:rFonts w:ascii="Arial Narrow" w:hAnsi="Arial Narrow"/>
          <w:szCs w:val="24"/>
        </w:rPr>
        <w:t xml:space="preserve"> </w:t>
      </w:r>
      <w:r w:rsidRPr="00A87993">
        <w:rPr>
          <w:rFonts w:ascii="Arial Narrow" w:hAnsi="Arial Narrow"/>
          <w:szCs w:val="24"/>
          <w:u w:val="single"/>
        </w:rPr>
        <w:t xml:space="preserve">oraz </w:t>
      </w:r>
      <w:r w:rsidRPr="00A87993">
        <w:rPr>
          <w:rFonts w:ascii="Arial Narrow" w:hAnsi="Arial Narrow"/>
          <w:szCs w:val="24"/>
          <w:u w:val="single"/>
          <w:lang w:eastAsia="pl-PL"/>
        </w:rPr>
        <w:t>dokumenty potwierdzające, że osoba podpisująca niniejsze zobowiązanie, jest uprawniona do działan</w:t>
      </w:r>
      <w:r w:rsidR="00BD5C2E" w:rsidRPr="00A87993">
        <w:rPr>
          <w:rFonts w:ascii="Arial Narrow" w:hAnsi="Arial Narrow"/>
          <w:szCs w:val="24"/>
          <w:u w:val="single"/>
          <w:lang w:eastAsia="pl-PL"/>
        </w:rPr>
        <w:t>ia w imieniu podmiotu trzeciego.</w:t>
      </w:r>
    </w:p>
    <w:p w:rsidR="008F5D8C" w:rsidRPr="00A87993" w:rsidRDefault="008F5D8C" w:rsidP="00DF2E93">
      <w:pPr>
        <w:pStyle w:val="Akapitzlist"/>
        <w:numPr>
          <w:ilvl w:val="1"/>
          <w:numId w:val="7"/>
        </w:numPr>
        <w:tabs>
          <w:tab w:val="clear" w:pos="1080"/>
        </w:tabs>
        <w:suppressAutoHyphens/>
        <w:ind w:left="426" w:right="25" w:hanging="426"/>
        <w:rPr>
          <w:rFonts w:ascii="Arial Narrow" w:hAnsi="Arial Narrow"/>
          <w:szCs w:val="24"/>
        </w:rPr>
      </w:pPr>
      <w:r w:rsidRPr="00A87993">
        <w:rPr>
          <w:rFonts w:ascii="Arial Narrow" w:hAnsi="Arial Narrow"/>
          <w:szCs w:val="24"/>
        </w:rPr>
        <w:t>Ofertę wraz z załącznikami składa się w formie pisemnej.</w:t>
      </w:r>
    </w:p>
    <w:p w:rsidR="00760781" w:rsidRPr="00A87993" w:rsidRDefault="00B618DE" w:rsidP="00DF2E93">
      <w:pPr>
        <w:pStyle w:val="Akapitzlist"/>
        <w:numPr>
          <w:ilvl w:val="1"/>
          <w:numId w:val="7"/>
        </w:numPr>
        <w:tabs>
          <w:tab w:val="clear" w:pos="1080"/>
        </w:tabs>
        <w:suppressAutoHyphens/>
        <w:ind w:left="426" w:right="25" w:hanging="426"/>
        <w:rPr>
          <w:rFonts w:ascii="Arial Narrow" w:hAnsi="Arial Narrow"/>
          <w:szCs w:val="24"/>
        </w:rPr>
      </w:pPr>
      <w:r w:rsidRPr="00A87993">
        <w:rPr>
          <w:rFonts w:ascii="Arial Narrow" w:hAnsi="Arial Narrow"/>
          <w:szCs w:val="24"/>
        </w:rPr>
        <w:t>Wykonawcy muszą przedstawić treść oferty odpowiadającą treści Specyfikacji Istotnych Warunków Zamówienia.</w:t>
      </w:r>
    </w:p>
    <w:p w:rsidR="00433E60" w:rsidRPr="00A87993" w:rsidRDefault="00433E60" w:rsidP="00DF2E93">
      <w:pPr>
        <w:pStyle w:val="Akapitzlist"/>
        <w:numPr>
          <w:ilvl w:val="1"/>
          <w:numId w:val="7"/>
        </w:numPr>
        <w:tabs>
          <w:tab w:val="clear" w:pos="1080"/>
        </w:tabs>
        <w:suppressAutoHyphens/>
        <w:ind w:left="426" w:right="25" w:hanging="426"/>
        <w:rPr>
          <w:rFonts w:ascii="Arial Narrow" w:hAnsi="Arial Narrow"/>
          <w:bCs/>
          <w:szCs w:val="24"/>
        </w:rPr>
      </w:pPr>
      <w:r w:rsidRPr="00A87993">
        <w:rPr>
          <w:rFonts w:ascii="Arial Narrow" w:hAnsi="Arial Narrow"/>
          <w:szCs w:val="24"/>
        </w:rPr>
        <w:t>Wykonawca ma prawo złożyć tylko jedną ofertę.</w:t>
      </w:r>
    </w:p>
    <w:p w:rsidR="00760781" w:rsidRPr="00A87993" w:rsidRDefault="00B618DE" w:rsidP="00DF2E93">
      <w:pPr>
        <w:pStyle w:val="Akapitzlist"/>
        <w:numPr>
          <w:ilvl w:val="1"/>
          <w:numId w:val="7"/>
        </w:numPr>
        <w:tabs>
          <w:tab w:val="clear" w:pos="1080"/>
        </w:tabs>
        <w:suppressAutoHyphens/>
        <w:ind w:left="426" w:right="25" w:hanging="426"/>
        <w:rPr>
          <w:rFonts w:ascii="Arial Narrow" w:hAnsi="Arial Narrow"/>
          <w:szCs w:val="24"/>
        </w:rPr>
      </w:pPr>
      <w:r w:rsidRPr="00A87993">
        <w:rPr>
          <w:rFonts w:ascii="Arial Narrow" w:hAnsi="Arial Narrow"/>
          <w:szCs w:val="24"/>
        </w:rPr>
        <w:t>Oferta powinna być napisana w języku polskim, czytelną techniką oraz podpisana przez osobę upoważnioną do reprezentowania Wykonawcy na zew</w:t>
      </w:r>
      <w:r w:rsidR="003830EB" w:rsidRPr="00A87993">
        <w:rPr>
          <w:rFonts w:ascii="Arial Narrow" w:hAnsi="Arial Narrow"/>
          <w:szCs w:val="24"/>
        </w:rPr>
        <w:t>nątrz i zaciągania zobowiązań w </w:t>
      </w:r>
      <w:r w:rsidRPr="00A87993">
        <w:rPr>
          <w:rFonts w:ascii="Arial Narrow" w:hAnsi="Arial Narrow"/>
          <w:szCs w:val="24"/>
        </w:rPr>
        <w:t>wysokości odpowiadającej cenie oferty.</w:t>
      </w:r>
    </w:p>
    <w:p w:rsidR="00794CCE" w:rsidRPr="00A87993" w:rsidRDefault="00794CCE" w:rsidP="00DF2E93">
      <w:pPr>
        <w:pStyle w:val="Akapitzlist"/>
        <w:numPr>
          <w:ilvl w:val="1"/>
          <w:numId w:val="7"/>
        </w:numPr>
        <w:tabs>
          <w:tab w:val="clear" w:pos="1080"/>
        </w:tabs>
        <w:suppressAutoHyphens/>
        <w:ind w:left="426" w:right="25" w:hanging="426"/>
        <w:rPr>
          <w:rFonts w:ascii="Arial Narrow" w:hAnsi="Arial Narrow"/>
          <w:szCs w:val="24"/>
        </w:rPr>
      </w:pPr>
      <w:r w:rsidRPr="00A87993">
        <w:rPr>
          <w:rFonts w:ascii="Arial Narrow" w:hAnsi="Arial Narrow"/>
          <w:szCs w:val="24"/>
        </w:rPr>
        <w:t>Formularz ofertowy, zestawienie kosztów zadania, uproszczony kosztorys ofertowy oraz oświadczenie wstępne składa się pod rygorem nieważności w formie pisemnej opatrzonej własnoręcznym podpisem.</w:t>
      </w:r>
    </w:p>
    <w:p w:rsidR="007709EF" w:rsidRPr="00A87993" w:rsidRDefault="007709EF" w:rsidP="00DF2E93">
      <w:pPr>
        <w:pStyle w:val="Akapitzlist"/>
        <w:numPr>
          <w:ilvl w:val="1"/>
          <w:numId w:val="7"/>
        </w:numPr>
        <w:tabs>
          <w:tab w:val="clear" w:pos="1080"/>
        </w:tabs>
        <w:suppressAutoHyphens/>
        <w:ind w:left="426" w:right="25" w:hanging="426"/>
        <w:rPr>
          <w:rFonts w:ascii="Arial Narrow" w:hAnsi="Arial Narrow"/>
          <w:bCs/>
          <w:i/>
          <w:szCs w:val="24"/>
        </w:rPr>
      </w:pPr>
      <w:r w:rsidRPr="00A87993">
        <w:rPr>
          <w:rFonts w:ascii="Arial Narrow" w:hAnsi="Arial Narrow"/>
          <w:b/>
          <w:szCs w:val="24"/>
        </w:rPr>
        <w:t>Pełnomocnictwo dotyczące wykonawcy do podpisania oferty oraz pełnomocnictwa dotyczące innych podmiotów</w:t>
      </w:r>
      <w:r w:rsidRPr="00A87993">
        <w:rPr>
          <w:rFonts w:ascii="Arial Narrow" w:hAnsi="Arial Narrow"/>
          <w:szCs w:val="24"/>
        </w:rPr>
        <w:t xml:space="preserve"> do podpisania dokumentów (w tym zobowiązania) dotyczących tego podmiotu, </w:t>
      </w:r>
      <w:r w:rsidRPr="00A87993">
        <w:rPr>
          <w:rFonts w:ascii="Arial Narrow" w:hAnsi="Arial Narrow"/>
          <w:b/>
          <w:szCs w:val="24"/>
        </w:rPr>
        <w:t>powinny być dołączone do oferty</w:t>
      </w:r>
      <w:r w:rsidRPr="00A87993">
        <w:rPr>
          <w:rFonts w:ascii="Arial Narrow" w:hAnsi="Arial Narrow"/>
          <w:szCs w:val="24"/>
        </w:rPr>
        <w:t xml:space="preserve">, o ile upoważnienia nie wynikają z innych dokumentów składanych w postępowaniu. Pełnomocnictwa powinny być przedstawione w formie </w:t>
      </w:r>
      <w:r w:rsidRPr="00A87993">
        <w:rPr>
          <w:rFonts w:ascii="Arial Narrow" w:hAnsi="Arial Narrow"/>
          <w:b/>
          <w:szCs w:val="24"/>
          <w:u w:val="single"/>
        </w:rPr>
        <w:t>oryginału lub notarialnie poświadczonej kopii.</w:t>
      </w:r>
    </w:p>
    <w:p w:rsidR="008F5D8C" w:rsidRPr="00A87993" w:rsidRDefault="008F5D8C" w:rsidP="00DF2E93">
      <w:pPr>
        <w:pStyle w:val="Akapitzlist"/>
        <w:numPr>
          <w:ilvl w:val="1"/>
          <w:numId w:val="7"/>
        </w:numPr>
        <w:tabs>
          <w:tab w:val="clear" w:pos="1080"/>
        </w:tabs>
        <w:suppressAutoHyphens/>
        <w:ind w:left="426" w:right="25" w:hanging="426"/>
        <w:rPr>
          <w:rFonts w:ascii="Arial Narrow" w:hAnsi="Arial Narrow"/>
          <w:bCs/>
          <w:i/>
          <w:szCs w:val="24"/>
        </w:rPr>
      </w:pPr>
      <w:r w:rsidRPr="00A87993">
        <w:rPr>
          <w:rFonts w:ascii="Arial Narrow" w:hAnsi="Arial Narrow"/>
          <w:szCs w:val="24"/>
        </w:rPr>
        <w:t>Oświadczenie wstępne, o którym mowa w  Rozdziale VII SIWZ składa się w oryginale.</w:t>
      </w:r>
    </w:p>
    <w:p w:rsidR="007709EF" w:rsidRPr="00A87993" w:rsidRDefault="007709EF" w:rsidP="00DF2E93">
      <w:pPr>
        <w:pStyle w:val="Akapitzlist"/>
        <w:numPr>
          <w:ilvl w:val="1"/>
          <w:numId w:val="7"/>
        </w:numPr>
        <w:tabs>
          <w:tab w:val="clear" w:pos="1080"/>
        </w:tabs>
        <w:suppressAutoHyphens/>
        <w:ind w:left="426" w:right="25" w:hanging="426"/>
        <w:rPr>
          <w:rFonts w:ascii="Arial Narrow" w:hAnsi="Arial Narrow"/>
          <w:bCs/>
          <w:i/>
          <w:szCs w:val="24"/>
        </w:rPr>
      </w:pPr>
      <w:r w:rsidRPr="00A87993">
        <w:rPr>
          <w:rFonts w:ascii="Arial Narrow" w:hAnsi="Arial Narrow"/>
          <w:szCs w:val="24"/>
        </w:rPr>
        <w:t xml:space="preserve">Dokumenty i oświadczenia </w:t>
      </w:r>
      <w:r w:rsidRPr="00A87993">
        <w:rPr>
          <w:rFonts w:ascii="Arial Narrow" w:hAnsi="Arial Narrow"/>
          <w:bCs/>
          <w:szCs w:val="24"/>
        </w:rPr>
        <w:t>składane przez Wykonawcę na wezwanie Zamawiającego w celu potwierdzenia okoliczności, o których mowa w art. 25 ust. 1</w:t>
      </w:r>
      <w:r w:rsidR="009D0C8B" w:rsidRPr="00A87993">
        <w:rPr>
          <w:rFonts w:ascii="Arial Narrow" w:hAnsi="Arial Narrow"/>
          <w:bCs/>
          <w:szCs w:val="24"/>
        </w:rPr>
        <w:t xml:space="preserve"> </w:t>
      </w:r>
      <w:r w:rsidR="00DC129E" w:rsidRPr="00A87993">
        <w:rPr>
          <w:rFonts w:ascii="Arial Narrow" w:hAnsi="Arial Narrow"/>
          <w:szCs w:val="24"/>
        </w:rPr>
        <w:t xml:space="preserve">ustawy Pzp </w:t>
      </w:r>
      <w:r w:rsidRPr="00A87993">
        <w:rPr>
          <w:rFonts w:ascii="Arial Narrow" w:hAnsi="Arial Narrow"/>
          <w:szCs w:val="24"/>
        </w:rPr>
        <w:t xml:space="preserve">dotyczące Wykonawcy, dokumenty innego podmiotu, w szczególności zobowiązanie, </w:t>
      </w:r>
      <w:r w:rsidRPr="00A87993">
        <w:rPr>
          <w:rFonts w:ascii="Arial Narrow" w:eastAsia="Times New Roman" w:hAnsi="Arial Narrow"/>
          <w:bCs/>
          <w:szCs w:val="24"/>
          <w:lang w:eastAsia="pl-PL"/>
        </w:rPr>
        <w:t xml:space="preserve">oświadczenie </w:t>
      </w:r>
      <w:r w:rsidR="00DB3DA2" w:rsidRPr="00A87993">
        <w:rPr>
          <w:rFonts w:ascii="Arial Narrow" w:eastAsia="Times New Roman" w:hAnsi="Arial Narrow"/>
          <w:bCs/>
          <w:szCs w:val="24"/>
          <w:lang w:eastAsia="pl-PL"/>
        </w:rPr>
        <w:t>o </w:t>
      </w:r>
      <w:r w:rsidRPr="00A87993">
        <w:rPr>
          <w:rFonts w:ascii="Arial Narrow" w:eastAsia="Times New Roman" w:hAnsi="Arial Narrow"/>
          <w:bCs/>
          <w:szCs w:val="24"/>
          <w:lang w:eastAsia="pl-PL"/>
        </w:rPr>
        <w:t>przynależności lub braku przynależności do tej samej gru</w:t>
      </w:r>
      <w:r w:rsidR="001C335D" w:rsidRPr="00A87993">
        <w:rPr>
          <w:rFonts w:ascii="Arial Narrow" w:eastAsia="Times New Roman" w:hAnsi="Arial Narrow"/>
          <w:bCs/>
          <w:szCs w:val="24"/>
          <w:lang w:eastAsia="pl-PL"/>
        </w:rPr>
        <w:t>py kapitałowej, o której mowa w </w:t>
      </w:r>
      <w:r w:rsidRPr="00A87993">
        <w:rPr>
          <w:rFonts w:ascii="Arial Narrow" w:eastAsia="Times New Roman" w:hAnsi="Arial Narrow"/>
          <w:bCs/>
          <w:szCs w:val="24"/>
          <w:lang w:eastAsia="pl-PL"/>
        </w:rPr>
        <w:t>art. 24 ust. 1 pkt 23 ustawy Pzp</w:t>
      </w:r>
      <w:r w:rsidRPr="00A87993">
        <w:rPr>
          <w:rFonts w:ascii="Arial Narrow" w:eastAsia="Times New Roman" w:hAnsi="Arial Narrow"/>
          <w:szCs w:val="24"/>
          <w:lang w:eastAsia="pl-PL"/>
        </w:rPr>
        <w:t>,</w:t>
      </w:r>
      <w:r w:rsidRPr="00A87993">
        <w:rPr>
          <w:rFonts w:ascii="Arial Narrow" w:hAnsi="Arial Narrow"/>
          <w:szCs w:val="24"/>
        </w:rPr>
        <w:t xml:space="preserve"> składane są w oryginale</w:t>
      </w:r>
      <w:r w:rsidR="00020F16" w:rsidRPr="00A87993">
        <w:rPr>
          <w:rFonts w:ascii="Arial Narrow" w:hAnsi="Arial Narrow"/>
          <w:szCs w:val="24"/>
        </w:rPr>
        <w:t xml:space="preserve"> </w:t>
      </w:r>
      <w:r w:rsidRPr="00A87993">
        <w:rPr>
          <w:rFonts w:ascii="Arial Narrow" w:hAnsi="Arial Narrow"/>
          <w:szCs w:val="24"/>
        </w:rPr>
        <w:t xml:space="preserve">lub kopii poświadczonej za zgodność z oryginałem. </w:t>
      </w:r>
    </w:p>
    <w:p w:rsidR="007709EF" w:rsidRPr="00A87993" w:rsidRDefault="007709EF" w:rsidP="00DF2E93">
      <w:pPr>
        <w:pStyle w:val="Akapitzlist"/>
        <w:numPr>
          <w:ilvl w:val="1"/>
          <w:numId w:val="7"/>
        </w:numPr>
        <w:tabs>
          <w:tab w:val="clear" w:pos="1080"/>
        </w:tabs>
        <w:suppressAutoHyphens/>
        <w:ind w:left="426" w:right="25" w:hanging="426"/>
        <w:rPr>
          <w:rFonts w:ascii="Arial Narrow" w:hAnsi="Arial Narrow"/>
          <w:bCs/>
          <w:i/>
          <w:szCs w:val="24"/>
        </w:rPr>
      </w:pPr>
      <w:r w:rsidRPr="00A87993">
        <w:rPr>
          <w:rFonts w:ascii="Arial Narrow" w:hAnsi="Arial Narrow"/>
          <w:szCs w:val="24"/>
        </w:rPr>
        <w:t xml:space="preserve">Poświadczenia za zgodność z oryginałem dokonuje odpowiednio Wykonawca, podmiot, na którego zdolnościach lub sytuacji polega Wykonawca, Wykonawcy wspólnie ubiegający się o udzielenie zamówienia publicznego albo podwykonawca </w:t>
      </w:r>
      <w:r w:rsidRPr="00A87993">
        <w:rPr>
          <w:rFonts w:ascii="Arial Narrow" w:hAnsi="Arial Narrow"/>
          <w:i/>
          <w:szCs w:val="24"/>
        </w:rPr>
        <w:t>(jeżeli dotyczy)</w:t>
      </w:r>
      <w:r w:rsidRPr="00A87993">
        <w:rPr>
          <w:rFonts w:ascii="Arial Narrow" w:hAnsi="Arial Narrow"/>
          <w:szCs w:val="24"/>
        </w:rPr>
        <w:t>, w zakresie dokumentów lub oświadczeń, które każdego z nich dotyczą.</w:t>
      </w:r>
    </w:p>
    <w:p w:rsidR="007709EF" w:rsidRPr="00A87993" w:rsidRDefault="007709EF" w:rsidP="00DF2E93">
      <w:pPr>
        <w:pStyle w:val="Akapitzlist"/>
        <w:numPr>
          <w:ilvl w:val="1"/>
          <w:numId w:val="7"/>
        </w:numPr>
        <w:tabs>
          <w:tab w:val="clear" w:pos="1080"/>
        </w:tabs>
        <w:suppressAutoHyphens/>
        <w:ind w:left="426" w:right="25" w:hanging="426"/>
        <w:rPr>
          <w:rFonts w:ascii="Arial Narrow" w:hAnsi="Arial Narrow"/>
          <w:bCs/>
          <w:i/>
          <w:szCs w:val="24"/>
        </w:rPr>
      </w:pPr>
      <w:r w:rsidRPr="00A87993">
        <w:rPr>
          <w:rFonts w:ascii="Arial Narrow" w:hAnsi="Arial Narrow"/>
          <w:szCs w:val="24"/>
        </w:rPr>
        <w:t xml:space="preserve">Poświadczenie za zgodność z oryginałem następuje przez opatrzenie kopii dokumentu lub kopii oświadczenia, sporządzonych w postaci papierowej, własnoręcznym podpisem. </w:t>
      </w:r>
    </w:p>
    <w:p w:rsidR="007709EF" w:rsidRPr="00A87993" w:rsidRDefault="007709EF" w:rsidP="00DF2E93">
      <w:pPr>
        <w:pStyle w:val="Akapitzlist"/>
        <w:numPr>
          <w:ilvl w:val="1"/>
          <w:numId w:val="7"/>
        </w:numPr>
        <w:tabs>
          <w:tab w:val="clear" w:pos="1080"/>
        </w:tabs>
        <w:suppressAutoHyphens/>
        <w:ind w:left="426" w:right="25" w:hanging="426"/>
        <w:rPr>
          <w:rFonts w:ascii="Arial Narrow" w:hAnsi="Arial Narrow"/>
          <w:bCs/>
          <w:i/>
          <w:szCs w:val="24"/>
        </w:rPr>
      </w:pPr>
      <w:r w:rsidRPr="00A87993">
        <w:rPr>
          <w:rFonts w:ascii="Arial Narrow" w:hAnsi="Arial Narrow"/>
          <w:szCs w:val="24"/>
        </w:rPr>
        <w:t>Wszelkie poprawki lub zmiany w tekście oferty muszą być parafowane własnoręcznie przez osobę podpisującą ofertę.</w:t>
      </w:r>
    </w:p>
    <w:p w:rsidR="007709EF" w:rsidRPr="00A87993" w:rsidRDefault="007709EF" w:rsidP="00DF2E93">
      <w:pPr>
        <w:pStyle w:val="Akapitzlist"/>
        <w:numPr>
          <w:ilvl w:val="1"/>
          <w:numId w:val="7"/>
        </w:numPr>
        <w:tabs>
          <w:tab w:val="clear" w:pos="1080"/>
        </w:tabs>
        <w:suppressAutoHyphens/>
        <w:ind w:left="426" w:right="25" w:hanging="426"/>
        <w:rPr>
          <w:rFonts w:ascii="Arial Narrow" w:hAnsi="Arial Narrow"/>
          <w:szCs w:val="24"/>
        </w:rPr>
      </w:pPr>
      <w:r w:rsidRPr="00A87993">
        <w:rPr>
          <w:rFonts w:ascii="Arial Narrow" w:hAnsi="Arial Narrow"/>
          <w:szCs w:val="24"/>
        </w:rPr>
        <w:t>Ofertę należy złożyć w jednej kopercie oznakowanej nazwą</w:t>
      </w:r>
      <w:r w:rsidR="006E698D" w:rsidRPr="00A87993">
        <w:rPr>
          <w:rFonts w:ascii="Arial Narrow" w:hAnsi="Arial Narrow"/>
          <w:szCs w:val="24"/>
        </w:rPr>
        <w:t xml:space="preserve"> wykonawcy oraz zaadresowanej i </w:t>
      </w:r>
      <w:r w:rsidRPr="00A87993">
        <w:rPr>
          <w:rFonts w:ascii="Arial Narrow" w:hAnsi="Arial Narrow"/>
          <w:szCs w:val="24"/>
        </w:rPr>
        <w:t>podpisanej w sposób następujący:</w:t>
      </w:r>
    </w:p>
    <w:p w:rsidR="005D3C47" w:rsidRPr="00A87993" w:rsidRDefault="005D3C47" w:rsidP="00DF2E93">
      <w:pPr>
        <w:pStyle w:val="Akapitzlist"/>
        <w:suppressAutoHyphens/>
        <w:ind w:left="426" w:right="25"/>
        <w:rPr>
          <w:rFonts w:ascii="Arial Narrow" w:hAnsi="Arial Narrow"/>
          <w:szCs w:val="24"/>
        </w:rPr>
      </w:pPr>
    </w:p>
    <w:tbl>
      <w:tblPr>
        <w:tblStyle w:val="Tabela-Siatka"/>
        <w:tblW w:w="0" w:type="auto"/>
        <w:tblInd w:w="426" w:type="dxa"/>
        <w:tblLook w:val="04A0" w:firstRow="1" w:lastRow="0" w:firstColumn="1" w:lastColumn="0" w:noHBand="0" w:noVBand="1"/>
      </w:tblPr>
      <w:tblGrid>
        <w:gridCol w:w="8862"/>
      </w:tblGrid>
      <w:tr w:rsidR="003B1C96" w:rsidRPr="00A87993" w:rsidTr="00DC129E">
        <w:trPr>
          <w:trHeight w:val="1833"/>
        </w:trPr>
        <w:tc>
          <w:tcPr>
            <w:tcW w:w="8862" w:type="dxa"/>
          </w:tcPr>
          <w:p w:rsidR="00F70EB1" w:rsidRPr="00A87993" w:rsidRDefault="003B1C96" w:rsidP="00DF2E93">
            <w:pPr>
              <w:pStyle w:val="Akapitzlist"/>
              <w:ind w:left="0"/>
              <w:rPr>
                <w:rFonts w:ascii="Arial Narrow" w:hAnsi="Arial Narrow"/>
                <w:b/>
                <w:szCs w:val="24"/>
              </w:rPr>
            </w:pPr>
            <w:r w:rsidRPr="00A87993">
              <w:rPr>
                <w:rFonts w:ascii="Arial Narrow" w:hAnsi="Arial Narrow"/>
                <w:b/>
                <w:szCs w:val="24"/>
              </w:rPr>
              <w:lastRenderedPageBreak/>
              <w:t>Urząd Miejski w Bi</w:t>
            </w:r>
            <w:r w:rsidR="00F70EB1" w:rsidRPr="00A87993">
              <w:rPr>
                <w:rFonts w:ascii="Arial Narrow" w:hAnsi="Arial Narrow"/>
                <w:b/>
                <w:szCs w:val="24"/>
              </w:rPr>
              <w:t>ałymstoku</w:t>
            </w:r>
          </w:p>
          <w:p w:rsidR="003B1C96" w:rsidRPr="00A87993" w:rsidRDefault="00F70EB1" w:rsidP="00DF2E93">
            <w:pPr>
              <w:pStyle w:val="Akapitzlist"/>
              <w:ind w:left="0"/>
              <w:rPr>
                <w:rFonts w:ascii="Arial Narrow" w:hAnsi="Arial Narrow"/>
                <w:b/>
                <w:szCs w:val="24"/>
              </w:rPr>
            </w:pPr>
            <w:r w:rsidRPr="00A87993">
              <w:rPr>
                <w:rFonts w:ascii="Arial Narrow" w:hAnsi="Arial Narrow"/>
                <w:b/>
                <w:szCs w:val="24"/>
              </w:rPr>
              <w:t>Biuro Zamówień Publicznych</w:t>
            </w:r>
          </w:p>
          <w:p w:rsidR="003B1C96" w:rsidRPr="00A87993" w:rsidRDefault="00F70EB1" w:rsidP="00DF2E93">
            <w:pPr>
              <w:pStyle w:val="Akapitzlist"/>
              <w:ind w:left="0"/>
              <w:rPr>
                <w:rFonts w:ascii="Arial Narrow" w:hAnsi="Arial Narrow"/>
                <w:b/>
                <w:szCs w:val="24"/>
              </w:rPr>
            </w:pPr>
            <w:r w:rsidRPr="00A87993">
              <w:rPr>
                <w:rFonts w:ascii="Arial Narrow" w:hAnsi="Arial Narrow"/>
                <w:b/>
                <w:szCs w:val="24"/>
              </w:rPr>
              <w:t>ul. Słonimska 1, 15-950 Białystok</w:t>
            </w:r>
          </w:p>
          <w:p w:rsidR="003B1C96" w:rsidRPr="00A87993" w:rsidRDefault="003B1C96" w:rsidP="00DF2E93">
            <w:pPr>
              <w:pStyle w:val="Akapitzlist"/>
              <w:ind w:left="0"/>
              <w:rPr>
                <w:rFonts w:ascii="Arial Narrow" w:hAnsi="Arial Narrow"/>
                <w:szCs w:val="24"/>
              </w:rPr>
            </w:pPr>
            <w:r w:rsidRPr="00A87993">
              <w:rPr>
                <w:rFonts w:ascii="Arial Narrow" w:hAnsi="Arial Narrow"/>
                <w:szCs w:val="24"/>
              </w:rPr>
              <w:t>Oferta w postępowaniu na zadanie pn.:</w:t>
            </w:r>
          </w:p>
          <w:p w:rsidR="00DB3DA2" w:rsidRPr="00A87993" w:rsidRDefault="00DB3DA2" w:rsidP="00DF2E93">
            <w:pPr>
              <w:rPr>
                <w:rFonts w:ascii="Arial Narrow" w:hAnsi="Arial Narrow"/>
                <w:b/>
                <w:i/>
                <w:szCs w:val="24"/>
              </w:rPr>
            </w:pPr>
            <w:r w:rsidRPr="00A87993">
              <w:rPr>
                <w:rFonts w:ascii="Arial Narrow" w:hAnsi="Arial Narrow"/>
                <w:b/>
                <w:i/>
                <w:szCs w:val="24"/>
              </w:rPr>
              <w:t xml:space="preserve">„Budowa </w:t>
            </w:r>
            <w:r w:rsidR="00072201" w:rsidRPr="00A87993">
              <w:rPr>
                <w:rFonts w:ascii="Arial Narrow" w:hAnsi="Arial Narrow" w:cstheme="minorHAnsi"/>
                <w:b/>
                <w:i/>
              </w:rPr>
              <w:t>ścieżki rowerowej w centrum miasta Białegostoku wzdłuż ul. Prezydenta R. Kaczorowskiego, Rynek Sienny, J. Marjańskiego, K. Kalinowskiego na odcinku od skrzyżowania z ul. kard. S. Wyszyńskiego i ul. J. Waszyngtona do ul. Grochowej</w:t>
            </w:r>
            <w:r w:rsidRPr="00A87993">
              <w:rPr>
                <w:rFonts w:ascii="Arial Narrow" w:hAnsi="Arial Narrow"/>
                <w:b/>
                <w:i/>
                <w:szCs w:val="24"/>
              </w:rPr>
              <w:t>”</w:t>
            </w:r>
          </w:p>
          <w:p w:rsidR="003B1C96" w:rsidRPr="00A87993" w:rsidRDefault="003B1C96" w:rsidP="00DF2E93">
            <w:pPr>
              <w:pStyle w:val="Akapitzlist"/>
              <w:suppressAutoHyphens/>
              <w:ind w:left="0" w:right="25"/>
              <w:rPr>
                <w:rFonts w:ascii="Arial Narrow" w:hAnsi="Arial Narrow"/>
                <w:szCs w:val="24"/>
              </w:rPr>
            </w:pPr>
            <w:r w:rsidRPr="00A87993">
              <w:rPr>
                <w:rFonts w:ascii="Arial Narrow" w:hAnsi="Arial Narrow"/>
                <w:szCs w:val="24"/>
              </w:rPr>
              <w:t>Ni</w:t>
            </w:r>
            <w:r w:rsidR="005451B1" w:rsidRPr="00A87993">
              <w:rPr>
                <w:rFonts w:ascii="Arial Narrow" w:hAnsi="Arial Narrow"/>
                <w:szCs w:val="24"/>
              </w:rPr>
              <w:t xml:space="preserve">e otwierać przed dniem: </w:t>
            </w:r>
            <w:r w:rsidR="009E71C1">
              <w:rPr>
                <w:rFonts w:ascii="Arial Narrow" w:hAnsi="Arial Narrow"/>
                <w:szCs w:val="24"/>
              </w:rPr>
              <w:t xml:space="preserve">17 </w:t>
            </w:r>
            <w:r w:rsidR="005451B1" w:rsidRPr="00A87993">
              <w:rPr>
                <w:rFonts w:ascii="Arial Narrow" w:hAnsi="Arial Narrow"/>
                <w:szCs w:val="24"/>
              </w:rPr>
              <w:t xml:space="preserve">/ 08 </w:t>
            </w:r>
            <w:r w:rsidR="00481D22" w:rsidRPr="00A87993">
              <w:rPr>
                <w:rFonts w:ascii="Arial Narrow" w:hAnsi="Arial Narrow"/>
                <w:szCs w:val="24"/>
              </w:rPr>
              <w:t>/</w:t>
            </w:r>
            <w:r w:rsidR="005451B1" w:rsidRPr="00A87993">
              <w:rPr>
                <w:rFonts w:ascii="Arial Narrow" w:hAnsi="Arial Narrow"/>
                <w:szCs w:val="24"/>
              </w:rPr>
              <w:t xml:space="preserve"> </w:t>
            </w:r>
            <w:r w:rsidR="000F3E28" w:rsidRPr="00A87993">
              <w:rPr>
                <w:rFonts w:ascii="Arial Narrow" w:hAnsi="Arial Narrow"/>
                <w:szCs w:val="24"/>
              </w:rPr>
              <w:t>20</w:t>
            </w:r>
            <w:r w:rsidR="006E698D" w:rsidRPr="00A87993">
              <w:rPr>
                <w:rFonts w:ascii="Arial Narrow" w:hAnsi="Arial Narrow"/>
                <w:szCs w:val="24"/>
              </w:rPr>
              <w:t>20</w:t>
            </w:r>
            <w:r w:rsidR="005451B1" w:rsidRPr="00A87993">
              <w:rPr>
                <w:rFonts w:ascii="Arial Narrow" w:hAnsi="Arial Narrow"/>
                <w:szCs w:val="24"/>
              </w:rPr>
              <w:t xml:space="preserve"> </w:t>
            </w:r>
            <w:r w:rsidRPr="00A87993">
              <w:rPr>
                <w:rFonts w:ascii="Arial Narrow" w:hAnsi="Arial Narrow"/>
                <w:szCs w:val="24"/>
              </w:rPr>
              <w:t xml:space="preserve">r. do godz. </w:t>
            </w:r>
            <w:r w:rsidR="009E71C1">
              <w:rPr>
                <w:rFonts w:ascii="Arial Narrow" w:hAnsi="Arial Narrow"/>
                <w:szCs w:val="24"/>
              </w:rPr>
              <w:t>13</w:t>
            </w:r>
            <w:r w:rsidR="007928DF" w:rsidRPr="00A87993">
              <w:rPr>
                <w:rFonts w:ascii="Arial Narrow" w:hAnsi="Arial Narrow"/>
                <w:szCs w:val="24"/>
                <w:u w:val="single"/>
                <w:vertAlign w:val="superscript"/>
              </w:rPr>
              <w:t>00</w:t>
            </w:r>
            <w:r w:rsidR="007928DF" w:rsidRPr="00A87993">
              <w:rPr>
                <w:rFonts w:ascii="Arial Narrow" w:hAnsi="Arial Narrow"/>
                <w:szCs w:val="24"/>
              </w:rPr>
              <w:t>.</w:t>
            </w:r>
          </w:p>
        </w:tc>
      </w:tr>
    </w:tbl>
    <w:p w:rsidR="005D3C47" w:rsidRPr="00A87993" w:rsidRDefault="005D3C47" w:rsidP="00DF2E93">
      <w:pPr>
        <w:pStyle w:val="Akapitzlist"/>
        <w:suppressAutoHyphens/>
        <w:ind w:left="567" w:right="25"/>
        <w:rPr>
          <w:rFonts w:ascii="Arial Narrow" w:hAnsi="Arial Narrow"/>
          <w:szCs w:val="24"/>
        </w:rPr>
      </w:pPr>
    </w:p>
    <w:p w:rsidR="00B618DE" w:rsidRPr="00A87993" w:rsidRDefault="00B618DE" w:rsidP="00DF2E93">
      <w:pPr>
        <w:pStyle w:val="Akapitzlist"/>
        <w:numPr>
          <w:ilvl w:val="1"/>
          <w:numId w:val="7"/>
        </w:numPr>
        <w:tabs>
          <w:tab w:val="clear" w:pos="1080"/>
          <w:tab w:val="num" w:pos="426"/>
        </w:tabs>
        <w:suppressAutoHyphens/>
        <w:ind w:left="567" w:right="25" w:hanging="436"/>
        <w:rPr>
          <w:rFonts w:ascii="Arial Narrow" w:hAnsi="Arial Narrow"/>
          <w:szCs w:val="24"/>
        </w:rPr>
      </w:pPr>
      <w:r w:rsidRPr="00A87993">
        <w:rPr>
          <w:rFonts w:ascii="Arial Narrow" w:hAnsi="Arial Narrow"/>
          <w:szCs w:val="24"/>
        </w:rPr>
        <w:t>Wykonawca może</w:t>
      </w:r>
      <w:r w:rsidR="00E95910" w:rsidRPr="00A87993">
        <w:rPr>
          <w:rFonts w:ascii="Arial Narrow" w:hAnsi="Arial Narrow"/>
          <w:szCs w:val="24"/>
        </w:rPr>
        <w:t>, przed upływem terminu do składania ofert,</w:t>
      </w:r>
      <w:r w:rsidRPr="00A87993">
        <w:rPr>
          <w:rFonts w:ascii="Arial Narrow" w:hAnsi="Arial Narrow"/>
          <w:szCs w:val="24"/>
        </w:rPr>
        <w:t xml:space="preserve"> wprowadzić zmiany lub wycofać złożoną przez siebie ofertę. </w:t>
      </w:r>
    </w:p>
    <w:p w:rsidR="00B618DE" w:rsidRPr="00A87993" w:rsidRDefault="00B618DE" w:rsidP="00DF2E93">
      <w:pPr>
        <w:pStyle w:val="Akapitzlist"/>
        <w:numPr>
          <w:ilvl w:val="1"/>
          <w:numId w:val="7"/>
        </w:numPr>
        <w:tabs>
          <w:tab w:val="clear" w:pos="1080"/>
          <w:tab w:val="num" w:pos="426"/>
        </w:tabs>
        <w:suppressAutoHyphens/>
        <w:ind w:left="567" w:right="25" w:hanging="436"/>
        <w:rPr>
          <w:rFonts w:ascii="Arial Narrow" w:hAnsi="Arial Narrow"/>
          <w:szCs w:val="24"/>
        </w:rPr>
      </w:pPr>
      <w:r w:rsidRPr="00A87993">
        <w:rPr>
          <w:rFonts w:ascii="Arial Narrow" w:hAnsi="Arial Narrow"/>
          <w:szCs w:val="24"/>
        </w:rPr>
        <w:t>Oferty, oraz wszelkie oświadczenia i zaświadczen</w:t>
      </w:r>
      <w:r w:rsidR="00D56E90" w:rsidRPr="00A87993">
        <w:rPr>
          <w:rFonts w:ascii="Arial Narrow" w:hAnsi="Arial Narrow"/>
          <w:szCs w:val="24"/>
        </w:rPr>
        <w:t>ia dołączone do niej są jawne w </w:t>
      </w:r>
      <w:r w:rsidRPr="00A87993">
        <w:rPr>
          <w:rFonts w:ascii="Arial Narrow" w:hAnsi="Arial Narrow"/>
          <w:szCs w:val="24"/>
        </w:rPr>
        <w:t>trybie art. 96 ust. 3 ustawy</w:t>
      </w:r>
      <w:r w:rsidR="00020F16" w:rsidRPr="00A87993">
        <w:rPr>
          <w:rFonts w:ascii="Arial Narrow" w:hAnsi="Arial Narrow"/>
          <w:szCs w:val="24"/>
        </w:rPr>
        <w:t xml:space="preserve"> </w:t>
      </w:r>
      <w:r w:rsidR="006F3019" w:rsidRPr="00A87993">
        <w:rPr>
          <w:rFonts w:ascii="Arial Narrow" w:hAnsi="Arial Narrow"/>
          <w:i/>
          <w:szCs w:val="24"/>
        </w:rPr>
        <w:t>Pzp</w:t>
      </w:r>
      <w:r w:rsidRPr="00A87993">
        <w:rPr>
          <w:rFonts w:ascii="Arial Narrow" w:hAnsi="Arial Narrow"/>
          <w:szCs w:val="24"/>
        </w:rPr>
        <w:t>, z wyjątkiem informacji stanowiących</w:t>
      </w:r>
      <w:r w:rsidR="00DC129E" w:rsidRPr="00A87993">
        <w:rPr>
          <w:rFonts w:ascii="Arial Narrow" w:hAnsi="Arial Narrow"/>
          <w:szCs w:val="24"/>
        </w:rPr>
        <w:t xml:space="preserve"> tajemnicę </w:t>
      </w:r>
      <w:r w:rsidR="00DB3DA2" w:rsidRPr="00A87993">
        <w:rPr>
          <w:rFonts w:ascii="Arial Narrow" w:hAnsi="Arial Narrow"/>
          <w:szCs w:val="24"/>
        </w:rPr>
        <w:t>p</w:t>
      </w:r>
      <w:r w:rsidR="00D56E90" w:rsidRPr="00A87993">
        <w:rPr>
          <w:rFonts w:ascii="Arial Narrow" w:hAnsi="Arial Narrow"/>
          <w:szCs w:val="24"/>
        </w:rPr>
        <w:t xml:space="preserve">rzedsiębiorstwa </w:t>
      </w:r>
      <w:r w:rsidR="00415741" w:rsidRPr="00A87993">
        <w:rPr>
          <w:rFonts w:ascii="Arial Narrow" w:hAnsi="Arial Narrow"/>
          <w:szCs w:val="24"/>
        </w:rPr>
        <w:t>w rozumieniu przepisów o </w:t>
      </w:r>
      <w:r w:rsidRPr="00A87993">
        <w:rPr>
          <w:rFonts w:ascii="Arial Narrow" w:hAnsi="Arial Narrow"/>
          <w:szCs w:val="24"/>
        </w:rPr>
        <w:t>zwalcz</w:t>
      </w:r>
      <w:r w:rsidR="00D56E90" w:rsidRPr="00A87993">
        <w:rPr>
          <w:rFonts w:ascii="Arial Narrow" w:hAnsi="Arial Narrow"/>
          <w:szCs w:val="24"/>
        </w:rPr>
        <w:t>aniu nieuczciwej konkurencji, a </w:t>
      </w:r>
      <w:r w:rsidRPr="00A87993">
        <w:rPr>
          <w:rFonts w:ascii="Arial Narrow" w:hAnsi="Arial Narrow"/>
          <w:szCs w:val="24"/>
        </w:rPr>
        <w:t>Wykonaw</w:t>
      </w:r>
      <w:r w:rsidR="003830EB" w:rsidRPr="00A87993">
        <w:rPr>
          <w:rFonts w:ascii="Arial Narrow" w:hAnsi="Arial Narrow"/>
          <w:szCs w:val="24"/>
        </w:rPr>
        <w:t>ca składając ofertę zastrzegł w </w:t>
      </w:r>
      <w:r w:rsidRPr="00A87993">
        <w:rPr>
          <w:rFonts w:ascii="Arial Narrow" w:hAnsi="Arial Narrow"/>
          <w:szCs w:val="24"/>
        </w:rPr>
        <w:t>odniesieniu do tych informacji, że nie mogą być one udostępnione oraz wykazał, iż zastrzeżone informacje stanowią tajemnicę przedsiębiorstwa. Informacje zastrzeżone powinny b</w:t>
      </w:r>
      <w:r w:rsidR="00D56E90" w:rsidRPr="00A87993">
        <w:rPr>
          <w:rFonts w:ascii="Arial Narrow" w:hAnsi="Arial Narrow"/>
          <w:szCs w:val="24"/>
        </w:rPr>
        <w:t>yć w sposób trwały oddzielone i </w:t>
      </w:r>
      <w:r w:rsidRPr="00A87993">
        <w:rPr>
          <w:rFonts w:ascii="Arial Narrow" w:hAnsi="Arial Narrow"/>
          <w:szCs w:val="24"/>
        </w:rPr>
        <w:t xml:space="preserve">oznaczone </w:t>
      </w:r>
      <w:r w:rsidRPr="00A87993">
        <w:rPr>
          <w:rFonts w:ascii="Arial Narrow" w:hAnsi="Arial Narrow"/>
          <w:szCs w:val="24"/>
          <w:u w:val="single"/>
        </w:rPr>
        <w:t>jako część niejawna oferty</w:t>
      </w:r>
      <w:r w:rsidRPr="00A87993">
        <w:rPr>
          <w:rFonts w:ascii="Arial Narrow" w:hAnsi="Arial Narrow"/>
          <w:szCs w:val="24"/>
        </w:rPr>
        <w:t>.</w:t>
      </w:r>
    </w:p>
    <w:p w:rsidR="00B618DE" w:rsidRPr="00A87993" w:rsidRDefault="00B618DE" w:rsidP="00DF2E93">
      <w:pPr>
        <w:pStyle w:val="Akapitzlist"/>
        <w:tabs>
          <w:tab w:val="left" w:pos="720"/>
        </w:tabs>
        <w:suppressAutoHyphens/>
        <w:ind w:left="567" w:right="25"/>
        <w:rPr>
          <w:rFonts w:ascii="Arial Narrow" w:hAnsi="Arial Narrow"/>
          <w:b/>
          <w:szCs w:val="24"/>
          <w:u w:val="single"/>
        </w:rPr>
      </w:pPr>
      <w:r w:rsidRPr="00A87993">
        <w:rPr>
          <w:rFonts w:ascii="Arial Narrow" w:hAnsi="Arial Narrow"/>
          <w:b/>
          <w:szCs w:val="24"/>
          <w:u w:val="single"/>
        </w:rPr>
        <w:t>Uwaga:</w:t>
      </w:r>
    </w:p>
    <w:p w:rsidR="00B618DE" w:rsidRPr="00A87993" w:rsidRDefault="00B618DE" w:rsidP="00DF2E93">
      <w:pPr>
        <w:pStyle w:val="Akapitzlist"/>
        <w:tabs>
          <w:tab w:val="left" w:pos="720"/>
        </w:tabs>
        <w:suppressAutoHyphens/>
        <w:ind w:left="567" w:right="25"/>
        <w:rPr>
          <w:rFonts w:ascii="Arial Narrow" w:hAnsi="Arial Narrow"/>
          <w:b/>
          <w:szCs w:val="24"/>
        </w:rPr>
      </w:pPr>
      <w:r w:rsidRPr="00A87993">
        <w:rPr>
          <w:rFonts w:ascii="Arial Narrow" w:hAnsi="Arial Narrow"/>
          <w:b/>
          <w:szCs w:val="24"/>
        </w:rPr>
        <w:t>Wykonawca zastrzegając tajemnicę przedsiębiorstwa zobowiązany</w:t>
      </w:r>
      <w:r w:rsidR="00415741" w:rsidRPr="00A87993">
        <w:rPr>
          <w:rFonts w:ascii="Arial Narrow" w:hAnsi="Arial Narrow"/>
          <w:b/>
          <w:szCs w:val="24"/>
        </w:rPr>
        <w:t xml:space="preserve"> jest wykazać, tzn. udowodnić w </w:t>
      </w:r>
      <w:r w:rsidRPr="00A87993">
        <w:rPr>
          <w:rFonts w:ascii="Arial Narrow" w:hAnsi="Arial Narrow"/>
          <w:b/>
          <w:szCs w:val="24"/>
        </w:rPr>
        <w:t>złożonej ofercie, iż zastrzeżone informacje stanowią tajemnicę przedsiębiorstwa, np. poprzez załączenie pisemnego uzasadnienia, ewentualnie dowodów.</w:t>
      </w:r>
      <w:r w:rsidR="00020F16" w:rsidRPr="00A87993">
        <w:rPr>
          <w:rFonts w:ascii="Arial Narrow" w:hAnsi="Arial Narrow"/>
          <w:b/>
          <w:szCs w:val="24"/>
        </w:rPr>
        <w:t xml:space="preserve"> </w:t>
      </w:r>
      <w:r w:rsidRPr="00A87993">
        <w:rPr>
          <w:rFonts w:ascii="Arial Narrow" w:hAnsi="Arial Narrow"/>
          <w:b/>
          <w:szCs w:val="24"/>
        </w:rPr>
        <w:t>Samo zabezpieczenie informacji poprzez w</w:t>
      </w:r>
      <w:r w:rsidR="00D56E90" w:rsidRPr="00A87993">
        <w:rPr>
          <w:rFonts w:ascii="Arial Narrow" w:hAnsi="Arial Narrow"/>
          <w:b/>
          <w:szCs w:val="24"/>
        </w:rPr>
        <w:t>łożenie do oddzielnej koperty i </w:t>
      </w:r>
      <w:r w:rsidRPr="00A87993">
        <w:rPr>
          <w:rFonts w:ascii="Arial Narrow" w:hAnsi="Arial Narrow"/>
          <w:b/>
          <w:szCs w:val="24"/>
        </w:rPr>
        <w:t>oznaczenie jako część niejawna oferty nie jest wystarczające do uznania przez Zamawiającego, że Wykonawca w</w:t>
      </w:r>
      <w:r w:rsidR="00415741" w:rsidRPr="00A87993">
        <w:rPr>
          <w:rFonts w:ascii="Arial Narrow" w:hAnsi="Arial Narrow"/>
          <w:b/>
          <w:szCs w:val="24"/>
        </w:rPr>
        <w:t>ykazał działania jakie podjął w </w:t>
      </w:r>
      <w:r w:rsidRPr="00A87993">
        <w:rPr>
          <w:rFonts w:ascii="Arial Narrow" w:hAnsi="Arial Narrow"/>
          <w:b/>
          <w:szCs w:val="24"/>
        </w:rPr>
        <w:t>celu zachowania poufności.</w:t>
      </w:r>
    </w:p>
    <w:p w:rsidR="00B618DE" w:rsidRPr="00A87993" w:rsidRDefault="00B618DE" w:rsidP="00DF2E93">
      <w:pPr>
        <w:pStyle w:val="Akapitzlist"/>
        <w:numPr>
          <w:ilvl w:val="1"/>
          <w:numId w:val="7"/>
        </w:numPr>
        <w:tabs>
          <w:tab w:val="clear" w:pos="1080"/>
          <w:tab w:val="num" w:pos="426"/>
        </w:tabs>
        <w:suppressAutoHyphens/>
        <w:ind w:left="567" w:right="25"/>
        <w:rPr>
          <w:rFonts w:ascii="Arial Narrow" w:hAnsi="Arial Narrow"/>
          <w:szCs w:val="24"/>
        </w:rPr>
      </w:pPr>
      <w:r w:rsidRPr="00A87993">
        <w:rPr>
          <w:rFonts w:ascii="Arial Narrow" w:hAnsi="Arial Narrow"/>
          <w:szCs w:val="24"/>
        </w:rPr>
        <w:t>Wykonawcy ponoszą wszelkie koszty związane z przygotowaniem oferty.</w:t>
      </w:r>
    </w:p>
    <w:p w:rsidR="00B618DE" w:rsidRPr="00A87993" w:rsidRDefault="00B618DE" w:rsidP="00DF2E93">
      <w:pPr>
        <w:pStyle w:val="Akapitzlist"/>
        <w:numPr>
          <w:ilvl w:val="1"/>
          <w:numId w:val="7"/>
        </w:numPr>
        <w:tabs>
          <w:tab w:val="clear" w:pos="1080"/>
          <w:tab w:val="num" w:pos="426"/>
        </w:tabs>
        <w:suppressAutoHyphens/>
        <w:ind w:left="567" w:right="25"/>
        <w:rPr>
          <w:rFonts w:ascii="Arial Narrow" w:hAnsi="Arial Narrow"/>
          <w:b/>
          <w:szCs w:val="24"/>
        </w:rPr>
      </w:pPr>
      <w:r w:rsidRPr="00A87993">
        <w:rPr>
          <w:rFonts w:ascii="Arial Narrow" w:hAnsi="Arial Narrow"/>
          <w:b/>
          <w:szCs w:val="24"/>
        </w:rPr>
        <w:t>Składanie ofert przez Wykonawców wspólnie ubiegających się o udzielenie zamówienia (dotyczy wspólników spółki cywilnej oraz konsorcjum):</w:t>
      </w:r>
    </w:p>
    <w:p w:rsidR="00D56E90" w:rsidRPr="00A87993" w:rsidRDefault="00B618DE" w:rsidP="00DF2E93">
      <w:pPr>
        <w:pStyle w:val="Akapitzlist"/>
        <w:numPr>
          <w:ilvl w:val="0"/>
          <w:numId w:val="37"/>
        </w:numPr>
        <w:suppressAutoHyphens/>
        <w:ind w:right="25"/>
        <w:rPr>
          <w:rFonts w:ascii="Arial Narrow" w:hAnsi="Arial Narrow"/>
          <w:b/>
          <w:szCs w:val="24"/>
        </w:rPr>
      </w:pPr>
      <w:r w:rsidRPr="00A87993">
        <w:rPr>
          <w:rFonts w:ascii="Arial Narrow" w:hAnsi="Arial Narrow"/>
          <w:szCs w:val="24"/>
        </w:rPr>
        <w:t>Wykonawcy mogą wspólnie ubiegać się o zamówienie publiczne. W takim przypadku Wykonawcy ustanawiają pełnom</w:t>
      </w:r>
      <w:r w:rsidR="00D56E90" w:rsidRPr="00A87993">
        <w:rPr>
          <w:rFonts w:ascii="Arial Narrow" w:hAnsi="Arial Narrow"/>
          <w:szCs w:val="24"/>
        </w:rPr>
        <w:t>ocnika do reprezentowania ich w </w:t>
      </w:r>
      <w:r w:rsidR="003830EB" w:rsidRPr="00A87993">
        <w:rPr>
          <w:rFonts w:ascii="Arial Narrow" w:hAnsi="Arial Narrow"/>
          <w:szCs w:val="24"/>
        </w:rPr>
        <w:t>postępowaniu o </w:t>
      </w:r>
      <w:r w:rsidRPr="00A87993">
        <w:rPr>
          <w:rFonts w:ascii="Arial Narrow" w:hAnsi="Arial Narrow"/>
          <w:szCs w:val="24"/>
        </w:rPr>
        <w:t>udzielenie zamówienia albo do r</w:t>
      </w:r>
      <w:r w:rsidR="00D56E90" w:rsidRPr="00A87993">
        <w:rPr>
          <w:rFonts w:ascii="Arial Narrow" w:hAnsi="Arial Narrow"/>
          <w:szCs w:val="24"/>
        </w:rPr>
        <w:t>eprezentowania w postępowaniu i </w:t>
      </w:r>
      <w:r w:rsidR="003830EB" w:rsidRPr="00A87993">
        <w:rPr>
          <w:rFonts w:ascii="Arial Narrow" w:hAnsi="Arial Narrow"/>
          <w:szCs w:val="24"/>
        </w:rPr>
        <w:t>zawarcia umowy w </w:t>
      </w:r>
      <w:r w:rsidRPr="00A87993">
        <w:rPr>
          <w:rFonts w:ascii="Arial Narrow" w:hAnsi="Arial Narrow"/>
          <w:szCs w:val="24"/>
        </w:rPr>
        <w:t xml:space="preserve">sprawie zamówienia publicznego </w:t>
      </w:r>
      <w:r w:rsidRPr="00A87993">
        <w:rPr>
          <w:rFonts w:ascii="Arial Narrow" w:hAnsi="Arial Narrow"/>
          <w:b/>
          <w:szCs w:val="24"/>
        </w:rPr>
        <w:t>(pełnomocnictwo należy dołączyć do oferty)</w:t>
      </w:r>
      <w:r w:rsidRPr="00A87993">
        <w:rPr>
          <w:rFonts w:ascii="Arial Narrow" w:hAnsi="Arial Narrow"/>
          <w:szCs w:val="24"/>
        </w:rPr>
        <w:t>.</w:t>
      </w:r>
    </w:p>
    <w:p w:rsidR="00D56E90" w:rsidRPr="00A87993" w:rsidRDefault="00B618DE" w:rsidP="00DF2E93">
      <w:pPr>
        <w:pStyle w:val="Akapitzlist"/>
        <w:numPr>
          <w:ilvl w:val="0"/>
          <w:numId w:val="37"/>
        </w:numPr>
        <w:suppressAutoHyphens/>
        <w:ind w:right="25"/>
        <w:rPr>
          <w:rFonts w:ascii="Arial Narrow" w:hAnsi="Arial Narrow"/>
          <w:b/>
          <w:szCs w:val="24"/>
        </w:rPr>
      </w:pPr>
      <w:r w:rsidRPr="00A87993">
        <w:rPr>
          <w:rFonts w:ascii="Arial Narrow" w:hAnsi="Arial Narrow"/>
          <w:szCs w:val="24"/>
        </w:rPr>
        <w:t xml:space="preserve">Dokument pełnomocnictwa określający jego zakres powinien być przedłożony </w:t>
      </w:r>
      <w:r w:rsidR="00D56E90" w:rsidRPr="00A87993">
        <w:rPr>
          <w:rFonts w:ascii="Arial Narrow" w:hAnsi="Arial Narrow"/>
          <w:szCs w:val="24"/>
        </w:rPr>
        <w:t>w </w:t>
      </w:r>
      <w:r w:rsidRPr="00A87993">
        <w:rPr>
          <w:rFonts w:ascii="Arial Narrow" w:hAnsi="Arial Narrow"/>
          <w:szCs w:val="24"/>
        </w:rPr>
        <w:t xml:space="preserve">oryginale lub kopii potwierdzonej za zgodność z oryginałem przez notariusza </w:t>
      </w:r>
      <w:r w:rsidR="00D56E90" w:rsidRPr="00A87993">
        <w:rPr>
          <w:rFonts w:ascii="Arial Narrow" w:hAnsi="Arial Narrow"/>
          <w:szCs w:val="24"/>
        </w:rPr>
        <w:t>i </w:t>
      </w:r>
      <w:r w:rsidRPr="00A87993">
        <w:rPr>
          <w:rFonts w:ascii="Arial Narrow" w:hAnsi="Arial Narrow"/>
          <w:szCs w:val="24"/>
        </w:rPr>
        <w:t>podpisany przez mocodawcę (osobę fizyczną lub osoby reprezentujące osobę prawną).</w:t>
      </w:r>
    </w:p>
    <w:p w:rsidR="00D56E90" w:rsidRPr="00A87993" w:rsidRDefault="00B618DE" w:rsidP="00DF2E93">
      <w:pPr>
        <w:pStyle w:val="Akapitzlist"/>
        <w:numPr>
          <w:ilvl w:val="0"/>
          <w:numId w:val="37"/>
        </w:numPr>
        <w:suppressAutoHyphens/>
        <w:ind w:right="25"/>
        <w:rPr>
          <w:rFonts w:ascii="Arial Narrow" w:hAnsi="Arial Narrow"/>
          <w:b/>
          <w:szCs w:val="24"/>
        </w:rPr>
      </w:pPr>
      <w:r w:rsidRPr="00A87993">
        <w:rPr>
          <w:rFonts w:ascii="Arial Narrow" w:hAnsi="Arial Narrow"/>
          <w:szCs w:val="24"/>
        </w:rPr>
        <w:t>Wszelka korespondencja oraz rozlic</w:t>
      </w:r>
      <w:r w:rsidR="006F3019" w:rsidRPr="00A87993">
        <w:rPr>
          <w:rFonts w:ascii="Arial Narrow" w:hAnsi="Arial Narrow"/>
          <w:szCs w:val="24"/>
        </w:rPr>
        <w:t xml:space="preserve">zenia dokonywane będą wyłącznie </w:t>
      </w:r>
      <w:r w:rsidR="0057478C" w:rsidRPr="00A87993">
        <w:rPr>
          <w:rFonts w:ascii="Arial Narrow" w:hAnsi="Arial Narrow"/>
          <w:szCs w:val="24"/>
        </w:rPr>
        <w:t>z </w:t>
      </w:r>
      <w:r w:rsidRPr="00A87993">
        <w:rPr>
          <w:rFonts w:ascii="Arial Narrow" w:hAnsi="Arial Narrow"/>
          <w:szCs w:val="24"/>
        </w:rPr>
        <w:t>podmiotem występującym jako reprezentant pozostałych – pełnomocnikiem.</w:t>
      </w:r>
    </w:p>
    <w:p w:rsidR="00D56E90" w:rsidRPr="00A87993" w:rsidRDefault="00B618DE" w:rsidP="00DF2E93">
      <w:pPr>
        <w:pStyle w:val="Akapitzlist"/>
        <w:numPr>
          <w:ilvl w:val="0"/>
          <w:numId w:val="37"/>
        </w:numPr>
        <w:suppressAutoHyphens/>
        <w:ind w:right="25"/>
        <w:rPr>
          <w:rFonts w:ascii="Arial Narrow" w:hAnsi="Arial Narrow"/>
          <w:b/>
          <w:szCs w:val="24"/>
        </w:rPr>
      </w:pPr>
      <w:r w:rsidRPr="00A87993">
        <w:rPr>
          <w:rFonts w:ascii="Arial Narrow" w:hAnsi="Arial Narrow"/>
          <w:szCs w:val="24"/>
        </w:rPr>
        <w:t>Wypełniając formularz ofertowy oraz i</w:t>
      </w:r>
      <w:r w:rsidR="00D56E90" w:rsidRPr="00A87993">
        <w:rPr>
          <w:rFonts w:ascii="Arial Narrow" w:hAnsi="Arial Narrow"/>
          <w:szCs w:val="24"/>
        </w:rPr>
        <w:t>nne dokumenty powołujące się na </w:t>
      </w:r>
      <w:r w:rsidR="00A06AB7" w:rsidRPr="00A87993">
        <w:rPr>
          <w:rFonts w:ascii="Arial Narrow" w:hAnsi="Arial Narrow"/>
          <w:szCs w:val="24"/>
        </w:rPr>
        <w:t>„Wykonawcę” w </w:t>
      </w:r>
      <w:r w:rsidRPr="00A87993">
        <w:rPr>
          <w:rFonts w:ascii="Arial Narrow" w:hAnsi="Arial Narrow"/>
          <w:szCs w:val="24"/>
        </w:rPr>
        <w:t>miejscu „nazwa i adres Wykonawcy” należy wpisać dane dotyczące Wykonaw</w:t>
      </w:r>
      <w:r w:rsidR="00415741" w:rsidRPr="00A87993">
        <w:rPr>
          <w:rFonts w:ascii="Arial Narrow" w:hAnsi="Arial Narrow"/>
          <w:szCs w:val="24"/>
        </w:rPr>
        <w:t>ców wspólnie ubiegających się o </w:t>
      </w:r>
      <w:r w:rsidRPr="00A87993">
        <w:rPr>
          <w:rFonts w:ascii="Arial Narrow" w:hAnsi="Arial Narrow"/>
          <w:szCs w:val="24"/>
        </w:rPr>
        <w:t>zamówienie.</w:t>
      </w:r>
    </w:p>
    <w:p w:rsidR="00B618DE" w:rsidRPr="00A87993" w:rsidRDefault="00B618DE" w:rsidP="00DF2E93">
      <w:pPr>
        <w:pStyle w:val="Akapitzlist"/>
        <w:numPr>
          <w:ilvl w:val="0"/>
          <w:numId w:val="37"/>
        </w:numPr>
        <w:suppressAutoHyphens/>
        <w:ind w:right="25"/>
        <w:rPr>
          <w:rFonts w:ascii="Arial Narrow" w:hAnsi="Arial Narrow"/>
          <w:b/>
          <w:szCs w:val="24"/>
        </w:rPr>
      </w:pPr>
      <w:r w:rsidRPr="00A87993">
        <w:rPr>
          <w:rFonts w:ascii="Arial Narrow" w:hAnsi="Arial Narrow"/>
          <w:szCs w:val="24"/>
        </w:rPr>
        <w:t>Wykonawcy ponoszą solidarną odpowiedzialność za wykonanie umowy.</w:t>
      </w:r>
    </w:p>
    <w:p w:rsidR="00995891" w:rsidRPr="00A87993" w:rsidRDefault="00995891" w:rsidP="00DF2E93">
      <w:pPr>
        <w:tabs>
          <w:tab w:val="left" w:pos="720"/>
        </w:tabs>
        <w:ind w:right="25"/>
        <w:rPr>
          <w:rFonts w:ascii="Arial Narrow" w:hAnsi="Arial Narrow"/>
          <w:szCs w:val="24"/>
        </w:rPr>
      </w:pPr>
    </w:p>
    <w:p w:rsidR="00B618DE" w:rsidRPr="00A87993" w:rsidRDefault="00B618DE" w:rsidP="00DF2E93">
      <w:pPr>
        <w:pStyle w:val="Akapitzlist"/>
        <w:numPr>
          <w:ilvl w:val="0"/>
          <w:numId w:val="20"/>
        </w:numPr>
        <w:ind w:left="567" w:right="25" w:hanging="578"/>
        <w:rPr>
          <w:rFonts w:ascii="Arial Narrow" w:hAnsi="Arial Narrow"/>
          <w:szCs w:val="24"/>
        </w:rPr>
      </w:pPr>
      <w:r w:rsidRPr="00A87993">
        <w:rPr>
          <w:rFonts w:ascii="Arial Narrow" w:hAnsi="Arial Narrow"/>
          <w:b/>
          <w:szCs w:val="24"/>
        </w:rPr>
        <w:t>MIEJSCE ORAZ TERMIN SKŁADANIA I OTWARCIA OFERT</w:t>
      </w:r>
      <w:r w:rsidR="00A31EB3" w:rsidRPr="00A87993">
        <w:rPr>
          <w:rFonts w:ascii="Arial Narrow" w:hAnsi="Arial Narrow"/>
          <w:b/>
          <w:szCs w:val="24"/>
        </w:rPr>
        <w:t>:</w:t>
      </w:r>
    </w:p>
    <w:p w:rsidR="00F70EB1" w:rsidRPr="00A87993" w:rsidRDefault="00F70EB1" w:rsidP="00DF2E93">
      <w:pPr>
        <w:pStyle w:val="Akapitzlist"/>
        <w:numPr>
          <w:ilvl w:val="3"/>
          <w:numId w:val="7"/>
        </w:numPr>
        <w:tabs>
          <w:tab w:val="left" w:pos="720"/>
        </w:tabs>
        <w:suppressAutoHyphens/>
        <w:ind w:left="357" w:right="23"/>
        <w:rPr>
          <w:rFonts w:ascii="Arial Narrow" w:hAnsi="Arial Narrow"/>
          <w:b/>
          <w:szCs w:val="24"/>
        </w:rPr>
      </w:pPr>
      <w:r w:rsidRPr="00A87993">
        <w:rPr>
          <w:rFonts w:ascii="Arial Narrow" w:hAnsi="Arial Narrow"/>
          <w:b/>
        </w:rPr>
        <w:t>Z uwagi na ogłoszony stan epidemii, Zamawiający preferuje przesłanie ofert za pośrednictwem operatora pocztowego w rozumieniu ustawy z dnia 23 listopada 2012r. - Prawo pocztowe,  na adres</w:t>
      </w:r>
      <w:r w:rsidRPr="00A87993">
        <w:rPr>
          <w:rFonts w:ascii="Arial Narrow" w:hAnsi="Arial Narrow"/>
        </w:rPr>
        <w:t xml:space="preserve"> </w:t>
      </w:r>
      <w:r w:rsidRPr="00A87993">
        <w:rPr>
          <w:rFonts w:ascii="Arial Narrow" w:hAnsi="Arial Narrow"/>
          <w:b/>
        </w:rPr>
        <w:t xml:space="preserve">Urzędu Miejskiego w Białymstoku, Biuro Zamówień Publicznych, ul. Słonimska 1, </w:t>
      </w:r>
      <w:r w:rsidR="00F03AEB" w:rsidRPr="00A87993">
        <w:rPr>
          <w:rFonts w:ascii="Arial Narrow" w:hAnsi="Arial Narrow"/>
          <w:b/>
        </w:rPr>
        <w:br/>
      </w:r>
      <w:r w:rsidRPr="00A87993">
        <w:rPr>
          <w:rFonts w:ascii="Arial Narrow" w:hAnsi="Arial Narrow"/>
          <w:b/>
        </w:rPr>
        <w:t xml:space="preserve">15-950 Białystok, </w:t>
      </w:r>
      <w:r w:rsidRPr="00A87993">
        <w:rPr>
          <w:rFonts w:ascii="Arial Narrow" w:hAnsi="Arial Narrow"/>
          <w:b/>
          <w:u w:val="single"/>
        </w:rPr>
        <w:t>do d</w:t>
      </w:r>
      <w:r w:rsidR="00AA27EB" w:rsidRPr="00A87993">
        <w:rPr>
          <w:rFonts w:ascii="Arial Narrow" w:hAnsi="Arial Narrow"/>
          <w:b/>
          <w:u w:val="single"/>
        </w:rPr>
        <w:t xml:space="preserve">nia </w:t>
      </w:r>
      <w:r w:rsidR="009E71C1">
        <w:rPr>
          <w:rFonts w:ascii="Arial Narrow" w:hAnsi="Arial Narrow"/>
          <w:b/>
          <w:u w:val="single"/>
        </w:rPr>
        <w:t xml:space="preserve">17 / 08 / 2020r. </w:t>
      </w:r>
      <w:r w:rsidR="00AA27EB" w:rsidRPr="00A87993">
        <w:rPr>
          <w:rFonts w:ascii="Arial Narrow" w:hAnsi="Arial Narrow"/>
          <w:b/>
          <w:u w:val="single"/>
        </w:rPr>
        <w:t xml:space="preserve">do godz. </w:t>
      </w:r>
      <w:r w:rsidR="009E71C1">
        <w:rPr>
          <w:rFonts w:ascii="Arial Narrow" w:hAnsi="Arial Narrow"/>
          <w:b/>
          <w:u w:val="single"/>
        </w:rPr>
        <w:t>12</w:t>
      </w:r>
      <w:r w:rsidRPr="00A87993">
        <w:rPr>
          <w:rFonts w:ascii="Arial Narrow" w:hAnsi="Arial Narrow"/>
          <w:b/>
          <w:u w:val="single"/>
        </w:rPr>
        <w:t>:00.</w:t>
      </w:r>
    </w:p>
    <w:p w:rsidR="00F70EB1" w:rsidRPr="00A87993" w:rsidRDefault="00F70EB1" w:rsidP="00DF2E93">
      <w:pPr>
        <w:pStyle w:val="Akapitzlist"/>
        <w:tabs>
          <w:tab w:val="left" w:pos="720"/>
        </w:tabs>
        <w:suppressAutoHyphens/>
        <w:ind w:left="357" w:right="23"/>
        <w:rPr>
          <w:rFonts w:ascii="Arial Narrow" w:hAnsi="Arial Narrow"/>
        </w:rPr>
      </w:pPr>
      <w:r w:rsidRPr="00A87993">
        <w:rPr>
          <w:rFonts w:ascii="Arial Narrow" w:hAnsi="Arial Narrow"/>
        </w:rPr>
        <w:t>Doręczenie oferty do innego miejsca niż wskazane nie jest równoznaczne ze złożeniem oferty w sposób skuteczny. Oferty otrzymane przez zamawiającego po terminie zostaną zwrócone.</w:t>
      </w:r>
    </w:p>
    <w:p w:rsidR="00F70EB1" w:rsidRPr="00A87993" w:rsidRDefault="00F70EB1" w:rsidP="00DF2E93">
      <w:pPr>
        <w:pStyle w:val="Akapitzlist"/>
        <w:numPr>
          <w:ilvl w:val="3"/>
          <w:numId w:val="7"/>
        </w:numPr>
        <w:tabs>
          <w:tab w:val="left" w:pos="720"/>
        </w:tabs>
        <w:suppressAutoHyphens/>
        <w:ind w:right="23"/>
        <w:rPr>
          <w:rFonts w:ascii="Arial Narrow" w:hAnsi="Arial Narrow"/>
          <w:b/>
          <w:szCs w:val="24"/>
        </w:rPr>
      </w:pPr>
      <w:r w:rsidRPr="00A87993">
        <w:rPr>
          <w:rFonts w:ascii="Arial Narrow" w:hAnsi="Arial Narrow"/>
          <w:b/>
        </w:rPr>
        <w:t>Otwarcie ofert nastąpi w sali nr 10 Urzędu Miejskiego w Białymstoku</w:t>
      </w:r>
      <w:r w:rsidR="00F03AEB" w:rsidRPr="00A87993">
        <w:rPr>
          <w:rFonts w:ascii="Arial Narrow" w:hAnsi="Arial Narrow"/>
          <w:b/>
        </w:rPr>
        <w:t xml:space="preserve">, </w:t>
      </w:r>
      <w:r w:rsidRPr="00A87993">
        <w:rPr>
          <w:rFonts w:ascii="Arial Narrow" w:hAnsi="Arial Narrow"/>
          <w:b/>
        </w:rPr>
        <w:t>ul. Słonimska 1</w:t>
      </w:r>
      <w:r w:rsidRPr="00A87993">
        <w:rPr>
          <w:rFonts w:ascii="Arial Narrow" w:hAnsi="Arial Narrow"/>
          <w:b/>
          <w:u w:val="single"/>
        </w:rPr>
        <w:t xml:space="preserve"> </w:t>
      </w:r>
      <w:r w:rsidR="00F03AEB" w:rsidRPr="00A87993">
        <w:rPr>
          <w:rFonts w:ascii="Arial Narrow" w:hAnsi="Arial Narrow"/>
          <w:b/>
          <w:u w:val="single"/>
        </w:rPr>
        <w:br/>
      </w:r>
      <w:r w:rsidRPr="00A87993">
        <w:rPr>
          <w:rFonts w:ascii="Arial Narrow" w:hAnsi="Arial Narrow"/>
          <w:b/>
          <w:u w:val="single"/>
        </w:rPr>
        <w:t xml:space="preserve">dnia </w:t>
      </w:r>
      <w:r w:rsidR="009E71C1">
        <w:rPr>
          <w:rFonts w:ascii="Arial Narrow" w:hAnsi="Arial Narrow"/>
          <w:b/>
          <w:u w:val="single"/>
        </w:rPr>
        <w:t>17</w:t>
      </w:r>
      <w:r w:rsidRPr="00A87993">
        <w:rPr>
          <w:rFonts w:ascii="Arial Narrow" w:hAnsi="Arial Narrow"/>
          <w:b/>
          <w:u w:val="single"/>
        </w:rPr>
        <w:t xml:space="preserve"> / 08</w:t>
      </w:r>
      <w:r w:rsidR="00F03AEB" w:rsidRPr="00A87993">
        <w:rPr>
          <w:rFonts w:ascii="Arial Narrow" w:hAnsi="Arial Narrow"/>
          <w:b/>
          <w:u w:val="single"/>
        </w:rPr>
        <w:t xml:space="preserve"> / 2020r. </w:t>
      </w:r>
      <w:r w:rsidR="00AA27EB" w:rsidRPr="00A87993">
        <w:rPr>
          <w:rFonts w:ascii="Arial Narrow" w:hAnsi="Arial Narrow"/>
          <w:b/>
          <w:u w:val="single"/>
        </w:rPr>
        <w:t xml:space="preserve">o godz. </w:t>
      </w:r>
      <w:r w:rsidR="009E71C1">
        <w:rPr>
          <w:rFonts w:ascii="Arial Narrow" w:hAnsi="Arial Narrow"/>
          <w:b/>
          <w:u w:val="single"/>
        </w:rPr>
        <w:t>13</w:t>
      </w:r>
      <w:r w:rsidRPr="00A87993">
        <w:rPr>
          <w:rFonts w:ascii="Arial Narrow" w:hAnsi="Arial Narrow"/>
          <w:b/>
          <w:u w:val="single"/>
        </w:rPr>
        <w:t>:00.</w:t>
      </w:r>
    </w:p>
    <w:p w:rsidR="0059518A" w:rsidRPr="00A87993" w:rsidRDefault="0059518A" w:rsidP="00DF2E93">
      <w:pPr>
        <w:pStyle w:val="Akapitzlist"/>
        <w:numPr>
          <w:ilvl w:val="3"/>
          <w:numId w:val="7"/>
        </w:numPr>
        <w:tabs>
          <w:tab w:val="left" w:pos="720"/>
        </w:tabs>
        <w:suppressAutoHyphens/>
        <w:ind w:left="357" w:right="23"/>
        <w:rPr>
          <w:rFonts w:ascii="Arial Narrow" w:hAnsi="Arial Narrow"/>
          <w:b/>
          <w:szCs w:val="24"/>
        </w:rPr>
      </w:pPr>
      <w:r w:rsidRPr="00A87993">
        <w:rPr>
          <w:rFonts w:ascii="Arial Narrow" w:hAnsi="Arial Narrow"/>
          <w:szCs w:val="24"/>
        </w:rPr>
        <w:lastRenderedPageBreak/>
        <w:t>Otwarcie ofert jest jawne. Przed otwarciem ofert zamawiający podaje kwotę, jaką zamierza przeznaczyć na sfinansowanie zamówienia.</w:t>
      </w:r>
    </w:p>
    <w:p w:rsidR="00A31EB3" w:rsidRPr="00A87993" w:rsidRDefault="00B618DE" w:rsidP="00DF2E93">
      <w:pPr>
        <w:pStyle w:val="Akapitzlist"/>
        <w:numPr>
          <w:ilvl w:val="3"/>
          <w:numId w:val="7"/>
        </w:numPr>
        <w:tabs>
          <w:tab w:val="left" w:pos="720"/>
        </w:tabs>
        <w:suppressAutoHyphens/>
        <w:ind w:right="25"/>
        <w:rPr>
          <w:rFonts w:ascii="Arial Narrow" w:hAnsi="Arial Narrow"/>
          <w:b/>
          <w:szCs w:val="24"/>
        </w:rPr>
      </w:pPr>
      <w:r w:rsidRPr="00A87993">
        <w:rPr>
          <w:rFonts w:ascii="Arial Narrow" w:hAnsi="Arial Narrow"/>
          <w:szCs w:val="24"/>
        </w:rPr>
        <w:t xml:space="preserve">Podczas otwarcia ofert podaje się imię i nazwisko, nazwę (firmę) oraz adres (siedzibę) wykonawcy, którego oferta jest otwierana, a także informacje dotyczące ceny oferty oraz pozostałych kryteriów </w:t>
      </w:r>
      <w:r w:rsidR="00A31EB3" w:rsidRPr="00A87993">
        <w:rPr>
          <w:rFonts w:ascii="Arial Narrow" w:hAnsi="Arial Narrow"/>
          <w:szCs w:val="24"/>
        </w:rPr>
        <w:t>o</w:t>
      </w:r>
      <w:r w:rsidRPr="00A87993">
        <w:rPr>
          <w:rFonts w:ascii="Arial Narrow" w:hAnsi="Arial Narrow"/>
          <w:szCs w:val="24"/>
        </w:rPr>
        <w:t>ceny ofert.</w:t>
      </w:r>
    </w:p>
    <w:p w:rsidR="00B618DE" w:rsidRPr="00A87993" w:rsidRDefault="00B618DE" w:rsidP="00DF2E93">
      <w:pPr>
        <w:pStyle w:val="Akapitzlist"/>
        <w:numPr>
          <w:ilvl w:val="3"/>
          <w:numId w:val="7"/>
        </w:numPr>
        <w:tabs>
          <w:tab w:val="left" w:pos="720"/>
        </w:tabs>
        <w:suppressAutoHyphens/>
        <w:ind w:right="25"/>
        <w:rPr>
          <w:rFonts w:ascii="Arial Narrow" w:hAnsi="Arial Narrow"/>
          <w:szCs w:val="24"/>
        </w:rPr>
      </w:pPr>
      <w:r w:rsidRPr="00A87993">
        <w:rPr>
          <w:rFonts w:ascii="Arial Narrow" w:hAnsi="Arial Narrow"/>
          <w:szCs w:val="24"/>
        </w:rPr>
        <w:t>Niezwłocznie po otwarciu ofert zamawiający zami</w:t>
      </w:r>
      <w:r w:rsidR="00A31EB3" w:rsidRPr="00A87993">
        <w:rPr>
          <w:rFonts w:ascii="Arial Narrow" w:hAnsi="Arial Narrow"/>
          <w:szCs w:val="24"/>
        </w:rPr>
        <w:t>eszcza na stronie internetowej i</w:t>
      </w:r>
      <w:r w:rsidR="00E87FFD" w:rsidRPr="00A87993">
        <w:rPr>
          <w:rFonts w:ascii="Arial Narrow" w:hAnsi="Arial Narrow"/>
          <w:szCs w:val="24"/>
        </w:rPr>
        <w:t>nformacje, o</w:t>
      </w:r>
      <w:r w:rsidRPr="00A87993">
        <w:rPr>
          <w:rFonts w:ascii="Arial Narrow" w:hAnsi="Arial Narrow"/>
          <w:szCs w:val="24"/>
        </w:rPr>
        <w:t xml:space="preserve"> których mowa w pkt </w:t>
      </w:r>
      <w:r w:rsidR="00C911B6" w:rsidRPr="00A87993">
        <w:rPr>
          <w:rFonts w:ascii="Arial Narrow" w:hAnsi="Arial Narrow"/>
          <w:szCs w:val="24"/>
        </w:rPr>
        <w:t>4</w:t>
      </w:r>
      <w:r w:rsidRPr="00A87993">
        <w:rPr>
          <w:rFonts w:ascii="Arial Narrow" w:hAnsi="Arial Narrow"/>
          <w:szCs w:val="24"/>
        </w:rPr>
        <w:t xml:space="preserve"> oraz</w:t>
      </w:r>
      <w:r w:rsidR="00495DEE" w:rsidRPr="00A87993">
        <w:rPr>
          <w:rFonts w:ascii="Arial Narrow" w:hAnsi="Arial Narrow"/>
          <w:szCs w:val="24"/>
        </w:rPr>
        <w:t xml:space="preserve"> informację o kwocie</w:t>
      </w:r>
      <w:r w:rsidRPr="00A87993">
        <w:rPr>
          <w:rFonts w:ascii="Arial Narrow" w:hAnsi="Arial Narrow"/>
          <w:szCs w:val="24"/>
        </w:rPr>
        <w:t xml:space="preserve"> przeznaczon</w:t>
      </w:r>
      <w:r w:rsidR="00495DEE" w:rsidRPr="00A87993">
        <w:rPr>
          <w:rFonts w:ascii="Arial Narrow" w:hAnsi="Arial Narrow"/>
          <w:szCs w:val="24"/>
        </w:rPr>
        <w:t xml:space="preserve">ej </w:t>
      </w:r>
      <w:r w:rsidR="00557E2F" w:rsidRPr="00A87993">
        <w:rPr>
          <w:rFonts w:ascii="Arial Narrow" w:hAnsi="Arial Narrow"/>
          <w:szCs w:val="24"/>
        </w:rPr>
        <w:t>na </w:t>
      </w:r>
      <w:r w:rsidRPr="00A87993">
        <w:rPr>
          <w:rFonts w:ascii="Arial Narrow" w:hAnsi="Arial Narrow"/>
          <w:szCs w:val="24"/>
        </w:rPr>
        <w:t>sfinansowanie zamówienia.</w:t>
      </w:r>
    </w:p>
    <w:p w:rsidR="0059518A" w:rsidRPr="00A87993" w:rsidRDefault="0059518A" w:rsidP="00DF2E93">
      <w:pPr>
        <w:tabs>
          <w:tab w:val="left" w:pos="720"/>
        </w:tabs>
        <w:suppressAutoHyphens/>
        <w:ind w:right="25"/>
        <w:rPr>
          <w:rFonts w:ascii="Arial Narrow" w:hAnsi="Arial Narrow"/>
          <w:szCs w:val="24"/>
        </w:rPr>
      </w:pPr>
    </w:p>
    <w:p w:rsidR="00B618DE" w:rsidRPr="00A87993" w:rsidRDefault="00B618DE" w:rsidP="00DF2E93">
      <w:pPr>
        <w:pStyle w:val="Akapitzlist"/>
        <w:numPr>
          <w:ilvl w:val="0"/>
          <w:numId w:val="20"/>
        </w:numPr>
        <w:suppressAutoHyphens/>
        <w:ind w:left="567" w:right="25" w:hanging="578"/>
        <w:rPr>
          <w:rFonts w:ascii="Arial Narrow" w:hAnsi="Arial Narrow"/>
          <w:szCs w:val="24"/>
        </w:rPr>
      </w:pPr>
      <w:r w:rsidRPr="00A87993">
        <w:rPr>
          <w:rFonts w:ascii="Arial Narrow" w:hAnsi="Arial Narrow"/>
          <w:b/>
          <w:szCs w:val="24"/>
        </w:rPr>
        <w:t>OPIS SPOSOBU OBLICZENIA CENY</w:t>
      </w:r>
      <w:r w:rsidR="005E1359" w:rsidRPr="00A87993">
        <w:rPr>
          <w:rFonts w:ascii="Arial Narrow" w:hAnsi="Arial Narrow"/>
          <w:b/>
          <w:szCs w:val="24"/>
        </w:rPr>
        <w:t>:</w:t>
      </w:r>
    </w:p>
    <w:p w:rsidR="00B618DE" w:rsidRPr="00A87993" w:rsidRDefault="00B618DE" w:rsidP="00DF2E93">
      <w:pPr>
        <w:pStyle w:val="Akapitzlist"/>
        <w:numPr>
          <w:ilvl w:val="0"/>
          <w:numId w:val="25"/>
        </w:numPr>
        <w:tabs>
          <w:tab w:val="left" w:pos="720"/>
        </w:tabs>
        <w:suppressAutoHyphens/>
        <w:ind w:right="25"/>
        <w:rPr>
          <w:rFonts w:ascii="Arial Narrow" w:hAnsi="Arial Narrow"/>
          <w:szCs w:val="24"/>
        </w:rPr>
      </w:pPr>
      <w:r w:rsidRPr="00A87993">
        <w:rPr>
          <w:rFonts w:ascii="Arial Narrow" w:hAnsi="Arial Narrow"/>
          <w:b/>
          <w:szCs w:val="24"/>
        </w:rPr>
        <w:t>Cena</w:t>
      </w:r>
      <w:r w:rsidR="00A6694A" w:rsidRPr="00A87993">
        <w:rPr>
          <w:rFonts w:ascii="Arial Narrow" w:hAnsi="Arial Narrow"/>
          <w:b/>
          <w:szCs w:val="24"/>
        </w:rPr>
        <w:t xml:space="preserve"> </w:t>
      </w:r>
      <w:r w:rsidRPr="00A87993">
        <w:rPr>
          <w:rFonts w:ascii="Arial Narrow" w:hAnsi="Arial Narrow"/>
          <w:b/>
          <w:szCs w:val="24"/>
        </w:rPr>
        <w:t>oferty</w:t>
      </w:r>
      <w:r w:rsidRPr="00A87993">
        <w:rPr>
          <w:rFonts w:ascii="Arial Narrow" w:hAnsi="Arial Narrow"/>
          <w:szCs w:val="24"/>
        </w:rPr>
        <w:t xml:space="preserve"> powinna obejmować pełny zakres robót budowlanych określ</w:t>
      </w:r>
      <w:r w:rsidR="005E1359" w:rsidRPr="00A87993">
        <w:rPr>
          <w:rFonts w:ascii="Arial Narrow" w:hAnsi="Arial Narrow"/>
          <w:szCs w:val="24"/>
        </w:rPr>
        <w:t>onych w </w:t>
      </w:r>
      <w:r w:rsidRPr="00A87993">
        <w:rPr>
          <w:rFonts w:ascii="Arial Narrow" w:hAnsi="Arial Narrow"/>
          <w:szCs w:val="24"/>
        </w:rPr>
        <w:t>rozdziale II</w:t>
      </w:r>
      <w:r w:rsidR="00B64A8E" w:rsidRPr="00A87993">
        <w:rPr>
          <w:rFonts w:ascii="Arial Narrow" w:hAnsi="Arial Narrow"/>
          <w:szCs w:val="24"/>
        </w:rPr>
        <w:t>I</w:t>
      </w:r>
      <w:r w:rsidR="005E3F3A" w:rsidRPr="00A87993">
        <w:rPr>
          <w:rFonts w:ascii="Arial Narrow" w:hAnsi="Arial Narrow"/>
          <w:szCs w:val="24"/>
        </w:rPr>
        <w:t xml:space="preserve"> SIWZ i </w:t>
      </w:r>
      <w:r w:rsidRPr="00A87993">
        <w:rPr>
          <w:rFonts w:ascii="Arial Narrow" w:hAnsi="Arial Narrow"/>
          <w:szCs w:val="24"/>
        </w:rPr>
        <w:t xml:space="preserve">uwzględniać wszystkie </w:t>
      </w:r>
      <w:r w:rsidR="00E139B4" w:rsidRPr="00A87993">
        <w:rPr>
          <w:rFonts w:ascii="Arial Narrow" w:hAnsi="Arial Narrow"/>
          <w:szCs w:val="24"/>
        </w:rPr>
        <w:t xml:space="preserve">realne </w:t>
      </w:r>
      <w:r w:rsidRPr="00A87993">
        <w:rPr>
          <w:rFonts w:ascii="Arial Narrow" w:hAnsi="Arial Narrow"/>
          <w:szCs w:val="24"/>
        </w:rPr>
        <w:t xml:space="preserve">koszty </w:t>
      </w:r>
      <w:r w:rsidR="00E139B4" w:rsidRPr="00A87993">
        <w:rPr>
          <w:rFonts w:ascii="Arial Narrow" w:hAnsi="Arial Narrow"/>
          <w:szCs w:val="24"/>
        </w:rPr>
        <w:t xml:space="preserve">wszystkich działań koniecznych do </w:t>
      </w:r>
      <w:r w:rsidRPr="00A87993">
        <w:rPr>
          <w:rFonts w:ascii="Arial Narrow" w:hAnsi="Arial Narrow"/>
          <w:szCs w:val="24"/>
        </w:rPr>
        <w:t>wykonani</w:t>
      </w:r>
      <w:r w:rsidR="00E139B4" w:rsidRPr="00A87993">
        <w:rPr>
          <w:rFonts w:ascii="Arial Narrow" w:hAnsi="Arial Narrow"/>
          <w:szCs w:val="24"/>
        </w:rPr>
        <w:t>a</w:t>
      </w:r>
      <w:r w:rsidRPr="00A87993">
        <w:rPr>
          <w:rFonts w:ascii="Arial Narrow" w:hAnsi="Arial Narrow"/>
          <w:szCs w:val="24"/>
        </w:rPr>
        <w:t xml:space="preserve"> przedmiotu zamówienia – zgodnie z załączoną dokumentacją projektową, w tym:</w:t>
      </w:r>
    </w:p>
    <w:p w:rsidR="00E139B4" w:rsidRPr="00A87993" w:rsidRDefault="00E139B4" w:rsidP="00DF2E93">
      <w:pPr>
        <w:pStyle w:val="Akapitzlist"/>
        <w:numPr>
          <w:ilvl w:val="1"/>
          <w:numId w:val="8"/>
        </w:numPr>
        <w:tabs>
          <w:tab w:val="clear" w:pos="1440"/>
          <w:tab w:val="left" w:pos="720"/>
        </w:tabs>
        <w:suppressAutoHyphens/>
        <w:ind w:left="709" w:right="25"/>
        <w:rPr>
          <w:rFonts w:ascii="Arial Narrow" w:hAnsi="Arial Narrow"/>
          <w:szCs w:val="24"/>
        </w:rPr>
      </w:pPr>
      <w:r w:rsidRPr="00A87993">
        <w:rPr>
          <w:rFonts w:ascii="Arial Narrow" w:hAnsi="Arial Narrow"/>
          <w:szCs w:val="24"/>
        </w:rPr>
        <w:t>koszty wynikające z uproszczonego kosztorysu ofertowego,</w:t>
      </w:r>
    </w:p>
    <w:p w:rsidR="00714E12" w:rsidRPr="00A87993" w:rsidRDefault="00714E12" w:rsidP="00DF2E93">
      <w:pPr>
        <w:pStyle w:val="Akapitzlist"/>
        <w:numPr>
          <w:ilvl w:val="1"/>
          <w:numId w:val="8"/>
        </w:numPr>
        <w:tabs>
          <w:tab w:val="clear" w:pos="1440"/>
          <w:tab w:val="left" w:pos="720"/>
        </w:tabs>
        <w:suppressAutoHyphens/>
        <w:ind w:left="709" w:right="25"/>
        <w:rPr>
          <w:rFonts w:ascii="Arial Narrow" w:hAnsi="Arial Narrow"/>
          <w:szCs w:val="24"/>
        </w:rPr>
      </w:pPr>
      <w:r w:rsidRPr="00A87993">
        <w:rPr>
          <w:rFonts w:ascii="Arial Narrow" w:hAnsi="Arial Narrow"/>
          <w:szCs w:val="24"/>
        </w:rPr>
        <w:t>inne koszty związane z realizacją prz</w:t>
      </w:r>
      <w:r w:rsidR="00A97B37" w:rsidRPr="00A87993">
        <w:rPr>
          <w:rFonts w:ascii="Arial Narrow" w:hAnsi="Arial Narrow"/>
          <w:szCs w:val="24"/>
        </w:rPr>
        <w:t>edmiotowego zamówienia, w tym w </w:t>
      </w:r>
      <w:r w:rsidRPr="00A87993">
        <w:rPr>
          <w:rFonts w:ascii="Arial Narrow" w:hAnsi="Arial Narrow"/>
          <w:szCs w:val="24"/>
        </w:rPr>
        <w:t>szczególności koszty organizacji placu budowy</w:t>
      </w:r>
      <w:r w:rsidR="00C911B6" w:rsidRPr="00A87993">
        <w:rPr>
          <w:rFonts w:ascii="Arial Narrow" w:hAnsi="Arial Narrow"/>
          <w:szCs w:val="24"/>
        </w:rPr>
        <w:t>,</w:t>
      </w:r>
      <w:r w:rsidRPr="00A87993">
        <w:rPr>
          <w:rFonts w:ascii="Arial Narrow" w:hAnsi="Arial Narrow"/>
          <w:szCs w:val="24"/>
        </w:rPr>
        <w:t xml:space="preserve"> tj. korzystania z wody, energii elektryczn</w:t>
      </w:r>
      <w:r w:rsidR="005E3F3A" w:rsidRPr="00A87993">
        <w:rPr>
          <w:rFonts w:ascii="Arial Narrow" w:hAnsi="Arial Narrow"/>
          <w:szCs w:val="24"/>
        </w:rPr>
        <w:t>ej i cieplnej, zabezpieczenia i </w:t>
      </w:r>
      <w:r w:rsidRPr="00A87993">
        <w:rPr>
          <w:rFonts w:ascii="Arial Narrow" w:hAnsi="Arial Narrow"/>
          <w:szCs w:val="24"/>
        </w:rPr>
        <w:t xml:space="preserve">organizacji budowy, zapewnienia odpowiedniego zasilania energetycznego </w:t>
      </w:r>
      <w:r w:rsidR="002076D8" w:rsidRPr="00A87993">
        <w:rPr>
          <w:rFonts w:ascii="Arial Narrow" w:hAnsi="Arial Narrow"/>
          <w:szCs w:val="24"/>
        </w:rPr>
        <w:t>umożl</w:t>
      </w:r>
      <w:r w:rsidRPr="00A87993">
        <w:rPr>
          <w:rFonts w:ascii="Arial Narrow" w:hAnsi="Arial Narrow"/>
          <w:szCs w:val="24"/>
        </w:rPr>
        <w:t>i</w:t>
      </w:r>
      <w:r w:rsidR="002076D8" w:rsidRPr="00A87993">
        <w:rPr>
          <w:rFonts w:ascii="Arial Narrow" w:hAnsi="Arial Narrow"/>
          <w:szCs w:val="24"/>
        </w:rPr>
        <w:t>wi</w:t>
      </w:r>
      <w:r w:rsidRPr="00A87993">
        <w:rPr>
          <w:rFonts w:ascii="Arial Narrow" w:hAnsi="Arial Narrow"/>
          <w:szCs w:val="24"/>
        </w:rPr>
        <w:t xml:space="preserve">ającego </w:t>
      </w:r>
      <w:r w:rsidR="002076D8" w:rsidRPr="00A87993">
        <w:rPr>
          <w:rFonts w:ascii="Arial Narrow" w:hAnsi="Arial Narrow"/>
          <w:szCs w:val="24"/>
        </w:rPr>
        <w:t>przeprowadzenie prób, badań i pomiarów po wykonaniu instalacji, zapewnienia zaplecza socjalnego, organizacji dróg tymczasowych, przygotowania do odbioru końcowego (wykonan</w:t>
      </w:r>
      <w:r w:rsidR="0059518A" w:rsidRPr="00A87993">
        <w:rPr>
          <w:rFonts w:ascii="Arial Narrow" w:hAnsi="Arial Narrow"/>
          <w:szCs w:val="24"/>
        </w:rPr>
        <w:t>ie niezbędnych badań, prób i </w:t>
      </w:r>
      <w:r w:rsidR="002076D8" w:rsidRPr="00A87993">
        <w:rPr>
          <w:rFonts w:ascii="Arial Narrow" w:hAnsi="Arial Narrow"/>
          <w:szCs w:val="24"/>
        </w:rPr>
        <w:t>pomiarów, w tym np. dokumentacji powykonawczej zawiera</w:t>
      </w:r>
      <w:r w:rsidR="005E3F3A" w:rsidRPr="00A87993">
        <w:rPr>
          <w:rFonts w:ascii="Arial Narrow" w:hAnsi="Arial Narrow"/>
          <w:szCs w:val="24"/>
        </w:rPr>
        <w:t>jącej obmiar wykonanych robót z </w:t>
      </w:r>
      <w:r w:rsidR="002076D8" w:rsidRPr="00A87993">
        <w:rPr>
          <w:rFonts w:ascii="Arial Narrow" w:hAnsi="Arial Narrow"/>
          <w:szCs w:val="24"/>
        </w:rPr>
        <w:t>podziałem na poszczególne elementy zgodnie z dokumentacją projektową, uzyskanie certyfikatów, atestów, aprobat technicznych na wbudowane urzą</w:t>
      </w:r>
      <w:r w:rsidR="0059518A" w:rsidRPr="00A87993">
        <w:rPr>
          <w:rFonts w:ascii="Arial Narrow" w:hAnsi="Arial Narrow"/>
          <w:szCs w:val="24"/>
        </w:rPr>
        <w:t>dzenia i </w:t>
      </w:r>
      <w:r w:rsidR="002076D8" w:rsidRPr="00A87993">
        <w:rPr>
          <w:rFonts w:ascii="Arial Narrow" w:hAnsi="Arial Narrow"/>
          <w:szCs w:val="24"/>
        </w:rPr>
        <w:t xml:space="preserve">materiały, tabela z ilością wybudowanych środków trwałych zgodna z inwentaryzacją powykonawczą, </w:t>
      </w:r>
      <w:r w:rsidR="00787D2E" w:rsidRPr="00A87993">
        <w:rPr>
          <w:rFonts w:ascii="Arial Narrow" w:hAnsi="Arial Narrow"/>
          <w:szCs w:val="24"/>
        </w:rPr>
        <w:t xml:space="preserve">a także dokumentami </w:t>
      </w:r>
      <w:r w:rsidR="00252B9F" w:rsidRPr="00A87993">
        <w:rPr>
          <w:rFonts w:ascii="Arial Narrow" w:hAnsi="Arial Narrow"/>
          <w:szCs w:val="24"/>
        </w:rPr>
        <w:t>wymaganymi do </w:t>
      </w:r>
      <w:r w:rsidR="00E52615" w:rsidRPr="00A87993">
        <w:rPr>
          <w:rFonts w:ascii="Arial Narrow" w:hAnsi="Arial Narrow"/>
          <w:szCs w:val="24"/>
        </w:rPr>
        <w:t>przekazania obiektu do użytkowania, itp.,</w:t>
      </w:r>
    </w:p>
    <w:p w:rsidR="00124118" w:rsidRPr="00A87993" w:rsidRDefault="002C4ABD" w:rsidP="00DF2E93">
      <w:pPr>
        <w:pStyle w:val="Akapitzlist"/>
        <w:numPr>
          <w:ilvl w:val="1"/>
          <w:numId w:val="8"/>
        </w:numPr>
        <w:tabs>
          <w:tab w:val="clear" w:pos="1440"/>
          <w:tab w:val="left" w:pos="720"/>
        </w:tabs>
        <w:suppressAutoHyphens/>
        <w:ind w:left="709" w:right="25"/>
        <w:rPr>
          <w:rFonts w:ascii="Arial Narrow" w:hAnsi="Arial Narrow"/>
          <w:szCs w:val="24"/>
        </w:rPr>
      </w:pPr>
      <w:r w:rsidRPr="00A87993">
        <w:rPr>
          <w:rFonts w:ascii="Arial Narrow" w:hAnsi="Arial Narrow"/>
          <w:bCs/>
          <w:szCs w:val="24"/>
        </w:rPr>
        <w:t>zapewnienie</w:t>
      </w:r>
      <w:r w:rsidR="00020F16" w:rsidRPr="00A87993">
        <w:rPr>
          <w:rFonts w:ascii="Arial Narrow" w:hAnsi="Arial Narrow"/>
          <w:bCs/>
          <w:szCs w:val="24"/>
        </w:rPr>
        <w:t xml:space="preserve"> </w:t>
      </w:r>
      <w:r w:rsidR="00124118" w:rsidRPr="00A87993">
        <w:rPr>
          <w:rFonts w:ascii="Arial Narrow" w:hAnsi="Arial Narrow"/>
          <w:bCs/>
          <w:szCs w:val="24"/>
        </w:rPr>
        <w:t>pełnej obsługi geodezyjnej (w tym sporządzenie inwentaryzacji powykonawczej po </w:t>
      </w:r>
      <w:r w:rsidR="00020F16" w:rsidRPr="00A87993">
        <w:rPr>
          <w:rFonts w:ascii="Arial Narrow" w:hAnsi="Arial Narrow"/>
          <w:bCs/>
          <w:szCs w:val="24"/>
        </w:rPr>
        <w:t>3 </w:t>
      </w:r>
      <w:r w:rsidR="00124118" w:rsidRPr="00A87993">
        <w:rPr>
          <w:rFonts w:ascii="Arial Narrow" w:hAnsi="Arial Narrow"/>
          <w:bCs/>
          <w:szCs w:val="24"/>
        </w:rPr>
        <w:t>egz., w tym 1  egz. z pokolorowanymi wykonanymi elementami układu drogowego m.in. jezdnia, chodnik, ścieżka rowerowa i pieszo-rowerowa, zjazdy oraz 1 egz. w wersji elektronicznej wraz z zestawieniem długości, ilości oraz powierzchni zrealizowanych elementów infrastruktury technicznej z podziałem na pasy drogowe)</w:t>
      </w:r>
    </w:p>
    <w:p w:rsidR="00DB28BB" w:rsidRPr="00A87993" w:rsidRDefault="00DB28BB" w:rsidP="00DF2E93">
      <w:pPr>
        <w:pStyle w:val="Akapitzlist"/>
        <w:numPr>
          <w:ilvl w:val="1"/>
          <w:numId w:val="8"/>
        </w:numPr>
        <w:tabs>
          <w:tab w:val="clear" w:pos="1440"/>
          <w:tab w:val="left" w:pos="720"/>
        </w:tabs>
        <w:suppressAutoHyphens/>
        <w:ind w:left="709" w:right="25"/>
        <w:rPr>
          <w:rFonts w:ascii="Arial Narrow" w:hAnsi="Arial Narrow"/>
          <w:szCs w:val="24"/>
        </w:rPr>
      </w:pPr>
      <w:r w:rsidRPr="00A87993">
        <w:rPr>
          <w:rFonts w:ascii="Arial Narrow" w:hAnsi="Arial Narrow"/>
          <w:szCs w:val="24"/>
        </w:rPr>
        <w:t>sporządzenie dokumentacji powykonawczej (</w:t>
      </w:r>
      <w:r w:rsidR="005F23F8" w:rsidRPr="00A87993">
        <w:rPr>
          <w:rFonts w:ascii="Arial Narrow" w:hAnsi="Arial Narrow"/>
          <w:szCs w:val="24"/>
        </w:rPr>
        <w:t>3</w:t>
      </w:r>
      <w:r w:rsidRPr="00A87993">
        <w:rPr>
          <w:rFonts w:ascii="Arial Narrow" w:hAnsi="Arial Narrow"/>
          <w:szCs w:val="24"/>
        </w:rPr>
        <w:t xml:space="preserve"> egz.);</w:t>
      </w:r>
    </w:p>
    <w:p w:rsidR="00AD00D0" w:rsidRPr="00A87993" w:rsidRDefault="00B618DE" w:rsidP="00DF2E93">
      <w:pPr>
        <w:pStyle w:val="Akapitzlist"/>
        <w:numPr>
          <w:ilvl w:val="1"/>
          <w:numId w:val="8"/>
        </w:numPr>
        <w:tabs>
          <w:tab w:val="clear" w:pos="1440"/>
          <w:tab w:val="left" w:pos="720"/>
        </w:tabs>
        <w:suppressAutoHyphens/>
        <w:ind w:left="709" w:right="25"/>
        <w:rPr>
          <w:rFonts w:ascii="Arial Narrow" w:hAnsi="Arial Narrow"/>
          <w:szCs w:val="24"/>
        </w:rPr>
      </w:pPr>
      <w:r w:rsidRPr="00A87993">
        <w:rPr>
          <w:rFonts w:ascii="Arial Narrow" w:hAnsi="Arial Narrow"/>
          <w:szCs w:val="24"/>
        </w:rPr>
        <w:t>organizację i zabezpieczenie budowy oraz czynności niezbędne do przekazania inwestycji gestorom uzbrojenia oraz przekazania pasa drogowego Zarządowi Dró</w:t>
      </w:r>
      <w:r w:rsidR="00252B9F" w:rsidRPr="00A87993">
        <w:rPr>
          <w:rFonts w:ascii="Arial Narrow" w:hAnsi="Arial Narrow"/>
          <w:szCs w:val="24"/>
        </w:rPr>
        <w:t>g Miejskich Urzędu Miejskiego w </w:t>
      </w:r>
      <w:r w:rsidRPr="00A87993">
        <w:rPr>
          <w:rFonts w:ascii="Arial Narrow" w:hAnsi="Arial Narrow"/>
          <w:szCs w:val="24"/>
        </w:rPr>
        <w:t>Białymstoku, zapewnie</w:t>
      </w:r>
      <w:r w:rsidR="00AD00D0" w:rsidRPr="00A87993">
        <w:rPr>
          <w:rFonts w:ascii="Arial Narrow" w:hAnsi="Arial Narrow"/>
          <w:szCs w:val="24"/>
        </w:rPr>
        <w:t>nie ciągłego dostępu (dojścia i </w:t>
      </w:r>
      <w:r w:rsidRPr="00A87993">
        <w:rPr>
          <w:rFonts w:ascii="Arial Narrow" w:hAnsi="Arial Narrow"/>
          <w:szCs w:val="24"/>
        </w:rPr>
        <w:t>doja</w:t>
      </w:r>
      <w:r w:rsidR="008F7B6F" w:rsidRPr="00A87993">
        <w:rPr>
          <w:rFonts w:ascii="Arial Narrow" w:hAnsi="Arial Narrow"/>
          <w:szCs w:val="24"/>
        </w:rPr>
        <w:t xml:space="preserve">zdu) do budynków sąsiadujących </w:t>
      </w:r>
      <w:r w:rsidRPr="00A87993">
        <w:rPr>
          <w:rFonts w:ascii="Arial Narrow" w:hAnsi="Arial Narrow"/>
          <w:szCs w:val="24"/>
        </w:rPr>
        <w:t>z ww. inwestycją w trakcie jej realizacji;</w:t>
      </w:r>
    </w:p>
    <w:p w:rsidR="00AD00D0" w:rsidRPr="00A87993" w:rsidRDefault="00B618DE" w:rsidP="00DF2E93">
      <w:pPr>
        <w:pStyle w:val="Akapitzlist"/>
        <w:numPr>
          <w:ilvl w:val="1"/>
          <w:numId w:val="8"/>
        </w:numPr>
        <w:tabs>
          <w:tab w:val="clear" w:pos="1440"/>
          <w:tab w:val="left" w:pos="720"/>
        </w:tabs>
        <w:suppressAutoHyphens/>
        <w:ind w:left="709" w:right="25"/>
        <w:rPr>
          <w:rFonts w:ascii="Arial Narrow" w:hAnsi="Arial Narrow"/>
          <w:szCs w:val="24"/>
        </w:rPr>
      </w:pPr>
      <w:r w:rsidRPr="00A87993">
        <w:rPr>
          <w:rFonts w:ascii="Arial Narrow" w:hAnsi="Arial Narrow"/>
          <w:szCs w:val="24"/>
        </w:rPr>
        <w:t>odbudowę poziomej osnowy geodezyjnej III klasy w zakresie objętym terenem inwestycji;</w:t>
      </w:r>
    </w:p>
    <w:p w:rsidR="00AD00D0" w:rsidRPr="00A87993" w:rsidRDefault="00B618DE" w:rsidP="00DF2E93">
      <w:pPr>
        <w:pStyle w:val="Akapitzlist"/>
        <w:numPr>
          <w:ilvl w:val="1"/>
          <w:numId w:val="8"/>
        </w:numPr>
        <w:tabs>
          <w:tab w:val="clear" w:pos="1440"/>
          <w:tab w:val="left" w:pos="720"/>
        </w:tabs>
        <w:suppressAutoHyphens/>
        <w:ind w:left="709" w:right="25"/>
        <w:rPr>
          <w:rFonts w:ascii="Arial Narrow" w:hAnsi="Arial Narrow"/>
          <w:szCs w:val="24"/>
        </w:rPr>
      </w:pPr>
      <w:r w:rsidRPr="00A87993">
        <w:rPr>
          <w:rFonts w:ascii="Arial Narrow" w:hAnsi="Arial Narrow"/>
          <w:szCs w:val="24"/>
        </w:rPr>
        <w:t>uzyskanie wszelkich niezbędnych uzgodnień i protokołów zdawczo</w:t>
      </w:r>
      <w:r w:rsidR="00AD00D0" w:rsidRPr="00A87993">
        <w:rPr>
          <w:rFonts w:ascii="Arial Narrow" w:hAnsi="Arial Narrow"/>
          <w:szCs w:val="24"/>
        </w:rPr>
        <w:t>-odbiorczych za </w:t>
      </w:r>
      <w:r w:rsidR="005F23F8" w:rsidRPr="00A87993">
        <w:rPr>
          <w:rFonts w:ascii="Arial Narrow" w:hAnsi="Arial Narrow"/>
          <w:szCs w:val="24"/>
        </w:rPr>
        <w:t>działanie na </w:t>
      </w:r>
      <w:r w:rsidRPr="00A87993">
        <w:rPr>
          <w:rFonts w:ascii="Arial Narrow" w:hAnsi="Arial Narrow"/>
          <w:szCs w:val="24"/>
        </w:rPr>
        <w:t>majątku gestora;</w:t>
      </w:r>
    </w:p>
    <w:p w:rsidR="00AD00D0" w:rsidRPr="00A87993" w:rsidRDefault="00B618DE" w:rsidP="00DF2E93">
      <w:pPr>
        <w:pStyle w:val="Akapitzlist"/>
        <w:numPr>
          <w:ilvl w:val="1"/>
          <w:numId w:val="8"/>
        </w:numPr>
        <w:tabs>
          <w:tab w:val="clear" w:pos="1440"/>
          <w:tab w:val="left" w:pos="720"/>
        </w:tabs>
        <w:suppressAutoHyphens/>
        <w:ind w:left="709" w:right="25"/>
        <w:rPr>
          <w:rFonts w:ascii="Arial Narrow" w:hAnsi="Arial Narrow"/>
          <w:szCs w:val="24"/>
        </w:rPr>
      </w:pPr>
      <w:r w:rsidRPr="00A87993">
        <w:rPr>
          <w:rFonts w:ascii="Arial Narrow" w:hAnsi="Arial Narrow"/>
          <w:szCs w:val="24"/>
        </w:rPr>
        <w:t>badania zagęszczenia gruntu;</w:t>
      </w:r>
    </w:p>
    <w:p w:rsidR="004D3160" w:rsidRPr="00A87993" w:rsidRDefault="00E30DF3" w:rsidP="00DF2E93">
      <w:pPr>
        <w:pStyle w:val="Akapitzlist"/>
        <w:numPr>
          <w:ilvl w:val="1"/>
          <w:numId w:val="8"/>
        </w:numPr>
        <w:tabs>
          <w:tab w:val="clear" w:pos="1440"/>
          <w:tab w:val="left" w:pos="720"/>
        </w:tabs>
        <w:suppressAutoHyphens/>
        <w:ind w:left="709" w:right="25"/>
        <w:rPr>
          <w:rFonts w:ascii="Arial Narrow" w:hAnsi="Arial Narrow"/>
          <w:szCs w:val="24"/>
        </w:rPr>
      </w:pPr>
      <w:r w:rsidRPr="00A87993">
        <w:rPr>
          <w:rFonts w:ascii="Arial Narrow" w:hAnsi="Arial Narrow"/>
          <w:szCs w:val="24"/>
        </w:rPr>
        <w:tab/>
        <w:t>odtworzenie wierzchniej warstwy humusu i zniszczonej zieleni;</w:t>
      </w:r>
    </w:p>
    <w:p w:rsidR="00E30DF3" w:rsidRPr="00A87993" w:rsidRDefault="00E30DF3" w:rsidP="00DF2E93">
      <w:pPr>
        <w:pStyle w:val="Akapitzlist"/>
        <w:numPr>
          <w:ilvl w:val="1"/>
          <w:numId w:val="8"/>
        </w:numPr>
        <w:tabs>
          <w:tab w:val="clear" w:pos="1440"/>
          <w:tab w:val="left" w:pos="720"/>
        </w:tabs>
        <w:suppressAutoHyphens/>
        <w:ind w:left="709" w:right="25"/>
        <w:rPr>
          <w:rFonts w:ascii="Arial Narrow" w:hAnsi="Arial Narrow"/>
          <w:szCs w:val="24"/>
        </w:rPr>
      </w:pPr>
      <w:r w:rsidRPr="00A87993">
        <w:rPr>
          <w:rFonts w:ascii="Arial Narrow" w:hAnsi="Arial Narrow"/>
          <w:szCs w:val="24"/>
        </w:rPr>
        <w:t>pełnienie nadzoru archeologicznego, w razie konieczności;</w:t>
      </w:r>
    </w:p>
    <w:p w:rsidR="00020F16" w:rsidRPr="00A87993" w:rsidRDefault="005115AA" w:rsidP="00DF2E93">
      <w:pPr>
        <w:pStyle w:val="Akapitzlist"/>
        <w:numPr>
          <w:ilvl w:val="1"/>
          <w:numId w:val="8"/>
        </w:numPr>
        <w:tabs>
          <w:tab w:val="clear" w:pos="1440"/>
          <w:tab w:val="left" w:pos="720"/>
        </w:tabs>
        <w:suppressAutoHyphens/>
        <w:ind w:left="709" w:right="25"/>
        <w:rPr>
          <w:rFonts w:ascii="Arial Narrow" w:hAnsi="Arial Narrow"/>
          <w:szCs w:val="24"/>
        </w:rPr>
      </w:pPr>
      <w:r w:rsidRPr="00A87993">
        <w:rPr>
          <w:rFonts w:ascii="Arial Narrow" w:hAnsi="Arial Narrow"/>
          <w:szCs w:val="24"/>
        </w:rPr>
        <w:t xml:space="preserve">koszty związane z </w:t>
      </w:r>
      <w:r w:rsidR="002E33AC" w:rsidRPr="00A87993">
        <w:rPr>
          <w:rFonts w:ascii="Arial Narrow" w:hAnsi="Arial Narrow"/>
          <w:szCs w:val="24"/>
        </w:rPr>
        <w:t>wykonanie</w:t>
      </w:r>
      <w:r w:rsidRPr="00A87993">
        <w:rPr>
          <w:rFonts w:ascii="Arial Narrow" w:hAnsi="Arial Narrow"/>
          <w:szCs w:val="24"/>
        </w:rPr>
        <w:t>m</w:t>
      </w:r>
      <w:r w:rsidR="002E33AC" w:rsidRPr="00A87993">
        <w:rPr>
          <w:rFonts w:ascii="Arial Narrow" w:hAnsi="Arial Narrow"/>
          <w:szCs w:val="24"/>
        </w:rPr>
        <w:t xml:space="preserve"> i ustawienie</w:t>
      </w:r>
      <w:r w:rsidRPr="00A87993">
        <w:rPr>
          <w:rFonts w:ascii="Arial Narrow" w:hAnsi="Arial Narrow"/>
          <w:szCs w:val="24"/>
        </w:rPr>
        <w:t>m</w:t>
      </w:r>
      <w:r w:rsidR="008F7B6F" w:rsidRPr="00A87993">
        <w:rPr>
          <w:rFonts w:ascii="Arial Narrow" w:hAnsi="Arial Narrow"/>
          <w:szCs w:val="24"/>
        </w:rPr>
        <w:t xml:space="preserve"> 2</w:t>
      </w:r>
      <w:r w:rsidR="00E30DF3" w:rsidRPr="00A87993">
        <w:rPr>
          <w:rFonts w:ascii="Arial Narrow" w:hAnsi="Arial Narrow"/>
          <w:szCs w:val="24"/>
        </w:rPr>
        <w:t xml:space="preserve"> tablic informacyjn</w:t>
      </w:r>
      <w:r w:rsidR="0023270A" w:rsidRPr="00A87993">
        <w:rPr>
          <w:rFonts w:ascii="Arial Narrow" w:hAnsi="Arial Narrow"/>
          <w:szCs w:val="24"/>
        </w:rPr>
        <w:t>o-pamiątkow</w:t>
      </w:r>
      <w:r w:rsidR="008F7B6F" w:rsidRPr="00A87993">
        <w:rPr>
          <w:rFonts w:ascii="Arial Narrow" w:hAnsi="Arial Narrow"/>
          <w:szCs w:val="24"/>
        </w:rPr>
        <w:t>ych</w:t>
      </w:r>
      <w:r w:rsidR="00020F16" w:rsidRPr="00A87993">
        <w:rPr>
          <w:rFonts w:ascii="Arial Narrow" w:hAnsi="Arial Narrow"/>
          <w:szCs w:val="24"/>
        </w:rPr>
        <w:t xml:space="preserve"> </w:t>
      </w:r>
      <w:r w:rsidR="008F7B6F" w:rsidRPr="00A87993">
        <w:rPr>
          <w:rFonts w:ascii="Arial Narrow" w:hAnsi="Arial Narrow"/>
          <w:szCs w:val="24"/>
        </w:rPr>
        <w:t>jedno</w:t>
      </w:r>
      <w:r w:rsidR="002E33AC" w:rsidRPr="00A87993">
        <w:rPr>
          <w:rFonts w:ascii="Arial Narrow" w:hAnsi="Arial Narrow"/>
          <w:szCs w:val="24"/>
        </w:rPr>
        <w:t>stronn</w:t>
      </w:r>
      <w:r w:rsidR="008F7B6F" w:rsidRPr="00A87993">
        <w:rPr>
          <w:rFonts w:ascii="Arial Narrow" w:hAnsi="Arial Narrow"/>
          <w:szCs w:val="24"/>
        </w:rPr>
        <w:t>ych</w:t>
      </w:r>
      <w:r w:rsidR="002E33AC" w:rsidRPr="00A87993">
        <w:rPr>
          <w:rFonts w:ascii="Arial Narrow" w:hAnsi="Arial Narrow"/>
          <w:szCs w:val="24"/>
        </w:rPr>
        <w:t xml:space="preserve"> o</w:t>
      </w:r>
      <w:r w:rsidR="00252B9F" w:rsidRPr="00A87993">
        <w:rPr>
          <w:rFonts w:ascii="Arial Narrow" w:hAnsi="Arial Narrow"/>
          <w:szCs w:val="24"/>
        </w:rPr>
        <w:t> </w:t>
      </w:r>
      <w:r w:rsidR="00E30DF3" w:rsidRPr="00A87993">
        <w:rPr>
          <w:rFonts w:ascii="Arial Narrow" w:hAnsi="Arial Narrow"/>
          <w:szCs w:val="24"/>
        </w:rPr>
        <w:t>wymiara</w:t>
      </w:r>
      <w:r w:rsidR="00A06AB7" w:rsidRPr="00A87993">
        <w:rPr>
          <w:rFonts w:ascii="Arial Narrow" w:hAnsi="Arial Narrow"/>
          <w:szCs w:val="24"/>
        </w:rPr>
        <w:t>ch min. 0,80 x 1,20 m zgodnie z</w:t>
      </w:r>
      <w:r w:rsidR="00A6694A" w:rsidRPr="00A87993">
        <w:rPr>
          <w:rFonts w:ascii="Arial Narrow" w:hAnsi="Arial Narrow"/>
          <w:szCs w:val="24"/>
        </w:rPr>
        <w:t xml:space="preserve"> </w:t>
      </w:r>
      <w:r w:rsidR="002E33AC" w:rsidRPr="00A87993">
        <w:rPr>
          <w:rFonts w:ascii="Arial Narrow" w:hAnsi="Arial Narrow"/>
          <w:szCs w:val="24"/>
        </w:rPr>
        <w:t>Podręcznikiem wnioskodawcy i </w:t>
      </w:r>
      <w:r w:rsidR="00E30DF3" w:rsidRPr="00A87993">
        <w:rPr>
          <w:rFonts w:ascii="Arial Narrow" w:hAnsi="Arial Narrow"/>
          <w:szCs w:val="24"/>
        </w:rPr>
        <w:t>beneficjenta programów polityki spójności 2014-2020 w</w:t>
      </w:r>
      <w:r w:rsidR="00A06AB7" w:rsidRPr="00A87993">
        <w:rPr>
          <w:rFonts w:ascii="Arial Narrow" w:hAnsi="Arial Narrow"/>
          <w:szCs w:val="24"/>
        </w:rPr>
        <w:t> </w:t>
      </w:r>
      <w:r w:rsidR="002E33AC" w:rsidRPr="00A87993">
        <w:rPr>
          <w:rFonts w:ascii="Arial Narrow" w:hAnsi="Arial Narrow"/>
          <w:szCs w:val="24"/>
        </w:rPr>
        <w:t>zakresie informacji i </w:t>
      </w:r>
      <w:r w:rsidR="00E30DF3" w:rsidRPr="00A87993">
        <w:rPr>
          <w:rFonts w:ascii="Arial Narrow" w:hAnsi="Arial Narrow"/>
          <w:szCs w:val="24"/>
        </w:rPr>
        <w:t>promoc</w:t>
      </w:r>
      <w:r w:rsidR="008565ED" w:rsidRPr="00A87993">
        <w:rPr>
          <w:rFonts w:ascii="Arial Narrow" w:hAnsi="Arial Narrow"/>
          <w:szCs w:val="24"/>
        </w:rPr>
        <w:t>ji (projekt współfinansowany ze </w:t>
      </w:r>
      <w:r w:rsidR="00E30DF3" w:rsidRPr="00A87993">
        <w:rPr>
          <w:rFonts w:ascii="Arial Narrow" w:hAnsi="Arial Narrow"/>
          <w:szCs w:val="24"/>
        </w:rPr>
        <w:t>środków UE w ramach Regionalnego Programu Operacyjnego Województwa Pod</w:t>
      </w:r>
      <w:r w:rsidR="00A06AB7" w:rsidRPr="00A87993">
        <w:rPr>
          <w:rFonts w:ascii="Arial Narrow" w:hAnsi="Arial Narrow"/>
          <w:szCs w:val="24"/>
        </w:rPr>
        <w:t>laskiego na</w:t>
      </w:r>
      <w:r w:rsidR="00020F16" w:rsidRPr="00A87993">
        <w:rPr>
          <w:rFonts w:ascii="Arial Narrow" w:hAnsi="Arial Narrow"/>
          <w:szCs w:val="24"/>
        </w:rPr>
        <w:t> </w:t>
      </w:r>
      <w:r w:rsidR="00A6694A" w:rsidRPr="00A87993">
        <w:rPr>
          <w:rFonts w:ascii="Arial Narrow" w:hAnsi="Arial Narrow"/>
          <w:szCs w:val="24"/>
        </w:rPr>
        <w:t>l</w:t>
      </w:r>
      <w:r w:rsidR="00A06AB7" w:rsidRPr="00A87993">
        <w:rPr>
          <w:rFonts w:ascii="Arial Narrow" w:hAnsi="Arial Narrow"/>
          <w:szCs w:val="24"/>
        </w:rPr>
        <w:t>ata 2014</w:t>
      </w:r>
      <w:r w:rsidR="00A6694A" w:rsidRPr="00A87993">
        <w:rPr>
          <w:rFonts w:ascii="Arial Narrow" w:hAnsi="Arial Narrow"/>
          <w:szCs w:val="24"/>
        </w:rPr>
        <w:t xml:space="preserve"> </w:t>
      </w:r>
      <w:r w:rsidR="00A06AB7" w:rsidRPr="00A87993">
        <w:rPr>
          <w:rFonts w:ascii="Arial Narrow" w:hAnsi="Arial Narrow"/>
          <w:szCs w:val="24"/>
        </w:rPr>
        <w:t>-</w:t>
      </w:r>
      <w:r w:rsidR="00A6694A" w:rsidRPr="00A87993">
        <w:rPr>
          <w:rFonts w:ascii="Arial Narrow" w:hAnsi="Arial Narrow"/>
          <w:szCs w:val="24"/>
        </w:rPr>
        <w:t xml:space="preserve"> </w:t>
      </w:r>
      <w:r w:rsidR="00A06AB7" w:rsidRPr="00A87993">
        <w:rPr>
          <w:rFonts w:ascii="Arial Narrow" w:hAnsi="Arial Narrow"/>
          <w:szCs w:val="24"/>
        </w:rPr>
        <w:t>2020)</w:t>
      </w:r>
    </w:p>
    <w:p w:rsidR="00AD7E21" w:rsidRPr="00A87993" w:rsidRDefault="009A4748" w:rsidP="00DF2E93">
      <w:pPr>
        <w:pStyle w:val="Akapitzlist"/>
        <w:suppressAutoHyphens/>
        <w:ind w:left="709" w:right="25"/>
        <w:rPr>
          <w:rFonts w:ascii="Arial Narrow" w:hAnsi="Arial Narrow"/>
          <w:szCs w:val="24"/>
        </w:rPr>
      </w:pPr>
      <w:hyperlink r:id="rId13" w:history="1">
        <w:r w:rsidR="006317AF" w:rsidRPr="00A87993">
          <w:rPr>
            <w:rStyle w:val="Hipercze"/>
            <w:rFonts w:ascii="Arial Narrow" w:hAnsi="Arial Narrow"/>
            <w:color w:val="auto"/>
            <w:szCs w:val="24"/>
          </w:rPr>
          <w:t>https://rpo.wrotapodlasia.pl/pl/dowiedz_sie_wiecej_o_programie/zapoznaj_sie_z_prawem_i_dokument/podrecznik-wnioskodawcy-i-beneficjenta-programow-polityki-spojnosci-2014-2020-w-zakresie-informacji-i-promocji.html</w:t>
        </w:r>
      </w:hyperlink>
      <w:r w:rsidR="002E33AC" w:rsidRPr="00A87993">
        <w:rPr>
          <w:rFonts w:ascii="Arial Narrow" w:hAnsi="Arial Narrow"/>
          <w:szCs w:val="24"/>
        </w:rPr>
        <w:t>,</w:t>
      </w:r>
    </w:p>
    <w:p w:rsidR="006317AF" w:rsidRPr="00A87993" w:rsidRDefault="002E33AC" w:rsidP="00DF2E93">
      <w:pPr>
        <w:pStyle w:val="Akapitzlist"/>
        <w:suppressAutoHyphens/>
        <w:ind w:left="709" w:right="25"/>
        <w:rPr>
          <w:rFonts w:ascii="Arial Narrow" w:hAnsi="Arial Narrow"/>
          <w:b/>
          <w:szCs w:val="24"/>
          <w:lang w:eastAsia="pl-PL"/>
        </w:rPr>
      </w:pPr>
      <w:r w:rsidRPr="00A87993">
        <w:rPr>
          <w:rFonts w:ascii="Arial Narrow" w:hAnsi="Arial Narrow"/>
          <w:szCs w:val="24"/>
        </w:rPr>
        <w:t>z </w:t>
      </w:r>
      <w:r w:rsidR="006317AF" w:rsidRPr="00A87993">
        <w:rPr>
          <w:rFonts w:ascii="Arial Narrow" w:hAnsi="Arial Narrow"/>
          <w:szCs w:val="24"/>
        </w:rPr>
        <w:t>materiału trwałego, stale zachowującego płaską</w:t>
      </w:r>
      <w:r w:rsidRPr="00A87993">
        <w:rPr>
          <w:rFonts w:ascii="Arial Narrow" w:hAnsi="Arial Narrow"/>
          <w:szCs w:val="24"/>
        </w:rPr>
        <w:t xml:space="preserve"> powierzchnię (np. z blachy), o </w:t>
      </w:r>
      <w:r w:rsidR="006317AF" w:rsidRPr="00A87993">
        <w:rPr>
          <w:rFonts w:ascii="Arial Narrow" w:hAnsi="Arial Narrow"/>
          <w:szCs w:val="24"/>
        </w:rPr>
        <w:t>odpowiedniej grubości oraz odpornego na niekorzys</w:t>
      </w:r>
      <w:r w:rsidRPr="00A87993">
        <w:rPr>
          <w:rFonts w:ascii="Arial Narrow" w:hAnsi="Arial Narrow"/>
          <w:szCs w:val="24"/>
        </w:rPr>
        <w:t>tne warunki pogodowe, na 2 </w:t>
      </w:r>
      <w:r w:rsidR="006317AF" w:rsidRPr="00A87993">
        <w:rPr>
          <w:rFonts w:ascii="Arial Narrow" w:hAnsi="Arial Narrow"/>
          <w:szCs w:val="24"/>
        </w:rPr>
        <w:t>słupach mocujących.</w:t>
      </w:r>
    </w:p>
    <w:p w:rsidR="00E30DF3" w:rsidRPr="00A87993" w:rsidRDefault="00E30DF3" w:rsidP="00DF2E93">
      <w:pPr>
        <w:pStyle w:val="Akapitzlist"/>
        <w:numPr>
          <w:ilvl w:val="0"/>
          <w:numId w:val="25"/>
        </w:numPr>
        <w:tabs>
          <w:tab w:val="left" w:pos="720"/>
        </w:tabs>
        <w:suppressAutoHyphens/>
        <w:ind w:right="25"/>
        <w:rPr>
          <w:rFonts w:ascii="Arial Narrow" w:hAnsi="Arial Narrow"/>
          <w:b/>
          <w:szCs w:val="24"/>
        </w:rPr>
      </w:pPr>
      <w:r w:rsidRPr="00A87993">
        <w:rPr>
          <w:rFonts w:ascii="Arial Narrow" w:hAnsi="Arial Narrow"/>
          <w:szCs w:val="24"/>
        </w:rPr>
        <w:lastRenderedPageBreak/>
        <w:t xml:space="preserve">Wykonawca odkupi od Zamawiającego drewno pochodzące z wycinki. </w:t>
      </w:r>
      <w:r w:rsidR="000F6D4F" w:rsidRPr="00A87993">
        <w:rPr>
          <w:rFonts w:ascii="Arial Narrow" w:hAnsi="Arial Narrow"/>
          <w:szCs w:val="24"/>
        </w:rPr>
        <w:t>W przypadku zaistnienia różnicy pomiędzy ilością przedmiarową drzew przeznaczonych do wycinki, a stanem faktycznym zostanie przeprowadzona powtórna inwentaryzacja i wycena drewna. W opar</w:t>
      </w:r>
      <w:r w:rsidR="00F17F71" w:rsidRPr="00A87993">
        <w:rPr>
          <w:rFonts w:ascii="Arial Narrow" w:hAnsi="Arial Narrow"/>
          <w:szCs w:val="24"/>
        </w:rPr>
        <w:t>ciu o protokół odbioru drewna z </w:t>
      </w:r>
      <w:r w:rsidR="000F6D4F" w:rsidRPr="00A87993">
        <w:rPr>
          <w:rFonts w:ascii="Arial Narrow" w:hAnsi="Arial Narrow"/>
          <w:szCs w:val="24"/>
        </w:rPr>
        <w:t xml:space="preserve">wycinki drzew i krzewów Zamawiający wystawi fakturę VAT. </w:t>
      </w:r>
      <w:r w:rsidRPr="00A87993">
        <w:rPr>
          <w:rFonts w:ascii="Arial Narrow" w:hAnsi="Arial Narrow"/>
          <w:szCs w:val="24"/>
        </w:rPr>
        <w:t>Wykonawca opłaci należność za drewno w terminie 30 dni od daty wystawienia faktury przez Zamawiającego.</w:t>
      </w:r>
    </w:p>
    <w:p w:rsidR="00E30DF3" w:rsidRPr="00A87993" w:rsidRDefault="00E30DF3" w:rsidP="00DF2E93">
      <w:pPr>
        <w:pStyle w:val="Akapitzlist"/>
        <w:numPr>
          <w:ilvl w:val="0"/>
          <w:numId w:val="25"/>
        </w:numPr>
        <w:tabs>
          <w:tab w:val="left" w:pos="720"/>
        </w:tabs>
        <w:suppressAutoHyphens/>
        <w:ind w:right="25"/>
        <w:rPr>
          <w:rFonts w:ascii="Arial Narrow" w:hAnsi="Arial Narrow"/>
          <w:b/>
          <w:szCs w:val="24"/>
        </w:rPr>
      </w:pPr>
      <w:r w:rsidRPr="00A87993">
        <w:rPr>
          <w:rFonts w:ascii="Arial Narrow" w:hAnsi="Arial Narrow"/>
          <w:szCs w:val="24"/>
        </w:rPr>
        <w:t>Tablice i słupki znaków drogowych, które nadają się do ponowneg</w:t>
      </w:r>
      <w:r w:rsidR="00252B9F" w:rsidRPr="00A87993">
        <w:rPr>
          <w:rFonts w:ascii="Arial Narrow" w:hAnsi="Arial Narrow"/>
          <w:szCs w:val="24"/>
        </w:rPr>
        <w:t>o wykorzystania (po ustaleniu z </w:t>
      </w:r>
      <w:r w:rsidRPr="00A87993">
        <w:rPr>
          <w:rFonts w:ascii="Arial Narrow" w:hAnsi="Arial Narrow"/>
          <w:szCs w:val="24"/>
        </w:rPr>
        <w:t>Zamawiającym), są własnością Zamawiającego i n</w:t>
      </w:r>
      <w:r w:rsidR="00A06AB7" w:rsidRPr="00A87993">
        <w:rPr>
          <w:rFonts w:ascii="Arial Narrow" w:hAnsi="Arial Narrow"/>
          <w:szCs w:val="24"/>
        </w:rPr>
        <w:t>ależy je przewieźć w ustalone z </w:t>
      </w:r>
      <w:r w:rsidRPr="00A87993">
        <w:rPr>
          <w:rFonts w:ascii="Arial Narrow" w:hAnsi="Arial Narrow"/>
          <w:szCs w:val="24"/>
        </w:rPr>
        <w:t>Zamawiającym miejsce składowania, materiały nie nadające się do ponownego wbudowania należy utylizować we własnym zakresie.</w:t>
      </w:r>
    </w:p>
    <w:p w:rsidR="00E30DF3" w:rsidRPr="00A87993" w:rsidRDefault="00E30DF3" w:rsidP="00DF2E93">
      <w:pPr>
        <w:pStyle w:val="Akapitzlist"/>
        <w:numPr>
          <w:ilvl w:val="0"/>
          <w:numId w:val="25"/>
        </w:numPr>
        <w:tabs>
          <w:tab w:val="left" w:pos="720"/>
        </w:tabs>
        <w:suppressAutoHyphens/>
        <w:ind w:right="25"/>
        <w:rPr>
          <w:rFonts w:ascii="Arial Narrow" w:hAnsi="Arial Narrow"/>
          <w:b/>
          <w:szCs w:val="24"/>
        </w:rPr>
      </w:pPr>
      <w:r w:rsidRPr="00A87993">
        <w:rPr>
          <w:rFonts w:ascii="Arial Narrow" w:hAnsi="Arial Narrow"/>
          <w:b/>
          <w:szCs w:val="24"/>
        </w:rPr>
        <w:t>W celu określenia ceny ofertowej za przedmiot zamówienia Wykonawca winien opracować uproszczony kosztorys ofertowy</w:t>
      </w:r>
      <w:r w:rsidR="002E7514" w:rsidRPr="00A87993">
        <w:rPr>
          <w:rFonts w:ascii="Arial Narrow" w:hAnsi="Arial Narrow"/>
          <w:b/>
          <w:szCs w:val="24"/>
        </w:rPr>
        <w:t>, który winien być sporządzony w wersji papierowej oraz elektronicznej w programie Excel i przekazany na nośniku CD, na </w:t>
      </w:r>
      <w:r w:rsidRPr="00A87993">
        <w:rPr>
          <w:rFonts w:ascii="Arial Narrow" w:hAnsi="Arial Narrow"/>
          <w:b/>
          <w:szCs w:val="24"/>
        </w:rPr>
        <w:t>podstawie przedmiarów robót, dokumentacji projektowej oraz Specyfikacji technicznych wykonania i odbioru robót. Zamawiający wymaga, aby opisy poszczególnych pozycji był</w:t>
      </w:r>
      <w:r w:rsidR="00152811" w:rsidRPr="00A87993">
        <w:rPr>
          <w:rFonts w:ascii="Arial Narrow" w:hAnsi="Arial Narrow"/>
          <w:b/>
          <w:szCs w:val="24"/>
        </w:rPr>
        <w:t>y identyczne z tymi, jakie są w </w:t>
      </w:r>
      <w:r w:rsidRPr="00A87993">
        <w:rPr>
          <w:rFonts w:ascii="Arial Narrow" w:hAnsi="Arial Narrow"/>
          <w:b/>
          <w:szCs w:val="24"/>
        </w:rPr>
        <w:t>przedmiarach robót zamieszczonych na stronie internetowej zamawiającego w wersji elektronicznej, chyba że zmiana wynika z</w:t>
      </w:r>
      <w:r w:rsidR="00ED40CA" w:rsidRPr="00A87993">
        <w:rPr>
          <w:rFonts w:ascii="Arial Narrow" w:hAnsi="Arial Narrow"/>
          <w:b/>
          <w:szCs w:val="24"/>
        </w:rPr>
        <w:t> </w:t>
      </w:r>
      <w:r w:rsidRPr="00A87993">
        <w:rPr>
          <w:rFonts w:ascii="Arial Narrow" w:hAnsi="Arial Narrow"/>
          <w:b/>
          <w:szCs w:val="24"/>
        </w:rPr>
        <w:t>udzielonych odpowiedzi</w:t>
      </w:r>
      <w:r w:rsidR="007A0FEA" w:rsidRPr="00A87993">
        <w:rPr>
          <w:rFonts w:ascii="Arial Narrow" w:hAnsi="Arial Narrow"/>
          <w:b/>
          <w:szCs w:val="24"/>
        </w:rPr>
        <w:t xml:space="preserve"> bądź zastosowania materiałów i </w:t>
      </w:r>
      <w:r w:rsidRPr="00A87993">
        <w:rPr>
          <w:rFonts w:ascii="Arial Narrow" w:hAnsi="Arial Narrow"/>
          <w:b/>
          <w:szCs w:val="24"/>
        </w:rPr>
        <w:t>rozwiązań równoważnych.</w:t>
      </w:r>
      <w:r w:rsidR="00A6694A" w:rsidRPr="00A87993">
        <w:rPr>
          <w:rFonts w:ascii="Arial Narrow" w:hAnsi="Arial Narrow"/>
          <w:b/>
          <w:szCs w:val="24"/>
        </w:rPr>
        <w:t xml:space="preserve"> </w:t>
      </w:r>
      <w:r w:rsidR="00252B9F" w:rsidRPr="00A87993">
        <w:rPr>
          <w:rFonts w:ascii="Arial Narrow" w:hAnsi="Arial Narrow"/>
          <w:szCs w:val="24"/>
        </w:rPr>
        <w:t>W </w:t>
      </w:r>
      <w:r w:rsidR="006F426B" w:rsidRPr="00A87993">
        <w:rPr>
          <w:rFonts w:ascii="Arial Narrow" w:hAnsi="Arial Narrow"/>
          <w:szCs w:val="24"/>
        </w:rPr>
        <w:t xml:space="preserve">przypadku rozbieżności </w:t>
      </w:r>
      <w:r w:rsidR="002A57E2" w:rsidRPr="00A87993">
        <w:rPr>
          <w:rFonts w:ascii="Arial Narrow" w:hAnsi="Arial Narrow"/>
          <w:szCs w:val="24"/>
        </w:rPr>
        <w:t>pomiędzy kosztorysami w wersji papierowej i elektronicznej, wiążąca jest wersja papierowa. Jednocześnie zamawiający prosi o podanie czynników cenotwórczych zastosowanych przy sporządzaniu kosztorysu (stawka roboczogodziny, procentowe narzuty kos</w:t>
      </w:r>
      <w:r w:rsidR="00252B9F" w:rsidRPr="00A87993">
        <w:rPr>
          <w:rFonts w:ascii="Arial Narrow" w:hAnsi="Arial Narrow"/>
          <w:szCs w:val="24"/>
        </w:rPr>
        <w:t>ztów ogólnych, kosztów zakupu i </w:t>
      </w:r>
      <w:r w:rsidR="002A57E2" w:rsidRPr="00A87993">
        <w:rPr>
          <w:rFonts w:ascii="Arial Narrow" w:hAnsi="Arial Narrow"/>
          <w:szCs w:val="24"/>
        </w:rPr>
        <w:t>zysku).</w:t>
      </w:r>
    </w:p>
    <w:p w:rsidR="00037BDB" w:rsidRPr="00A87993" w:rsidRDefault="00037BDB" w:rsidP="00DF2E93">
      <w:pPr>
        <w:pStyle w:val="Akapitzlist"/>
        <w:numPr>
          <w:ilvl w:val="0"/>
          <w:numId w:val="25"/>
        </w:numPr>
        <w:tabs>
          <w:tab w:val="left" w:pos="720"/>
        </w:tabs>
        <w:suppressAutoHyphens/>
        <w:ind w:right="25"/>
        <w:rPr>
          <w:rFonts w:ascii="Arial Narrow" w:hAnsi="Arial Narrow"/>
          <w:strike/>
          <w:szCs w:val="24"/>
        </w:rPr>
      </w:pPr>
      <w:r w:rsidRPr="00A87993">
        <w:rPr>
          <w:rFonts w:ascii="Arial Narrow" w:hAnsi="Arial Narrow"/>
          <w:szCs w:val="24"/>
        </w:rPr>
        <w:t>Zestawienie kosztów zadania powinno być sporządzone</w:t>
      </w:r>
      <w:r w:rsidR="00FA7674" w:rsidRPr="00A87993">
        <w:rPr>
          <w:rFonts w:ascii="Arial Narrow" w:hAnsi="Arial Narrow"/>
          <w:szCs w:val="24"/>
        </w:rPr>
        <w:t xml:space="preserve"> zgodnie z załącznikiem </w:t>
      </w:r>
      <w:r w:rsidR="00B07229" w:rsidRPr="00A87993">
        <w:rPr>
          <w:rFonts w:ascii="Arial Narrow" w:hAnsi="Arial Narrow"/>
          <w:szCs w:val="24"/>
        </w:rPr>
        <w:t>nr 1A do </w:t>
      </w:r>
      <w:r w:rsidR="00735A00" w:rsidRPr="00A87993">
        <w:rPr>
          <w:rFonts w:ascii="Arial Narrow" w:hAnsi="Arial Narrow"/>
          <w:szCs w:val="24"/>
        </w:rPr>
        <w:t>SIWZ.</w:t>
      </w:r>
    </w:p>
    <w:p w:rsidR="00B618DE" w:rsidRPr="00A87993" w:rsidRDefault="00B618DE" w:rsidP="00DF2E93">
      <w:pPr>
        <w:pStyle w:val="Akapitzlist"/>
        <w:numPr>
          <w:ilvl w:val="0"/>
          <w:numId w:val="25"/>
        </w:numPr>
        <w:tabs>
          <w:tab w:val="left" w:pos="720"/>
        </w:tabs>
        <w:suppressAutoHyphens/>
        <w:ind w:right="25"/>
        <w:rPr>
          <w:rFonts w:ascii="Arial Narrow" w:hAnsi="Arial Narrow"/>
          <w:szCs w:val="24"/>
        </w:rPr>
      </w:pPr>
      <w:r w:rsidRPr="00A87993">
        <w:rPr>
          <w:rFonts w:ascii="Arial Narrow" w:hAnsi="Arial Narrow"/>
          <w:szCs w:val="24"/>
        </w:rPr>
        <w:t>Wykonawca winien zgłosić w trakcie postępowania przetargowego wszelkie zauważone błędy, pomyłki, rozbieżności pomiędzy przedmiar</w:t>
      </w:r>
      <w:r w:rsidR="00AD00D0" w:rsidRPr="00A87993">
        <w:rPr>
          <w:rFonts w:ascii="Arial Narrow" w:hAnsi="Arial Narrow"/>
          <w:szCs w:val="24"/>
        </w:rPr>
        <w:t>em, a dokumentacją projektową i </w:t>
      </w:r>
      <w:r w:rsidR="00A06AB7" w:rsidRPr="00A87993">
        <w:rPr>
          <w:rFonts w:ascii="Arial Narrow" w:hAnsi="Arial Narrow"/>
          <w:szCs w:val="24"/>
        </w:rPr>
        <w:t>wystąpić do </w:t>
      </w:r>
      <w:r w:rsidR="00252B9F" w:rsidRPr="00A87993">
        <w:rPr>
          <w:rFonts w:ascii="Arial Narrow" w:hAnsi="Arial Narrow"/>
          <w:szCs w:val="24"/>
        </w:rPr>
        <w:t>zamawiającego o </w:t>
      </w:r>
      <w:r w:rsidRPr="00A87993">
        <w:rPr>
          <w:rFonts w:ascii="Arial Narrow" w:hAnsi="Arial Narrow"/>
          <w:szCs w:val="24"/>
        </w:rPr>
        <w:t>rozstrzygnięcie.</w:t>
      </w:r>
    </w:p>
    <w:p w:rsidR="00B618DE" w:rsidRPr="00A87993" w:rsidRDefault="00B618DE" w:rsidP="00DF2E93">
      <w:pPr>
        <w:pStyle w:val="Akapitzlist"/>
        <w:numPr>
          <w:ilvl w:val="0"/>
          <w:numId w:val="25"/>
        </w:numPr>
        <w:tabs>
          <w:tab w:val="left" w:pos="720"/>
        </w:tabs>
        <w:suppressAutoHyphens/>
        <w:ind w:right="25"/>
        <w:rPr>
          <w:rFonts w:ascii="Arial Narrow" w:hAnsi="Arial Narrow"/>
          <w:b/>
          <w:szCs w:val="24"/>
        </w:rPr>
      </w:pPr>
      <w:r w:rsidRPr="00A87993">
        <w:rPr>
          <w:rFonts w:ascii="Arial Narrow" w:hAnsi="Arial Narrow"/>
          <w:b/>
          <w:szCs w:val="24"/>
        </w:rPr>
        <w:t>Cena ma być wyrażona w złotych polskich brutto z uwzględnieniem należnego podatku VAT.</w:t>
      </w:r>
    </w:p>
    <w:p w:rsidR="00B618DE" w:rsidRPr="00A87993" w:rsidRDefault="00B618DE" w:rsidP="00DF2E93">
      <w:pPr>
        <w:pStyle w:val="Akapitzlist"/>
        <w:numPr>
          <w:ilvl w:val="0"/>
          <w:numId w:val="25"/>
        </w:numPr>
        <w:tabs>
          <w:tab w:val="left" w:pos="720"/>
        </w:tabs>
        <w:suppressAutoHyphens/>
        <w:ind w:right="25"/>
        <w:rPr>
          <w:rFonts w:ascii="Arial Narrow" w:hAnsi="Arial Narrow"/>
          <w:szCs w:val="24"/>
        </w:rPr>
      </w:pPr>
      <w:r w:rsidRPr="00A87993">
        <w:rPr>
          <w:rFonts w:ascii="Arial Narrow" w:hAnsi="Arial Narrow"/>
          <w:szCs w:val="24"/>
        </w:rPr>
        <w:t>Dla porównania ofert Zamawiający przyjmuje ce</w:t>
      </w:r>
      <w:r w:rsidR="00AD00D0" w:rsidRPr="00A87993">
        <w:rPr>
          <w:rFonts w:ascii="Arial Narrow" w:hAnsi="Arial Narrow"/>
          <w:szCs w:val="24"/>
        </w:rPr>
        <w:t>nę ofertową brutto, określoną w </w:t>
      </w:r>
      <w:r w:rsidRPr="00A87993">
        <w:rPr>
          <w:rFonts w:ascii="Arial Narrow" w:hAnsi="Arial Narrow"/>
          <w:szCs w:val="24"/>
        </w:rPr>
        <w:t>formularzu ofertowym obliczoną zgodnie z przedstawionymi kosztorysami ofertowymi</w:t>
      </w:r>
      <w:r w:rsidR="00ED40CA" w:rsidRPr="00A87993">
        <w:rPr>
          <w:rFonts w:ascii="Arial Narrow" w:hAnsi="Arial Narrow"/>
          <w:szCs w:val="24"/>
        </w:rPr>
        <w:t xml:space="preserve"> i </w:t>
      </w:r>
      <w:r w:rsidR="004517CD" w:rsidRPr="00A87993">
        <w:rPr>
          <w:rFonts w:ascii="Arial Narrow" w:hAnsi="Arial Narrow"/>
          <w:szCs w:val="24"/>
        </w:rPr>
        <w:t>zestawieniem kosztów zadania</w:t>
      </w:r>
      <w:r w:rsidRPr="00A87993">
        <w:rPr>
          <w:rFonts w:ascii="Arial Narrow" w:hAnsi="Arial Narrow"/>
          <w:szCs w:val="24"/>
        </w:rPr>
        <w:t>.</w:t>
      </w:r>
    </w:p>
    <w:p w:rsidR="00B618DE" w:rsidRPr="00A87993" w:rsidRDefault="00B618DE" w:rsidP="00DF2E93">
      <w:pPr>
        <w:pStyle w:val="Akapitzlist"/>
        <w:numPr>
          <w:ilvl w:val="0"/>
          <w:numId w:val="25"/>
        </w:numPr>
        <w:tabs>
          <w:tab w:val="left" w:pos="720"/>
        </w:tabs>
        <w:suppressAutoHyphens/>
        <w:ind w:right="25"/>
        <w:rPr>
          <w:rFonts w:ascii="Arial Narrow" w:hAnsi="Arial Narrow"/>
          <w:szCs w:val="24"/>
        </w:rPr>
      </w:pPr>
      <w:r w:rsidRPr="00A87993">
        <w:rPr>
          <w:rFonts w:ascii="Arial Narrow" w:hAnsi="Arial Narrow"/>
          <w:szCs w:val="24"/>
        </w:rPr>
        <w:t>Ceny jednostkowe oraz wartość robót w poszczególnych pozy</w:t>
      </w:r>
      <w:r w:rsidR="00A06AB7" w:rsidRPr="00A87993">
        <w:rPr>
          <w:rFonts w:ascii="Arial Narrow" w:hAnsi="Arial Narrow"/>
          <w:szCs w:val="24"/>
        </w:rPr>
        <w:t>cjach kosztorysu należy podać w </w:t>
      </w:r>
      <w:r w:rsidRPr="00A87993">
        <w:rPr>
          <w:rFonts w:ascii="Arial Narrow" w:hAnsi="Arial Narrow"/>
          <w:szCs w:val="24"/>
        </w:rPr>
        <w:t>zaokrągleniu do dwóch miejsc po przecinku.</w:t>
      </w:r>
    </w:p>
    <w:p w:rsidR="00B618DE" w:rsidRPr="00A87993" w:rsidRDefault="00B618DE" w:rsidP="00DF2E93">
      <w:pPr>
        <w:pStyle w:val="Akapitzlist"/>
        <w:numPr>
          <w:ilvl w:val="0"/>
          <w:numId w:val="25"/>
        </w:numPr>
        <w:tabs>
          <w:tab w:val="left" w:pos="720"/>
        </w:tabs>
        <w:suppressAutoHyphens/>
        <w:ind w:right="25"/>
        <w:rPr>
          <w:rFonts w:ascii="Arial Narrow" w:hAnsi="Arial Narrow"/>
          <w:szCs w:val="24"/>
        </w:rPr>
      </w:pPr>
      <w:r w:rsidRPr="00A87993">
        <w:rPr>
          <w:rFonts w:ascii="Arial Narrow" w:hAnsi="Arial Narrow"/>
          <w:szCs w:val="24"/>
        </w:rPr>
        <w:t>W wyniku nieuwzględnienia okoliczności, które mogą wpłynąć na cenę przedmiotu zamówienia, Wykonawca ponosić będzie skutki błędów w ofercie. Wy</w:t>
      </w:r>
      <w:r w:rsidR="00A06AB7" w:rsidRPr="00A87993">
        <w:rPr>
          <w:rFonts w:ascii="Arial Narrow" w:hAnsi="Arial Narrow"/>
          <w:szCs w:val="24"/>
        </w:rPr>
        <w:t>konawca powinien zapoznać się z </w:t>
      </w:r>
      <w:r w:rsidR="00252B9F" w:rsidRPr="00A87993">
        <w:rPr>
          <w:rFonts w:ascii="Arial Narrow" w:hAnsi="Arial Narrow"/>
          <w:szCs w:val="24"/>
        </w:rPr>
        <w:t>przedmiotem zamówienia w </w:t>
      </w:r>
      <w:r w:rsidRPr="00A87993">
        <w:rPr>
          <w:rFonts w:ascii="Arial Narrow" w:hAnsi="Arial Narrow"/>
          <w:szCs w:val="24"/>
        </w:rPr>
        <w:t>celu skalkulowania ceny oferty z należytą starannością.</w:t>
      </w:r>
    </w:p>
    <w:p w:rsidR="00B618DE" w:rsidRPr="00A87993" w:rsidRDefault="00B618DE" w:rsidP="00DF2E93">
      <w:pPr>
        <w:pStyle w:val="Akapitzlist"/>
        <w:numPr>
          <w:ilvl w:val="0"/>
          <w:numId w:val="25"/>
        </w:numPr>
        <w:tabs>
          <w:tab w:val="left" w:pos="720"/>
        </w:tabs>
        <w:suppressAutoHyphens/>
        <w:ind w:right="25"/>
        <w:rPr>
          <w:rFonts w:ascii="Arial Narrow" w:hAnsi="Arial Narrow"/>
          <w:szCs w:val="24"/>
        </w:rPr>
      </w:pPr>
      <w:r w:rsidRPr="00A87993">
        <w:rPr>
          <w:rFonts w:ascii="Arial Narrow" w:hAnsi="Arial Narrow"/>
          <w:szCs w:val="24"/>
        </w:rPr>
        <w:t xml:space="preserve">Jeżeli złożona zostanie oferta, której wybór </w:t>
      </w:r>
      <w:r w:rsidR="00451255" w:rsidRPr="00A87993">
        <w:rPr>
          <w:rFonts w:ascii="Arial Narrow" w:hAnsi="Arial Narrow"/>
          <w:szCs w:val="24"/>
        </w:rPr>
        <w:t>prowadzić będzie do powstania u </w:t>
      </w:r>
      <w:r w:rsidRPr="00A87993">
        <w:rPr>
          <w:rFonts w:ascii="Arial Narrow" w:hAnsi="Arial Narrow"/>
          <w:szCs w:val="24"/>
        </w:rPr>
        <w:t>Zamawiającego obowiązku podatkowego zgodnie z pr</w:t>
      </w:r>
      <w:r w:rsidR="00AD00D0" w:rsidRPr="00A87993">
        <w:rPr>
          <w:rFonts w:ascii="Arial Narrow" w:hAnsi="Arial Narrow"/>
          <w:szCs w:val="24"/>
        </w:rPr>
        <w:t>zepisami o podatku od towarów i </w:t>
      </w:r>
      <w:r w:rsidR="00A06AB7" w:rsidRPr="00A87993">
        <w:rPr>
          <w:rFonts w:ascii="Arial Narrow" w:hAnsi="Arial Narrow"/>
          <w:szCs w:val="24"/>
        </w:rPr>
        <w:t>usług, Zamawiający w </w:t>
      </w:r>
      <w:r w:rsidRPr="00A87993">
        <w:rPr>
          <w:rFonts w:ascii="Arial Narrow" w:hAnsi="Arial Narrow"/>
          <w:szCs w:val="24"/>
        </w:rPr>
        <w:t>celu oceny takiej oferty doliczy do przedstawionej w niej ceny podatek od towarów i usług, który miałby obowi</w:t>
      </w:r>
      <w:r w:rsidR="00451255" w:rsidRPr="00A87993">
        <w:rPr>
          <w:rFonts w:ascii="Arial Narrow" w:hAnsi="Arial Narrow"/>
          <w:szCs w:val="24"/>
        </w:rPr>
        <w:t xml:space="preserve">ązek rozliczyć, zgodnie z tymi </w:t>
      </w:r>
      <w:r w:rsidRPr="00A87993">
        <w:rPr>
          <w:rFonts w:ascii="Arial Narrow" w:hAnsi="Arial Narrow"/>
          <w:szCs w:val="24"/>
        </w:rPr>
        <w:t xml:space="preserve">przepisami. Wykonawca, składając ofertę, informuje Zamawiającego, czy wybór oferty będzie prowadzić do powstania u Zamawiającego obowiązku podatkowego, wskazując nazwę (rodzaj) towaru lub usługi, których dostawa lub </w:t>
      </w:r>
      <w:r w:rsidR="00451255" w:rsidRPr="00A87993">
        <w:rPr>
          <w:rFonts w:ascii="Arial Narrow" w:hAnsi="Arial Narrow"/>
          <w:szCs w:val="24"/>
        </w:rPr>
        <w:t>świadczenie będzie prowadzić do </w:t>
      </w:r>
      <w:r w:rsidRPr="00A87993">
        <w:rPr>
          <w:rFonts w:ascii="Arial Narrow" w:hAnsi="Arial Narrow"/>
          <w:szCs w:val="24"/>
        </w:rPr>
        <w:t>jego powstania, oraz wskazując ich wartość bez kwoty podatku.</w:t>
      </w:r>
    </w:p>
    <w:p w:rsidR="004A57FC" w:rsidRPr="00A87993" w:rsidRDefault="004A57FC" w:rsidP="00DF2E93">
      <w:pPr>
        <w:suppressAutoHyphens/>
        <w:ind w:right="25"/>
        <w:rPr>
          <w:rFonts w:ascii="Arial Narrow" w:hAnsi="Arial Narrow"/>
          <w:szCs w:val="24"/>
        </w:rPr>
      </w:pPr>
    </w:p>
    <w:p w:rsidR="00B618DE" w:rsidRPr="00A87993" w:rsidRDefault="00B618DE" w:rsidP="00DF2E93">
      <w:pPr>
        <w:pStyle w:val="Akapitzlist"/>
        <w:numPr>
          <w:ilvl w:val="0"/>
          <w:numId w:val="20"/>
        </w:numPr>
        <w:suppressAutoHyphens/>
        <w:ind w:left="851" w:right="25" w:hanging="862"/>
        <w:rPr>
          <w:rFonts w:ascii="Arial Narrow" w:hAnsi="Arial Narrow"/>
          <w:b/>
          <w:szCs w:val="24"/>
        </w:rPr>
      </w:pPr>
      <w:r w:rsidRPr="00A87993">
        <w:rPr>
          <w:rFonts w:ascii="Arial Narrow" w:hAnsi="Arial Narrow"/>
          <w:b/>
          <w:szCs w:val="24"/>
        </w:rPr>
        <w:t xml:space="preserve">OPIS </w:t>
      </w:r>
      <w:r w:rsidR="002E6895" w:rsidRPr="00A87993">
        <w:rPr>
          <w:rFonts w:ascii="Arial Narrow" w:hAnsi="Arial Narrow"/>
          <w:b/>
          <w:szCs w:val="24"/>
        </w:rPr>
        <w:t>KRYTERIÓW I SPOSOBU OCENY OFERT:</w:t>
      </w:r>
    </w:p>
    <w:p w:rsidR="00B618DE" w:rsidRPr="00A87993" w:rsidRDefault="00B618DE" w:rsidP="00DF2E93">
      <w:pPr>
        <w:numPr>
          <w:ilvl w:val="0"/>
          <w:numId w:val="11"/>
        </w:numPr>
        <w:tabs>
          <w:tab w:val="clear" w:pos="644"/>
        </w:tabs>
        <w:ind w:left="426" w:hanging="426"/>
        <w:rPr>
          <w:rFonts w:ascii="Arial Narrow" w:hAnsi="Arial Narrow"/>
          <w:szCs w:val="24"/>
        </w:rPr>
      </w:pPr>
      <w:r w:rsidRPr="00A87993">
        <w:rPr>
          <w:rFonts w:ascii="Arial Narrow" w:hAnsi="Arial Narrow"/>
          <w:szCs w:val="24"/>
        </w:rPr>
        <w:t>Przy wyborze oferty zamawiający będzie się kierował następującymi kryteriami oceny ofert i</w:t>
      </w:r>
      <w:r w:rsidR="00E17A25" w:rsidRPr="00A87993">
        <w:rPr>
          <w:rFonts w:ascii="Arial Narrow" w:hAnsi="Arial Narrow"/>
          <w:szCs w:val="24"/>
        </w:rPr>
        <w:t> </w:t>
      </w:r>
      <w:r w:rsidRPr="00A87993">
        <w:rPr>
          <w:rFonts w:ascii="Arial Narrow" w:hAnsi="Arial Narrow"/>
          <w:szCs w:val="24"/>
        </w:rPr>
        <w:t>ich znaczeniem:</w:t>
      </w:r>
    </w:p>
    <w:p w:rsidR="00C45211" w:rsidRPr="00A87993" w:rsidRDefault="00C117D4" w:rsidP="00DF2E93">
      <w:pPr>
        <w:pStyle w:val="Akapitzlist"/>
        <w:numPr>
          <w:ilvl w:val="0"/>
          <w:numId w:val="26"/>
        </w:numPr>
        <w:rPr>
          <w:rStyle w:val="Odwoaniedokomentarza"/>
          <w:rFonts w:ascii="Arial Narrow" w:hAnsi="Arial Narrow"/>
          <w:b/>
          <w:bCs/>
          <w:sz w:val="24"/>
          <w:szCs w:val="24"/>
        </w:rPr>
      </w:pPr>
      <w:r w:rsidRPr="00A87993">
        <w:rPr>
          <w:rFonts w:ascii="Arial Narrow" w:hAnsi="Arial Narrow"/>
          <w:b/>
          <w:bCs/>
          <w:szCs w:val="24"/>
        </w:rPr>
        <w:t>cena ofertowa</w:t>
      </w:r>
      <w:r w:rsidR="00A6694A" w:rsidRPr="00A87993">
        <w:rPr>
          <w:rFonts w:ascii="Arial Narrow" w:hAnsi="Arial Narrow"/>
          <w:b/>
          <w:bCs/>
          <w:szCs w:val="24"/>
        </w:rPr>
        <w:t xml:space="preserve"> </w:t>
      </w:r>
      <w:r w:rsidR="00C45211" w:rsidRPr="00A87993">
        <w:rPr>
          <w:rFonts w:ascii="Arial Narrow" w:hAnsi="Arial Narrow"/>
          <w:b/>
          <w:bCs/>
          <w:szCs w:val="24"/>
        </w:rPr>
        <w:t>– 60 %</w:t>
      </w:r>
    </w:p>
    <w:p w:rsidR="00B618DE" w:rsidRPr="00A87993" w:rsidRDefault="00B618DE" w:rsidP="00DF2E93">
      <w:pPr>
        <w:pStyle w:val="Akapitzlist"/>
        <w:numPr>
          <w:ilvl w:val="0"/>
          <w:numId w:val="26"/>
        </w:numPr>
        <w:rPr>
          <w:rFonts w:ascii="Arial Narrow" w:hAnsi="Arial Narrow"/>
          <w:b/>
          <w:bCs/>
          <w:szCs w:val="24"/>
        </w:rPr>
      </w:pPr>
      <w:r w:rsidRPr="00A87993">
        <w:rPr>
          <w:rFonts w:ascii="Arial Narrow" w:hAnsi="Arial Narrow"/>
          <w:b/>
          <w:szCs w:val="24"/>
        </w:rPr>
        <w:t>doświadczenie osoby</w:t>
      </w:r>
      <w:r w:rsidR="00A6694A" w:rsidRPr="00A87993">
        <w:rPr>
          <w:rFonts w:ascii="Arial Narrow" w:hAnsi="Arial Narrow"/>
          <w:b/>
          <w:szCs w:val="24"/>
        </w:rPr>
        <w:t xml:space="preserve"> </w:t>
      </w:r>
      <w:r w:rsidR="00C117D4" w:rsidRPr="00A87993">
        <w:rPr>
          <w:rFonts w:ascii="Arial Narrow" w:hAnsi="Arial Narrow"/>
          <w:b/>
          <w:szCs w:val="24"/>
        </w:rPr>
        <w:t xml:space="preserve">– </w:t>
      </w:r>
      <w:r w:rsidR="00DE3164" w:rsidRPr="00A87993">
        <w:rPr>
          <w:rFonts w:ascii="Arial Narrow" w:hAnsi="Arial Narrow"/>
          <w:b/>
          <w:szCs w:val="24"/>
        </w:rPr>
        <w:t>2</w:t>
      </w:r>
      <w:r w:rsidRPr="00A87993">
        <w:rPr>
          <w:rFonts w:ascii="Arial Narrow" w:hAnsi="Arial Narrow"/>
          <w:b/>
          <w:szCs w:val="24"/>
        </w:rPr>
        <w:t>0%</w:t>
      </w:r>
    </w:p>
    <w:p w:rsidR="00010CB7" w:rsidRPr="00A87993" w:rsidRDefault="00777CD9" w:rsidP="00DF2E93">
      <w:pPr>
        <w:pStyle w:val="Akapitzlist"/>
        <w:numPr>
          <w:ilvl w:val="0"/>
          <w:numId w:val="26"/>
        </w:numPr>
        <w:rPr>
          <w:rFonts w:ascii="Arial Narrow" w:hAnsi="Arial Narrow"/>
          <w:b/>
          <w:bCs/>
          <w:szCs w:val="24"/>
        </w:rPr>
      </w:pPr>
      <w:r w:rsidRPr="00A87993">
        <w:rPr>
          <w:rFonts w:ascii="Arial Narrow" w:hAnsi="Arial Narrow"/>
          <w:b/>
          <w:szCs w:val="24"/>
        </w:rPr>
        <w:t>okres gwarancji – 20 %</w:t>
      </w:r>
    </w:p>
    <w:p w:rsidR="00612958" w:rsidRPr="00A87993" w:rsidRDefault="00B618DE" w:rsidP="00DF2E93">
      <w:pPr>
        <w:ind w:left="786"/>
        <w:rPr>
          <w:rFonts w:ascii="Arial Narrow" w:hAnsi="Arial Narrow"/>
          <w:i/>
          <w:szCs w:val="24"/>
        </w:rPr>
      </w:pPr>
      <w:r w:rsidRPr="00A87993">
        <w:rPr>
          <w:rFonts w:ascii="Arial Narrow" w:hAnsi="Arial Narrow"/>
          <w:i/>
          <w:szCs w:val="24"/>
        </w:rPr>
        <w:t>gdzie 1%=1 pkt</w:t>
      </w:r>
    </w:p>
    <w:p w:rsidR="00777CD9" w:rsidRPr="00A87993" w:rsidRDefault="00777CD9" w:rsidP="00DF2E93">
      <w:pPr>
        <w:ind w:left="786"/>
        <w:rPr>
          <w:rFonts w:ascii="Arial Narrow" w:hAnsi="Arial Narrow"/>
          <w:i/>
          <w:szCs w:val="24"/>
        </w:rPr>
      </w:pPr>
    </w:p>
    <w:p w:rsidR="00B618DE" w:rsidRPr="00A87993" w:rsidRDefault="00B618DE" w:rsidP="00DF2E93">
      <w:pPr>
        <w:rPr>
          <w:rFonts w:ascii="Arial Narrow" w:hAnsi="Arial Narrow"/>
          <w:szCs w:val="24"/>
        </w:rPr>
      </w:pPr>
      <w:r w:rsidRPr="00A87993">
        <w:rPr>
          <w:rFonts w:ascii="Arial Narrow" w:hAnsi="Arial Narrow"/>
          <w:szCs w:val="24"/>
        </w:rPr>
        <w:t>Ad 1)</w:t>
      </w:r>
      <w:r w:rsidR="00022D93" w:rsidRPr="00A87993">
        <w:rPr>
          <w:rFonts w:ascii="Arial Narrow" w:hAnsi="Arial Narrow"/>
          <w:szCs w:val="24"/>
        </w:rPr>
        <w:t xml:space="preserve"> O</w:t>
      </w:r>
      <w:r w:rsidRPr="00A87993">
        <w:rPr>
          <w:rFonts w:ascii="Arial Narrow" w:hAnsi="Arial Narrow"/>
          <w:szCs w:val="24"/>
        </w:rPr>
        <w:t xml:space="preserve">cena ofert w kryterium </w:t>
      </w:r>
      <w:r w:rsidRPr="00A87993">
        <w:rPr>
          <w:rFonts w:ascii="Arial Narrow" w:hAnsi="Arial Narrow"/>
          <w:b/>
          <w:szCs w:val="24"/>
        </w:rPr>
        <w:t>„cena ofertowa”</w:t>
      </w:r>
      <w:r w:rsidRPr="00A87993">
        <w:rPr>
          <w:rFonts w:ascii="Arial Narrow" w:hAnsi="Arial Narrow"/>
          <w:szCs w:val="24"/>
        </w:rPr>
        <w:t xml:space="preserve"> nastąpi wg następującego wzoru:</w:t>
      </w:r>
    </w:p>
    <w:p w:rsidR="008E0060" w:rsidRPr="00A87993" w:rsidRDefault="008E0060" w:rsidP="00DF2E93">
      <w:pPr>
        <w:rPr>
          <w:rFonts w:ascii="Arial Narrow" w:hAnsi="Arial Narrow"/>
          <w:szCs w:val="24"/>
        </w:rPr>
      </w:pPr>
    </w:p>
    <w:p w:rsidR="00022D93" w:rsidRPr="00A87993" w:rsidRDefault="00022D93" w:rsidP="00DF2E93">
      <w:pPr>
        <w:ind w:left="709"/>
        <w:rPr>
          <w:rFonts w:ascii="Arial Narrow" w:hAnsi="Arial Narrow"/>
          <w:szCs w:val="24"/>
        </w:rPr>
      </w:pPr>
      <w:r w:rsidRPr="00A87993">
        <w:rPr>
          <w:rFonts w:ascii="Arial Narrow" w:hAnsi="Arial Narrow"/>
          <w:szCs w:val="24"/>
        </w:rPr>
        <w:lastRenderedPageBreak/>
        <w:t>Lp</w:t>
      </w:r>
      <w:r w:rsidRPr="00A87993">
        <w:rPr>
          <w:rFonts w:ascii="Arial Narrow" w:hAnsi="Arial Narrow"/>
          <w:szCs w:val="24"/>
          <w:vertAlign w:val="subscript"/>
        </w:rPr>
        <w:t>c</w:t>
      </w:r>
      <w:r w:rsidRPr="00A87993">
        <w:rPr>
          <w:rFonts w:ascii="Arial Narrow" w:hAnsi="Arial Narrow"/>
          <w:szCs w:val="24"/>
        </w:rPr>
        <w:t xml:space="preserve">= </w:t>
      </w:r>
      <w:r w:rsidRPr="00A87993">
        <w:rPr>
          <w:rFonts w:ascii="Arial Narrow" w:hAnsi="Arial Narrow"/>
          <w:position w:val="-24"/>
          <w:szCs w:val="24"/>
        </w:rPr>
        <w:object w:dxaOrig="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30pt" o:ole="">
            <v:imagedata r:id="rId14" o:title=""/>
          </v:shape>
          <o:OLEObject Type="Embed" ProgID="Equation.3" ShapeID="_x0000_i1025" DrawAspect="Content" ObjectID="_1657701209" r:id="rId15"/>
        </w:object>
      </w:r>
      <w:r w:rsidR="00C45211" w:rsidRPr="00A87993">
        <w:rPr>
          <w:rFonts w:ascii="Arial Narrow" w:hAnsi="Arial Narrow"/>
          <w:szCs w:val="24"/>
        </w:rPr>
        <w:t xml:space="preserve"> x 6</w:t>
      </w:r>
      <w:r w:rsidRPr="00A87993">
        <w:rPr>
          <w:rFonts w:ascii="Arial Narrow" w:hAnsi="Arial Narrow"/>
          <w:szCs w:val="24"/>
        </w:rPr>
        <w:t>0 pkt</w:t>
      </w:r>
    </w:p>
    <w:p w:rsidR="00022D93" w:rsidRPr="00A87993" w:rsidRDefault="00022D93" w:rsidP="00DF2E93">
      <w:pPr>
        <w:ind w:left="709"/>
        <w:rPr>
          <w:rFonts w:ascii="Arial Narrow" w:hAnsi="Arial Narrow"/>
          <w:szCs w:val="24"/>
        </w:rPr>
      </w:pPr>
      <w:r w:rsidRPr="00A87993">
        <w:rPr>
          <w:rFonts w:ascii="Arial Narrow" w:hAnsi="Arial Narrow"/>
          <w:szCs w:val="24"/>
        </w:rPr>
        <w:t>gdzie:</w:t>
      </w:r>
    </w:p>
    <w:p w:rsidR="00022D93" w:rsidRPr="00A87993" w:rsidRDefault="00022D93" w:rsidP="00DF2E93">
      <w:pPr>
        <w:ind w:left="709"/>
        <w:rPr>
          <w:rFonts w:ascii="Arial Narrow" w:hAnsi="Arial Narrow"/>
          <w:szCs w:val="24"/>
        </w:rPr>
      </w:pPr>
      <w:r w:rsidRPr="00A87993">
        <w:rPr>
          <w:rFonts w:ascii="Arial Narrow" w:hAnsi="Arial Narrow"/>
          <w:szCs w:val="24"/>
        </w:rPr>
        <w:t>C</w:t>
      </w:r>
      <w:r w:rsidRPr="00A87993">
        <w:rPr>
          <w:rFonts w:ascii="Arial Narrow" w:hAnsi="Arial Narrow"/>
          <w:szCs w:val="24"/>
          <w:vertAlign w:val="subscript"/>
        </w:rPr>
        <w:t>min</w:t>
      </w:r>
      <w:r w:rsidRPr="00A87993">
        <w:rPr>
          <w:rFonts w:ascii="Arial Narrow" w:hAnsi="Arial Narrow"/>
          <w:szCs w:val="24"/>
        </w:rPr>
        <w:t xml:space="preserve"> – najniższa cena ofertowa spośród ofert nieodrzuconych,</w:t>
      </w:r>
    </w:p>
    <w:p w:rsidR="00B618DE" w:rsidRPr="00A87993" w:rsidRDefault="00022D93" w:rsidP="00DF2E93">
      <w:pPr>
        <w:ind w:left="709"/>
        <w:rPr>
          <w:rFonts w:ascii="Arial Narrow" w:hAnsi="Arial Narrow"/>
          <w:szCs w:val="24"/>
        </w:rPr>
      </w:pPr>
      <w:r w:rsidRPr="00A87993">
        <w:rPr>
          <w:rFonts w:ascii="Arial Narrow" w:hAnsi="Arial Narrow"/>
          <w:szCs w:val="24"/>
        </w:rPr>
        <w:t>C</w:t>
      </w:r>
      <w:r w:rsidRPr="00A87993">
        <w:rPr>
          <w:rFonts w:ascii="Arial Narrow" w:hAnsi="Arial Narrow"/>
          <w:szCs w:val="24"/>
          <w:vertAlign w:val="subscript"/>
        </w:rPr>
        <w:t>of</w:t>
      </w:r>
      <w:r w:rsidRPr="00A87993">
        <w:rPr>
          <w:rFonts w:ascii="Arial Narrow" w:hAnsi="Arial Narrow"/>
          <w:szCs w:val="24"/>
        </w:rPr>
        <w:t xml:space="preserve"> – cena ofertowa oferty badanej,</w:t>
      </w:r>
    </w:p>
    <w:p w:rsidR="008E0060" w:rsidRPr="00A87993" w:rsidRDefault="008E0060" w:rsidP="00DF2E93">
      <w:pPr>
        <w:ind w:left="709"/>
        <w:rPr>
          <w:rFonts w:ascii="Arial Narrow" w:hAnsi="Arial Narrow"/>
          <w:szCs w:val="24"/>
        </w:rPr>
      </w:pPr>
    </w:p>
    <w:p w:rsidR="00B618DE" w:rsidRPr="00A87993" w:rsidRDefault="00B618DE" w:rsidP="00DF2E93">
      <w:pPr>
        <w:rPr>
          <w:rFonts w:ascii="Arial Narrow" w:hAnsi="Arial Narrow"/>
          <w:b/>
          <w:i/>
          <w:szCs w:val="24"/>
        </w:rPr>
      </w:pPr>
      <w:r w:rsidRPr="00A87993">
        <w:rPr>
          <w:rFonts w:ascii="Arial Narrow" w:hAnsi="Arial Narrow"/>
          <w:b/>
          <w:i/>
          <w:szCs w:val="24"/>
        </w:rPr>
        <w:t xml:space="preserve">Za kryterium „cena ofertowa” </w:t>
      </w:r>
      <w:r w:rsidR="00A34A66" w:rsidRPr="00A87993">
        <w:rPr>
          <w:rFonts w:ascii="Arial Narrow" w:hAnsi="Arial Narrow"/>
          <w:b/>
          <w:i/>
          <w:szCs w:val="24"/>
        </w:rPr>
        <w:t>ofert</w:t>
      </w:r>
      <w:r w:rsidR="00022D93" w:rsidRPr="00A87993">
        <w:rPr>
          <w:rFonts w:ascii="Arial Narrow" w:hAnsi="Arial Narrow"/>
          <w:b/>
          <w:i/>
          <w:szCs w:val="24"/>
        </w:rPr>
        <w:t xml:space="preserve">a może otrzymać maksymalnie </w:t>
      </w:r>
      <w:r w:rsidR="006E2DEF" w:rsidRPr="00A87993">
        <w:rPr>
          <w:rFonts w:ascii="Arial Narrow" w:hAnsi="Arial Narrow"/>
          <w:b/>
          <w:i/>
          <w:szCs w:val="24"/>
        </w:rPr>
        <w:t>6</w:t>
      </w:r>
      <w:r w:rsidR="00A34A66" w:rsidRPr="00A87993">
        <w:rPr>
          <w:rFonts w:ascii="Arial Narrow" w:hAnsi="Arial Narrow"/>
          <w:b/>
          <w:i/>
          <w:szCs w:val="24"/>
        </w:rPr>
        <w:t>0 punktów</w:t>
      </w:r>
      <w:r w:rsidRPr="00A87993">
        <w:rPr>
          <w:rFonts w:ascii="Arial Narrow" w:hAnsi="Arial Narrow"/>
          <w:b/>
          <w:i/>
          <w:szCs w:val="24"/>
        </w:rPr>
        <w:t>.</w:t>
      </w:r>
    </w:p>
    <w:p w:rsidR="008E0060" w:rsidRPr="00A87993" w:rsidRDefault="008E0060" w:rsidP="00DF2E93">
      <w:pPr>
        <w:rPr>
          <w:rFonts w:ascii="Arial Narrow" w:hAnsi="Arial Narrow"/>
          <w:i/>
          <w:szCs w:val="24"/>
        </w:rPr>
      </w:pPr>
    </w:p>
    <w:p w:rsidR="005C3A36" w:rsidRPr="00A87993" w:rsidRDefault="00B618DE" w:rsidP="00DF2E93">
      <w:pPr>
        <w:ind w:left="568" w:hanging="568"/>
        <w:rPr>
          <w:rFonts w:ascii="Arial Narrow" w:hAnsi="Arial Narrow"/>
          <w:szCs w:val="24"/>
        </w:rPr>
      </w:pPr>
      <w:r w:rsidRPr="00A87993">
        <w:rPr>
          <w:rFonts w:ascii="Arial Narrow" w:hAnsi="Arial Narrow"/>
          <w:szCs w:val="24"/>
        </w:rPr>
        <w:t xml:space="preserve">Ad </w:t>
      </w:r>
      <w:r w:rsidR="001E5A7A" w:rsidRPr="00A87993">
        <w:rPr>
          <w:rFonts w:ascii="Arial Narrow" w:hAnsi="Arial Narrow"/>
          <w:szCs w:val="24"/>
        </w:rPr>
        <w:t>2</w:t>
      </w:r>
      <w:r w:rsidR="00022D93" w:rsidRPr="00A87993">
        <w:rPr>
          <w:rFonts w:ascii="Arial Narrow" w:hAnsi="Arial Narrow"/>
          <w:szCs w:val="24"/>
        </w:rPr>
        <w:t>) O</w:t>
      </w:r>
      <w:r w:rsidRPr="00A87993">
        <w:rPr>
          <w:rFonts w:ascii="Arial Narrow" w:hAnsi="Arial Narrow"/>
          <w:szCs w:val="24"/>
        </w:rPr>
        <w:t xml:space="preserve">cena ofert w kryterium </w:t>
      </w:r>
      <w:r w:rsidR="007929E0" w:rsidRPr="00A87993">
        <w:rPr>
          <w:rFonts w:ascii="Arial Narrow" w:hAnsi="Arial Narrow"/>
          <w:b/>
          <w:szCs w:val="24"/>
        </w:rPr>
        <w:t>„doświadczenie osoby</w:t>
      </w:r>
      <w:r w:rsidR="00022D93" w:rsidRPr="00A87993">
        <w:rPr>
          <w:rFonts w:ascii="Arial Narrow" w:hAnsi="Arial Narrow"/>
          <w:b/>
          <w:szCs w:val="24"/>
        </w:rPr>
        <w:t>”</w:t>
      </w:r>
      <w:r w:rsidR="00154E78" w:rsidRPr="00A87993">
        <w:rPr>
          <w:rFonts w:ascii="Arial Narrow" w:hAnsi="Arial Narrow"/>
          <w:b/>
          <w:szCs w:val="24"/>
        </w:rPr>
        <w:t xml:space="preserve"> (do pełnienia funkcji kierownika budowy)</w:t>
      </w:r>
      <w:r w:rsidR="00256891" w:rsidRPr="00A87993">
        <w:rPr>
          <w:rFonts w:ascii="Arial Narrow" w:hAnsi="Arial Narrow"/>
          <w:szCs w:val="24"/>
        </w:rPr>
        <w:t xml:space="preserve">, </w:t>
      </w:r>
      <w:r w:rsidR="00CA2767" w:rsidRPr="00A87993">
        <w:rPr>
          <w:rFonts w:ascii="Arial Narrow" w:hAnsi="Arial Narrow"/>
          <w:szCs w:val="24"/>
        </w:rPr>
        <w:t xml:space="preserve">nastąpi </w:t>
      </w:r>
      <w:r w:rsidR="00252B9F" w:rsidRPr="00A87993">
        <w:rPr>
          <w:rFonts w:ascii="Arial Narrow" w:hAnsi="Arial Narrow"/>
          <w:szCs w:val="24"/>
        </w:rPr>
        <w:t>na </w:t>
      </w:r>
      <w:r w:rsidR="00612958" w:rsidRPr="00A87993">
        <w:rPr>
          <w:rFonts w:ascii="Arial Narrow" w:hAnsi="Arial Narrow"/>
          <w:szCs w:val="24"/>
        </w:rPr>
        <w:t xml:space="preserve">podstawie oświadczenia Wykonawcy </w:t>
      </w:r>
      <w:r w:rsidR="00FD24DC" w:rsidRPr="00A87993">
        <w:rPr>
          <w:rFonts w:ascii="Arial Narrow" w:hAnsi="Arial Narrow"/>
          <w:szCs w:val="24"/>
        </w:rPr>
        <w:t>złożonego</w:t>
      </w:r>
      <w:r w:rsidR="00FA1325" w:rsidRPr="00A87993">
        <w:rPr>
          <w:rFonts w:ascii="Arial Narrow" w:hAnsi="Arial Narrow"/>
          <w:szCs w:val="24"/>
        </w:rPr>
        <w:t xml:space="preserve"> w formularzu ofertowym</w:t>
      </w:r>
      <w:r w:rsidR="004254EF" w:rsidRPr="00A87993">
        <w:rPr>
          <w:rFonts w:ascii="Arial Narrow" w:hAnsi="Arial Narrow"/>
          <w:szCs w:val="24"/>
        </w:rPr>
        <w:t>, dotyczącego</w:t>
      </w:r>
      <w:r w:rsidR="00FD24DC" w:rsidRPr="00A87993">
        <w:rPr>
          <w:rFonts w:ascii="Arial Narrow" w:hAnsi="Arial Narrow"/>
          <w:szCs w:val="24"/>
        </w:rPr>
        <w:t xml:space="preserve"> osoby </w:t>
      </w:r>
      <w:r w:rsidR="004C4E24" w:rsidRPr="00A87993">
        <w:rPr>
          <w:rFonts w:ascii="Arial Narrow" w:hAnsi="Arial Narrow"/>
          <w:szCs w:val="24"/>
        </w:rPr>
        <w:t>skierowanej do realizacji niniejszego zamówienia,</w:t>
      </w:r>
      <w:r w:rsidR="00A6694A" w:rsidRPr="00A87993">
        <w:rPr>
          <w:rFonts w:ascii="Arial Narrow" w:hAnsi="Arial Narrow"/>
          <w:szCs w:val="24"/>
        </w:rPr>
        <w:t xml:space="preserve"> </w:t>
      </w:r>
      <w:r w:rsidR="00040FCA" w:rsidRPr="00A87993">
        <w:rPr>
          <w:rFonts w:ascii="Arial Narrow" w:hAnsi="Arial Narrow"/>
          <w:szCs w:val="24"/>
        </w:rPr>
        <w:t>posiadając</w:t>
      </w:r>
      <w:r w:rsidR="00FD24DC" w:rsidRPr="00A87993">
        <w:rPr>
          <w:rFonts w:ascii="Arial Narrow" w:hAnsi="Arial Narrow"/>
          <w:szCs w:val="24"/>
        </w:rPr>
        <w:t>ej</w:t>
      </w:r>
      <w:r w:rsidR="00040FCA" w:rsidRPr="00A87993">
        <w:rPr>
          <w:rFonts w:ascii="Arial Narrow" w:hAnsi="Arial Narrow"/>
          <w:szCs w:val="24"/>
        </w:rPr>
        <w:t xml:space="preserve"> uprawnienia budowlane do kierowania robotami budowlanymi</w:t>
      </w:r>
      <w:r w:rsidR="005E5D9A" w:rsidRPr="00A87993">
        <w:rPr>
          <w:rFonts w:ascii="Arial Narrow" w:hAnsi="Arial Narrow"/>
          <w:szCs w:val="24"/>
        </w:rPr>
        <w:t xml:space="preserve"> w </w:t>
      </w:r>
      <w:r w:rsidR="00040FCA" w:rsidRPr="00A87993">
        <w:rPr>
          <w:rFonts w:ascii="Arial Narrow" w:hAnsi="Arial Narrow"/>
          <w:szCs w:val="24"/>
        </w:rPr>
        <w:t>specjalności in</w:t>
      </w:r>
      <w:r w:rsidR="004C4E24" w:rsidRPr="00A87993">
        <w:rPr>
          <w:rFonts w:ascii="Arial Narrow" w:hAnsi="Arial Narrow"/>
          <w:szCs w:val="24"/>
        </w:rPr>
        <w:t xml:space="preserve">żynieryjnej drogowej lub odpowiadające im uprawnienia budowlane wydane na podstawie wcześniej obowiązujących przepisów albo uprawnione do sprawowania samodzielnej funkcji na podstawie odrębnych przepisów prawa, </w:t>
      </w:r>
      <w:r w:rsidR="00040FCA" w:rsidRPr="00A87993">
        <w:rPr>
          <w:rFonts w:ascii="Arial Narrow" w:hAnsi="Arial Narrow"/>
          <w:szCs w:val="24"/>
        </w:rPr>
        <w:t>posiadając</w:t>
      </w:r>
      <w:r w:rsidR="00FD24DC" w:rsidRPr="00A87993">
        <w:rPr>
          <w:rFonts w:ascii="Arial Narrow" w:hAnsi="Arial Narrow"/>
          <w:szCs w:val="24"/>
        </w:rPr>
        <w:t>ej</w:t>
      </w:r>
      <w:r w:rsidR="00040FCA" w:rsidRPr="00A87993">
        <w:rPr>
          <w:rFonts w:ascii="Arial Narrow" w:hAnsi="Arial Narrow"/>
          <w:szCs w:val="24"/>
        </w:rPr>
        <w:t xml:space="preserve"> doświadczenie </w:t>
      </w:r>
      <w:r w:rsidR="009F3C6C" w:rsidRPr="00A87993">
        <w:rPr>
          <w:rFonts w:ascii="Arial Narrow" w:hAnsi="Arial Narrow"/>
          <w:szCs w:val="24"/>
        </w:rPr>
        <w:t xml:space="preserve">(jako kierownik budowy lub kierownik robót) </w:t>
      </w:r>
      <w:r w:rsidR="00040FCA" w:rsidRPr="00A87993">
        <w:rPr>
          <w:rFonts w:ascii="Arial Narrow" w:hAnsi="Arial Narrow"/>
          <w:szCs w:val="24"/>
        </w:rPr>
        <w:t>w ki</w:t>
      </w:r>
      <w:r w:rsidR="009149DD" w:rsidRPr="00A87993">
        <w:rPr>
          <w:rFonts w:ascii="Arial Narrow" w:hAnsi="Arial Narrow"/>
          <w:szCs w:val="24"/>
        </w:rPr>
        <w:t>erowaniu robotami budowlanymi w </w:t>
      </w:r>
      <w:r w:rsidR="00040FCA" w:rsidRPr="00A87993">
        <w:rPr>
          <w:rFonts w:ascii="Arial Narrow" w:hAnsi="Arial Narrow"/>
          <w:szCs w:val="24"/>
        </w:rPr>
        <w:t>branży drogowej lub kierowaniu budową obejmującą roboty drogowe</w:t>
      </w:r>
      <w:r w:rsidR="00FA1325" w:rsidRPr="00A87993">
        <w:rPr>
          <w:rFonts w:ascii="Arial Narrow" w:hAnsi="Arial Narrow"/>
          <w:szCs w:val="24"/>
        </w:rPr>
        <w:t>,</w:t>
      </w:r>
      <w:r w:rsidR="00216232" w:rsidRPr="00A87993">
        <w:rPr>
          <w:rFonts w:ascii="Arial Narrow" w:hAnsi="Arial Narrow"/>
          <w:szCs w:val="24"/>
        </w:rPr>
        <w:t xml:space="preserve"> </w:t>
      </w:r>
      <w:r w:rsidR="00022D93" w:rsidRPr="00A87993">
        <w:rPr>
          <w:rFonts w:ascii="Arial Narrow" w:hAnsi="Arial Narrow"/>
          <w:szCs w:val="24"/>
        </w:rPr>
        <w:t xml:space="preserve">wg </w:t>
      </w:r>
      <w:r w:rsidRPr="00A87993">
        <w:rPr>
          <w:rFonts w:ascii="Arial Narrow" w:hAnsi="Arial Narrow"/>
          <w:szCs w:val="24"/>
        </w:rPr>
        <w:t>następującego sposobu:</w:t>
      </w:r>
    </w:p>
    <w:p w:rsidR="00E21C9B" w:rsidRPr="00A87993" w:rsidRDefault="009F3C6C" w:rsidP="00DF2E93">
      <w:pPr>
        <w:ind w:left="568"/>
        <w:rPr>
          <w:rFonts w:ascii="Arial Narrow" w:hAnsi="Arial Narrow"/>
          <w:b/>
          <w:szCs w:val="24"/>
        </w:rPr>
      </w:pPr>
      <w:r w:rsidRPr="00A87993">
        <w:rPr>
          <w:rFonts w:ascii="Arial Narrow" w:hAnsi="Arial Narrow"/>
          <w:b/>
          <w:szCs w:val="24"/>
        </w:rPr>
        <w:t xml:space="preserve">- </w:t>
      </w:r>
      <w:r w:rsidR="00E21C9B" w:rsidRPr="00A87993">
        <w:rPr>
          <w:rFonts w:ascii="Arial Narrow" w:hAnsi="Arial Narrow"/>
          <w:b/>
          <w:szCs w:val="24"/>
        </w:rPr>
        <w:t>brak doświadczenia – 0 pkt</w:t>
      </w:r>
    </w:p>
    <w:p w:rsidR="00E21C9B" w:rsidRPr="00A87993" w:rsidRDefault="009F3C6C" w:rsidP="00DF2E93">
      <w:pPr>
        <w:ind w:firstLine="568"/>
        <w:rPr>
          <w:rFonts w:ascii="Arial Narrow" w:hAnsi="Arial Narrow"/>
          <w:b/>
          <w:szCs w:val="24"/>
        </w:rPr>
      </w:pPr>
      <w:r w:rsidRPr="00A87993">
        <w:rPr>
          <w:rFonts w:ascii="Arial Narrow" w:hAnsi="Arial Narrow"/>
          <w:b/>
          <w:szCs w:val="24"/>
        </w:rPr>
        <w:t xml:space="preserve">- </w:t>
      </w:r>
      <w:r w:rsidR="007D7E16" w:rsidRPr="00A87993">
        <w:rPr>
          <w:rFonts w:ascii="Arial Narrow" w:hAnsi="Arial Narrow"/>
          <w:b/>
          <w:szCs w:val="24"/>
        </w:rPr>
        <w:t>3</w:t>
      </w:r>
      <w:r w:rsidR="00E21C9B" w:rsidRPr="00A87993">
        <w:rPr>
          <w:rFonts w:ascii="Arial Narrow" w:hAnsi="Arial Narrow"/>
          <w:b/>
          <w:szCs w:val="24"/>
        </w:rPr>
        <w:t xml:space="preserve"> roboty budowlane – 10 pkt</w:t>
      </w:r>
    </w:p>
    <w:p w:rsidR="00E21C9B" w:rsidRPr="00A87993" w:rsidRDefault="009F3C6C" w:rsidP="00DF2E93">
      <w:pPr>
        <w:ind w:firstLine="568"/>
        <w:rPr>
          <w:rFonts w:ascii="Arial Narrow" w:hAnsi="Arial Narrow"/>
          <w:b/>
          <w:szCs w:val="24"/>
        </w:rPr>
      </w:pPr>
      <w:r w:rsidRPr="00A87993">
        <w:rPr>
          <w:rFonts w:ascii="Arial Narrow" w:hAnsi="Arial Narrow"/>
          <w:b/>
          <w:szCs w:val="24"/>
        </w:rPr>
        <w:t xml:space="preserve">- </w:t>
      </w:r>
      <w:r w:rsidR="007D7E16" w:rsidRPr="00A87993">
        <w:rPr>
          <w:rFonts w:ascii="Arial Narrow" w:hAnsi="Arial Narrow"/>
          <w:b/>
          <w:szCs w:val="24"/>
        </w:rPr>
        <w:t>4</w:t>
      </w:r>
      <w:r w:rsidR="00E21C9B" w:rsidRPr="00A87993">
        <w:rPr>
          <w:rFonts w:ascii="Arial Narrow" w:hAnsi="Arial Narrow"/>
          <w:b/>
          <w:szCs w:val="24"/>
        </w:rPr>
        <w:t xml:space="preserve"> roboty budowlane – 15 pkt</w:t>
      </w:r>
    </w:p>
    <w:p w:rsidR="0017613C" w:rsidRPr="00A87993" w:rsidRDefault="009F3C6C" w:rsidP="00DF2E93">
      <w:pPr>
        <w:ind w:firstLine="568"/>
        <w:rPr>
          <w:rFonts w:ascii="Arial Narrow" w:hAnsi="Arial Narrow"/>
          <w:b/>
          <w:szCs w:val="24"/>
        </w:rPr>
      </w:pPr>
      <w:r w:rsidRPr="00A87993">
        <w:rPr>
          <w:rFonts w:ascii="Arial Narrow" w:hAnsi="Arial Narrow"/>
          <w:b/>
          <w:szCs w:val="24"/>
        </w:rPr>
        <w:t xml:space="preserve">- </w:t>
      </w:r>
      <w:r w:rsidR="007D7E16" w:rsidRPr="00A87993">
        <w:rPr>
          <w:rFonts w:ascii="Arial Narrow" w:hAnsi="Arial Narrow"/>
          <w:b/>
          <w:szCs w:val="24"/>
        </w:rPr>
        <w:t>5</w:t>
      </w:r>
      <w:r w:rsidR="00E21C9B" w:rsidRPr="00A87993">
        <w:rPr>
          <w:rFonts w:ascii="Arial Narrow" w:hAnsi="Arial Narrow"/>
          <w:b/>
          <w:szCs w:val="24"/>
        </w:rPr>
        <w:t xml:space="preserve"> rob</w:t>
      </w:r>
      <w:r w:rsidR="007D7E16" w:rsidRPr="00A87993">
        <w:rPr>
          <w:rFonts w:ascii="Arial Narrow" w:hAnsi="Arial Narrow"/>
          <w:b/>
          <w:szCs w:val="24"/>
        </w:rPr>
        <w:t>ó</w:t>
      </w:r>
      <w:r w:rsidR="00E21C9B" w:rsidRPr="00A87993">
        <w:rPr>
          <w:rFonts w:ascii="Arial Narrow" w:hAnsi="Arial Narrow"/>
          <w:b/>
          <w:szCs w:val="24"/>
        </w:rPr>
        <w:t>t budowlan</w:t>
      </w:r>
      <w:r w:rsidR="007D7E16" w:rsidRPr="00A87993">
        <w:rPr>
          <w:rFonts w:ascii="Arial Narrow" w:hAnsi="Arial Narrow"/>
          <w:b/>
          <w:szCs w:val="24"/>
        </w:rPr>
        <w:t>ych</w:t>
      </w:r>
      <w:r w:rsidR="00E21C9B" w:rsidRPr="00A87993">
        <w:rPr>
          <w:rFonts w:ascii="Arial Narrow" w:hAnsi="Arial Narrow"/>
          <w:b/>
          <w:szCs w:val="24"/>
        </w:rPr>
        <w:t xml:space="preserve"> – 20 pkt</w:t>
      </w:r>
    </w:p>
    <w:p w:rsidR="005C3A36" w:rsidRPr="00A87993" w:rsidRDefault="005C3A36" w:rsidP="00DF2E93">
      <w:pPr>
        <w:ind w:firstLine="568"/>
        <w:rPr>
          <w:rFonts w:ascii="Arial Narrow" w:hAnsi="Arial Narrow"/>
          <w:b/>
          <w:szCs w:val="24"/>
        </w:rPr>
      </w:pPr>
    </w:p>
    <w:p w:rsidR="001440DA" w:rsidRPr="00A87993" w:rsidRDefault="001440DA" w:rsidP="00DF2E93">
      <w:pPr>
        <w:pStyle w:val="Akapitzlist"/>
        <w:ind w:left="568"/>
        <w:rPr>
          <w:rFonts w:ascii="Arial Narrow" w:hAnsi="Arial Narrow"/>
          <w:b/>
          <w:bCs/>
          <w:szCs w:val="24"/>
        </w:rPr>
      </w:pPr>
      <w:r w:rsidRPr="00A87993">
        <w:rPr>
          <w:rFonts w:ascii="Arial Narrow" w:hAnsi="Arial Narrow"/>
          <w:b/>
          <w:bCs/>
          <w:szCs w:val="24"/>
        </w:rPr>
        <w:t>Wykonawca wskaże w formularzu ofertowym imię i nazwisko osoby skierowanej do realizacji zamówienia, nazwę posiadanych przez nią uprawnień b</w:t>
      </w:r>
      <w:r w:rsidR="004D3160" w:rsidRPr="00A87993">
        <w:rPr>
          <w:rFonts w:ascii="Arial Narrow" w:hAnsi="Arial Narrow"/>
          <w:b/>
          <w:bCs/>
          <w:szCs w:val="24"/>
        </w:rPr>
        <w:t>udowlanych, ilość i nazwy zadań</w:t>
      </w:r>
      <w:r w:rsidR="00700768" w:rsidRPr="00A87993">
        <w:rPr>
          <w:rFonts w:ascii="Arial Narrow" w:hAnsi="Arial Narrow"/>
          <w:b/>
          <w:bCs/>
          <w:szCs w:val="24"/>
        </w:rPr>
        <w:t xml:space="preserve"> w </w:t>
      </w:r>
      <w:r w:rsidRPr="00A87993">
        <w:rPr>
          <w:rFonts w:ascii="Arial Narrow" w:hAnsi="Arial Narrow"/>
          <w:b/>
          <w:bCs/>
          <w:szCs w:val="24"/>
        </w:rPr>
        <w:t>realizacji który</w:t>
      </w:r>
      <w:r w:rsidR="004D3160" w:rsidRPr="00A87993">
        <w:rPr>
          <w:rFonts w:ascii="Arial Narrow" w:hAnsi="Arial Narrow"/>
          <w:b/>
          <w:bCs/>
          <w:szCs w:val="24"/>
        </w:rPr>
        <w:t xml:space="preserve">ch uczestniczyła wskazana osoba, ich zakres przedmiotowy </w:t>
      </w:r>
      <w:r w:rsidRPr="00A87993">
        <w:rPr>
          <w:rFonts w:ascii="Arial Narrow" w:hAnsi="Arial Narrow"/>
          <w:b/>
          <w:bCs/>
          <w:szCs w:val="24"/>
        </w:rPr>
        <w:t>oraz pełnioną przez nią funkc</w:t>
      </w:r>
      <w:r w:rsidR="006C7435" w:rsidRPr="00A87993">
        <w:rPr>
          <w:rFonts w:ascii="Arial Narrow" w:hAnsi="Arial Narrow"/>
          <w:b/>
          <w:bCs/>
          <w:szCs w:val="24"/>
        </w:rPr>
        <w:t>ję, a także nazwy podmiotów, na </w:t>
      </w:r>
      <w:r w:rsidRPr="00A87993">
        <w:rPr>
          <w:rFonts w:ascii="Arial Narrow" w:hAnsi="Arial Narrow"/>
          <w:b/>
          <w:bCs/>
          <w:szCs w:val="24"/>
        </w:rPr>
        <w:t>rzecz których wskazane roboty zostały zrealizowane.</w:t>
      </w:r>
    </w:p>
    <w:p w:rsidR="004D3160" w:rsidRPr="00A87993" w:rsidRDefault="004D3160" w:rsidP="00DF2E93">
      <w:pPr>
        <w:ind w:right="70"/>
        <w:rPr>
          <w:rFonts w:ascii="Arial Narrow" w:hAnsi="Arial Narrow"/>
          <w:b/>
          <w:i/>
          <w:szCs w:val="24"/>
        </w:rPr>
      </w:pPr>
    </w:p>
    <w:p w:rsidR="0017613C" w:rsidRPr="00A87993" w:rsidRDefault="00995891" w:rsidP="00DF2E93">
      <w:pPr>
        <w:ind w:right="70"/>
        <w:rPr>
          <w:rFonts w:ascii="Arial Narrow" w:hAnsi="Arial Narrow"/>
          <w:b/>
          <w:i/>
          <w:szCs w:val="24"/>
        </w:rPr>
      </w:pPr>
      <w:r w:rsidRPr="00A87993">
        <w:rPr>
          <w:rFonts w:ascii="Arial Narrow" w:hAnsi="Arial Narrow"/>
          <w:b/>
          <w:i/>
          <w:szCs w:val="24"/>
        </w:rPr>
        <w:t>Za</w:t>
      </w:r>
      <w:r w:rsidR="006D1114" w:rsidRPr="00A87993">
        <w:rPr>
          <w:rFonts w:ascii="Arial Narrow" w:hAnsi="Arial Narrow"/>
          <w:b/>
          <w:i/>
          <w:szCs w:val="24"/>
        </w:rPr>
        <w:t xml:space="preserve"> </w:t>
      </w:r>
      <w:r w:rsidR="0017613C" w:rsidRPr="00A87993">
        <w:rPr>
          <w:rFonts w:ascii="Arial Narrow" w:hAnsi="Arial Narrow"/>
          <w:b/>
          <w:i/>
          <w:szCs w:val="24"/>
        </w:rPr>
        <w:t xml:space="preserve">kryterium </w:t>
      </w:r>
      <w:r w:rsidR="006A6373" w:rsidRPr="00A87993">
        <w:rPr>
          <w:rFonts w:ascii="Arial Narrow" w:hAnsi="Arial Narrow"/>
          <w:b/>
          <w:i/>
          <w:szCs w:val="24"/>
        </w:rPr>
        <w:t>„doświadczenie osoby</w:t>
      </w:r>
      <w:r w:rsidR="00F53376" w:rsidRPr="00A87993">
        <w:rPr>
          <w:rFonts w:ascii="Arial Narrow" w:hAnsi="Arial Narrow"/>
          <w:b/>
          <w:i/>
          <w:szCs w:val="24"/>
        </w:rPr>
        <w:t xml:space="preserve">” </w:t>
      </w:r>
      <w:r w:rsidR="0017613C" w:rsidRPr="00A87993">
        <w:rPr>
          <w:rFonts w:ascii="Arial Narrow" w:hAnsi="Arial Narrow"/>
          <w:b/>
          <w:i/>
          <w:szCs w:val="24"/>
        </w:rPr>
        <w:t>oferta m</w:t>
      </w:r>
      <w:r w:rsidR="008E0060" w:rsidRPr="00A87993">
        <w:rPr>
          <w:rFonts w:ascii="Arial Narrow" w:hAnsi="Arial Narrow"/>
          <w:b/>
          <w:i/>
          <w:szCs w:val="24"/>
        </w:rPr>
        <w:t xml:space="preserve">oże uzyskać maksymalnie </w:t>
      </w:r>
      <w:r w:rsidR="006A6373" w:rsidRPr="00A87993">
        <w:rPr>
          <w:rFonts w:ascii="Arial Narrow" w:hAnsi="Arial Narrow"/>
          <w:b/>
          <w:i/>
          <w:szCs w:val="24"/>
        </w:rPr>
        <w:t>20 </w:t>
      </w:r>
      <w:r w:rsidR="0017613C" w:rsidRPr="00A87993">
        <w:rPr>
          <w:rFonts w:ascii="Arial Narrow" w:hAnsi="Arial Narrow"/>
          <w:b/>
          <w:i/>
          <w:szCs w:val="24"/>
        </w:rPr>
        <w:t>punktów.</w:t>
      </w:r>
    </w:p>
    <w:p w:rsidR="00612958" w:rsidRPr="00A87993" w:rsidRDefault="00612958" w:rsidP="00DF2E93">
      <w:pPr>
        <w:ind w:right="70"/>
        <w:rPr>
          <w:rFonts w:ascii="Arial Narrow" w:hAnsi="Arial Narrow"/>
          <w:b/>
          <w:i/>
          <w:szCs w:val="24"/>
        </w:rPr>
      </w:pPr>
    </w:p>
    <w:p w:rsidR="00010CB7" w:rsidRPr="00A87993" w:rsidRDefault="00A34A66" w:rsidP="00DF2E93">
      <w:pPr>
        <w:rPr>
          <w:rFonts w:ascii="Arial Narrow" w:hAnsi="Arial Narrow"/>
          <w:szCs w:val="24"/>
        </w:rPr>
      </w:pPr>
      <w:r w:rsidRPr="00A87993">
        <w:rPr>
          <w:rFonts w:ascii="Arial Narrow" w:hAnsi="Arial Narrow"/>
          <w:szCs w:val="24"/>
        </w:rPr>
        <w:t>Ad 3</w:t>
      </w:r>
      <w:r w:rsidR="00010CB7" w:rsidRPr="00A87993">
        <w:rPr>
          <w:rFonts w:ascii="Arial Narrow" w:hAnsi="Arial Narrow"/>
          <w:szCs w:val="24"/>
        </w:rPr>
        <w:t xml:space="preserve">) Ocena ofert w kryterium </w:t>
      </w:r>
      <w:r w:rsidR="00010CB7" w:rsidRPr="00A87993">
        <w:rPr>
          <w:rFonts w:ascii="Arial Narrow" w:hAnsi="Arial Narrow"/>
          <w:b/>
          <w:szCs w:val="24"/>
        </w:rPr>
        <w:t>„okres gwarancji”</w:t>
      </w:r>
      <w:r w:rsidR="00010CB7" w:rsidRPr="00A87993">
        <w:rPr>
          <w:rFonts w:ascii="Arial Narrow" w:hAnsi="Arial Narrow"/>
          <w:szCs w:val="24"/>
        </w:rPr>
        <w:t xml:space="preserve"> wg następującego sposobu:</w:t>
      </w:r>
    </w:p>
    <w:p w:rsidR="00010CB7" w:rsidRPr="00A87993" w:rsidRDefault="00010CB7" w:rsidP="00DF2E93">
      <w:pPr>
        <w:ind w:firstLine="708"/>
        <w:rPr>
          <w:rFonts w:ascii="Arial Narrow" w:hAnsi="Arial Narrow"/>
          <w:b/>
          <w:szCs w:val="24"/>
        </w:rPr>
      </w:pPr>
      <w:r w:rsidRPr="00A87993">
        <w:rPr>
          <w:rFonts w:ascii="Arial Narrow" w:hAnsi="Arial Narrow"/>
          <w:b/>
          <w:szCs w:val="24"/>
        </w:rPr>
        <w:t>5 lat - 0 pkt</w:t>
      </w:r>
    </w:p>
    <w:p w:rsidR="00010CB7" w:rsidRPr="00A87993" w:rsidRDefault="00010CB7" w:rsidP="00DF2E93">
      <w:pPr>
        <w:ind w:firstLine="708"/>
        <w:rPr>
          <w:rFonts w:ascii="Arial Narrow" w:hAnsi="Arial Narrow"/>
          <w:b/>
          <w:szCs w:val="24"/>
        </w:rPr>
      </w:pPr>
      <w:r w:rsidRPr="00A87993">
        <w:rPr>
          <w:rFonts w:ascii="Arial Narrow" w:hAnsi="Arial Narrow"/>
          <w:b/>
          <w:szCs w:val="24"/>
        </w:rPr>
        <w:t>6 lat - 10 pkt</w:t>
      </w:r>
    </w:p>
    <w:p w:rsidR="00010CB7" w:rsidRPr="00A87993" w:rsidRDefault="009354C7" w:rsidP="00DF2E93">
      <w:pPr>
        <w:ind w:firstLine="708"/>
        <w:rPr>
          <w:rFonts w:ascii="Arial Narrow" w:hAnsi="Arial Narrow"/>
          <w:b/>
          <w:szCs w:val="24"/>
        </w:rPr>
      </w:pPr>
      <w:r w:rsidRPr="00A87993">
        <w:rPr>
          <w:rFonts w:ascii="Arial Narrow" w:hAnsi="Arial Narrow"/>
          <w:b/>
          <w:szCs w:val="24"/>
        </w:rPr>
        <w:t>7 lat</w:t>
      </w:r>
      <w:r w:rsidR="00010CB7" w:rsidRPr="00A87993">
        <w:rPr>
          <w:rFonts w:ascii="Arial Narrow" w:hAnsi="Arial Narrow"/>
          <w:b/>
          <w:szCs w:val="24"/>
        </w:rPr>
        <w:t xml:space="preserve"> - 20 pkt</w:t>
      </w:r>
    </w:p>
    <w:p w:rsidR="004D3160" w:rsidRPr="00A87993" w:rsidRDefault="004D3160" w:rsidP="00DF2E93">
      <w:pPr>
        <w:ind w:firstLine="708"/>
        <w:rPr>
          <w:rFonts w:ascii="Arial Narrow" w:hAnsi="Arial Narrow"/>
          <w:b/>
          <w:szCs w:val="24"/>
        </w:rPr>
      </w:pPr>
    </w:p>
    <w:p w:rsidR="00010CB7" w:rsidRPr="00A87993" w:rsidRDefault="00010CB7" w:rsidP="00DF2E93">
      <w:pPr>
        <w:ind w:left="426"/>
        <w:rPr>
          <w:rFonts w:ascii="Arial Narrow" w:hAnsi="Arial Narrow"/>
          <w:b/>
          <w:i/>
          <w:szCs w:val="24"/>
        </w:rPr>
      </w:pPr>
      <w:r w:rsidRPr="00A87993">
        <w:rPr>
          <w:rFonts w:ascii="Arial Narrow" w:hAnsi="Arial Narrow"/>
          <w:b/>
          <w:i/>
          <w:szCs w:val="24"/>
        </w:rPr>
        <w:t xml:space="preserve">Za kryterium „okres gwarancji” </w:t>
      </w:r>
      <w:r w:rsidR="00A34A66" w:rsidRPr="00A87993">
        <w:rPr>
          <w:rFonts w:ascii="Arial Narrow" w:hAnsi="Arial Narrow"/>
          <w:b/>
          <w:i/>
          <w:szCs w:val="24"/>
        </w:rPr>
        <w:t>oferta może otrzymać maksymalnie 20 punktów</w:t>
      </w:r>
      <w:r w:rsidRPr="00A87993">
        <w:rPr>
          <w:rFonts w:ascii="Arial Narrow" w:hAnsi="Arial Narrow"/>
          <w:b/>
          <w:i/>
          <w:szCs w:val="24"/>
        </w:rPr>
        <w:t>.</w:t>
      </w:r>
    </w:p>
    <w:p w:rsidR="00B07C9A" w:rsidRPr="00A87993" w:rsidRDefault="00B07C9A" w:rsidP="00DF2E93">
      <w:pPr>
        <w:rPr>
          <w:rFonts w:ascii="Arial Narrow" w:hAnsi="Arial Narrow"/>
          <w:b/>
          <w:i/>
          <w:szCs w:val="24"/>
        </w:rPr>
      </w:pPr>
    </w:p>
    <w:p w:rsidR="008E0060" w:rsidRPr="00A87993" w:rsidRDefault="00B618DE" w:rsidP="00DF2E93">
      <w:pPr>
        <w:pStyle w:val="Akapitzlist"/>
        <w:numPr>
          <w:ilvl w:val="0"/>
          <w:numId w:val="11"/>
        </w:numPr>
        <w:tabs>
          <w:tab w:val="clear" w:pos="644"/>
        </w:tabs>
        <w:ind w:left="426" w:hanging="426"/>
        <w:rPr>
          <w:rFonts w:ascii="Arial Narrow" w:hAnsi="Arial Narrow"/>
          <w:szCs w:val="24"/>
          <w:u w:val="single"/>
        </w:rPr>
      </w:pPr>
      <w:r w:rsidRPr="00A87993">
        <w:rPr>
          <w:rFonts w:ascii="Arial Narrow" w:hAnsi="Arial Narrow"/>
          <w:szCs w:val="24"/>
          <w:u w:val="single"/>
        </w:rPr>
        <w:t xml:space="preserve">Za ofertę najkorzystniejszą uznana zostanie oferta z najkorzystniejszym bilansem ceny </w:t>
      </w:r>
      <w:r w:rsidR="00C42514" w:rsidRPr="00A87993">
        <w:rPr>
          <w:rFonts w:ascii="Arial Narrow" w:hAnsi="Arial Narrow"/>
          <w:szCs w:val="24"/>
          <w:u w:val="single"/>
        </w:rPr>
        <w:t>i </w:t>
      </w:r>
      <w:r w:rsidR="0068418A" w:rsidRPr="00A87993">
        <w:rPr>
          <w:rFonts w:ascii="Arial Narrow" w:hAnsi="Arial Narrow"/>
          <w:szCs w:val="24"/>
          <w:u w:val="single"/>
        </w:rPr>
        <w:t>pozostałych kryteriów</w:t>
      </w:r>
      <w:r w:rsidR="00D7499B" w:rsidRPr="00A87993">
        <w:rPr>
          <w:rFonts w:ascii="Arial Narrow" w:hAnsi="Arial Narrow"/>
          <w:szCs w:val="24"/>
          <w:u w:val="single"/>
        </w:rPr>
        <w:t>, obliczonym według poniższego wzoru:</w:t>
      </w:r>
    </w:p>
    <w:p w:rsidR="008E0060" w:rsidRPr="00A87993" w:rsidRDefault="008E0060" w:rsidP="00DF2E93">
      <w:pPr>
        <w:rPr>
          <w:rFonts w:ascii="Arial Narrow" w:hAnsi="Arial Narrow"/>
          <w:szCs w:val="24"/>
          <w:u w:val="single"/>
        </w:rPr>
      </w:pPr>
    </w:p>
    <w:p w:rsidR="008E0060" w:rsidRPr="00A87993" w:rsidRDefault="008E0060" w:rsidP="00DF2E93">
      <w:pPr>
        <w:ind w:left="3912" w:firstLine="336"/>
        <w:rPr>
          <w:rFonts w:ascii="Arial Narrow" w:hAnsi="Arial Narrow"/>
          <w:szCs w:val="24"/>
          <w:vertAlign w:val="subscript"/>
        </w:rPr>
      </w:pPr>
      <w:r w:rsidRPr="00A87993">
        <w:rPr>
          <w:rFonts w:ascii="Arial Narrow" w:hAnsi="Arial Narrow"/>
          <w:szCs w:val="24"/>
        </w:rPr>
        <w:t>W</w:t>
      </w:r>
      <w:r w:rsidRPr="00A87993">
        <w:rPr>
          <w:rFonts w:ascii="Arial Narrow" w:hAnsi="Arial Narrow"/>
          <w:szCs w:val="24"/>
          <w:vertAlign w:val="subscript"/>
        </w:rPr>
        <w:t>of</w:t>
      </w:r>
      <w:r w:rsidRPr="00A87993">
        <w:rPr>
          <w:rFonts w:ascii="Arial Narrow" w:hAnsi="Arial Narrow"/>
          <w:szCs w:val="24"/>
        </w:rPr>
        <w:t xml:space="preserve"> =  Lp</w:t>
      </w:r>
      <w:r w:rsidRPr="00A87993">
        <w:rPr>
          <w:rFonts w:ascii="Arial Narrow" w:hAnsi="Arial Narrow"/>
          <w:szCs w:val="24"/>
          <w:vertAlign w:val="subscript"/>
        </w:rPr>
        <w:t>c</w:t>
      </w:r>
      <w:r w:rsidRPr="00A87993">
        <w:rPr>
          <w:rFonts w:ascii="Arial Narrow" w:hAnsi="Arial Narrow"/>
          <w:szCs w:val="24"/>
        </w:rPr>
        <w:t xml:space="preserve"> + Lp</w:t>
      </w:r>
      <w:r w:rsidRPr="00A87993">
        <w:rPr>
          <w:rFonts w:ascii="Arial Narrow" w:hAnsi="Arial Narrow"/>
          <w:szCs w:val="24"/>
          <w:vertAlign w:val="subscript"/>
        </w:rPr>
        <w:t>g</w:t>
      </w:r>
      <w:r w:rsidRPr="00A87993">
        <w:rPr>
          <w:rFonts w:ascii="Arial Narrow" w:hAnsi="Arial Narrow"/>
          <w:szCs w:val="24"/>
        </w:rPr>
        <w:t xml:space="preserve"> + Lp</w:t>
      </w:r>
      <w:r w:rsidRPr="00A87993">
        <w:rPr>
          <w:rFonts w:ascii="Arial Narrow" w:hAnsi="Arial Narrow"/>
          <w:szCs w:val="24"/>
          <w:vertAlign w:val="subscript"/>
        </w:rPr>
        <w:t>r</w:t>
      </w:r>
    </w:p>
    <w:p w:rsidR="005C3A36" w:rsidRPr="00A87993" w:rsidRDefault="005C3A36" w:rsidP="00DF2E93">
      <w:pPr>
        <w:ind w:left="3912" w:firstLine="336"/>
        <w:rPr>
          <w:rFonts w:ascii="Arial Narrow" w:hAnsi="Arial Narrow"/>
          <w:szCs w:val="24"/>
        </w:rPr>
      </w:pPr>
    </w:p>
    <w:p w:rsidR="008E0060" w:rsidRPr="00A87993" w:rsidRDefault="00D7499B" w:rsidP="00DF2E93">
      <w:pPr>
        <w:pStyle w:val="Akapitzlist"/>
        <w:ind w:left="426"/>
        <w:rPr>
          <w:rFonts w:ascii="Arial Narrow" w:hAnsi="Arial Narrow"/>
          <w:szCs w:val="24"/>
        </w:rPr>
      </w:pPr>
      <w:r w:rsidRPr="00A87993">
        <w:rPr>
          <w:rFonts w:ascii="Arial Narrow" w:hAnsi="Arial Narrow"/>
          <w:szCs w:val="24"/>
        </w:rPr>
        <w:t xml:space="preserve">gdzie: </w:t>
      </w:r>
    </w:p>
    <w:p w:rsidR="008E0060" w:rsidRPr="00A87993" w:rsidRDefault="00D7499B" w:rsidP="00DF2E93">
      <w:pPr>
        <w:pStyle w:val="Akapitzlist"/>
        <w:ind w:left="426"/>
        <w:rPr>
          <w:rFonts w:ascii="Arial Narrow" w:hAnsi="Arial Narrow"/>
          <w:szCs w:val="24"/>
        </w:rPr>
      </w:pPr>
      <w:r w:rsidRPr="00A87993">
        <w:rPr>
          <w:rFonts w:ascii="Arial Narrow" w:hAnsi="Arial Narrow"/>
          <w:szCs w:val="24"/>
        </w:rPr>
        <w:t>W</w:t>
      </w:r>
      <w:r w:rsidRPr="00A87993">
        <w:rPr>
          <w:rFonts w:ascii="Arial Narrow" w:hAnsi="Arial Narrow"/>
          <w:szCs w:val="24"/>
          <w:vertAlign w:val="subscript"/>
        </w:rPr>
        <w:t>of</w:t>
      </w:r>
      <w:r w:rsidRPr="00A87993">
        <w:rPr>
          <w:rFonts w:ascii="Arial Narrow" w:hAnsi="Arial Narrow"/>
          <w:szCs w:val="24"/>
        </w:rPr>
        <w:t>- wartość oferty,</w:t>
      </w:r>
    </w:p>
    <w:p w:rsidR="008E0060" w:rsidRPr="00A87993" w:rsidRDefault="00D7499B" w:rsidP="00DF2E93">
      <w:pPr>
        <w:pStyle w:val="Akapitzlist"/>
        <w:ind w:left="426"/>
        <w:rPr>
          <w:rFonts w:ascii="Arial Narrow" w:hAnsi="Arial Narrow"/>
          <w:szCs w:val="24"/>
        </w:rPr>
      </w:pPr>
      <w:r w:rsidRPr="00A87993">
        <w:rPr>
          <w:rFonts w:ascii="Arial Narrow" w:hAnsi="Arial Narrow"/>
          <w:szCs w:val="24"/>
        </w:rPr>
        <w:t>Lp</w:t>
      </w:r>
      <w:r w:rsidRPr="00A87993">
        <w:rPr>
          <w:rFonts w:ascii="Arial Narrow" w:hAnsi="Arial Narrow"/>
          <w:szCs w:val="24"/>
          <w:vertAlign w:val="subscript"/>
        </w:rPr>
        <w:t>c</w:t>
      </w:r>
      <w:r w:rsidRPr="00A87993">
        <w:rPr>
          <w:rFonts w:ascii="Arial Narrow" w:hAnsi="Arial Narrow"/>
          <w:szCs w:val="24"/>
        </w:rPr>
        <w:t xml:space="preserve">- ilość punktów za kryterium: </w:t>
      </w:r>
      <w:r w:rsidRPr="00A87993">
        <w:rPr>
          <w:rFonts w:ascii="Arial Narrow" w:hAnsi="Arial Narrow"/>
          <w:b/>
          <w:szCs w:val="24"/>
        </w:rPr>
        <w:t>cena ofertowa</w:t>
      </w:r>
      <w:r w:rsidRPr="00A87993">
        <w:rPr>
          <w:rFonts w:ascii="Arial Narrow" w:hAnsi="Arial Narrow"/>
          <w:szCs w:val="24"/>
        </w:rPr>
        <w:t>,</w:t>
      </w:r>
    </w:p>
    <w:p w:rsidR="008E0060" w:rsidRPr="00A87993" w:rsidRDefault="00D7499B" w:rsidP="00DF2E93">
      <w:pPr>
        <w:pStyle w:val="Akapitzlist"/>
        <w:ind w:left="426"/>
        <w:rPr>
          <w:rFonts w:ascii="Arial Narrow" w:hAnsi="Arial Narrow"/>
          <w:b/>
          <w:szCs w:val="24"/>
        </w:rPr>
      </w:pPr>
      <w:r w:rsidRPr="00A87993">
        <w:rPr>
          <w:rFonts w:ascii="Arial Narrow" w:hAnsi="Arial Narrow"/>
          <w:szCs w:val="24"/>
        </w:rPr>
        <w:t>Lp</w:t>
      </w:r>
      <w:r w:rsidRPr="00A87993">
        <w:rPr>
          <w:rFonts w:ascii="Arial Narrow" w:hAnsi="Arial Narrow"/>
          <w:szCs w:val="24"/>
          <w:vertAlign w:val="subscript"/>
        </w:rPr>
        <w:t>g</w:t>
      </w:r>
      <w:r w:rsidRPr="00A87993">
        <w:rPr>
          <w:rFonts w:ascii="Arial Narrow" w:hAnsi="Arial Narrow"/>
          <w:szCs w:val="24"/>
        </w:rPr>
        <w:t xml:space="preserve">- ilość punktów za kryterium: </w:t>
      </w:r>
      <w:r w:rsidRPr="00A87993">
        <w:rPr>
          <w:rFonts w:ascii="Arial Narrow" w:hAnsi="Arial Narrow"/>
          <w:b/>
          <w:szCs w:val="24"/>
        </w:rPr>
        <w:t>okres</w:t>
      </w:r>
      <w:r w:rsidR="006D1114" w:rsidRPr="00A87993">
        <w:rPr>
          <w:rFonts w:ascii="Arial Narrow" w:hAnsi="Arial Narrow"/>
          <w:b/>
          <w:szCs w:val="24"/>
        </w:rPr>
        <w:t xml:space="preserve"> </w:t>
      </w:r>
      <w:r w:rsidRPr="00A87993">
        <w:rPr>
          <w:rFonts w:ascii="Arial Narrow" w:hAnsi="Arial Narrow"/>
          <w:b/>
          <w:szCs w:val="24"/>
        </w:rPr>
        <w:t>gwarancji,</w:t>
      </w:r>
    </w:p>
    <w:p w:rsidR="00D7499B" w:rsidRPr="00A87993" w:rsidRDefault="00D7499B" w:rsidP="00DF2E93">
      <w:pPr>
        <w:pStyle w:val="Akapitzlist"/>
        <w:ind w:left="426"/>
        <w:rPr>
          <w:rFonts w:ascii="Arial Narrow" w:hAnsi="Arial Narrow"/>
          <w:szCs w:val="24"/>
          <w:u w:val="single"/>
        </w:rPr>
      </w:pPr>
      <w:r w:rsidRPr="00A87993">
        <w:rPr>
          <w:rFonts w:ascii="Arial Narrow" w:hAnsi="Arial Narrow"/>
          <w:szCs w:val="24"/>
        </w:rPr>
        <w:t>Lp</w:t>
      </w:r>
      <w:r w:rsidRPr="00A87993">
        <w:rPr>
          <w:rFonts w:ascii="Arial Narrow" w:hAnsi="Arial Narrow"/>
          <w:szCs w:val="24"/>
          <w:vertAlign w:val="subscript"/>
        </w:rPr>
        <w:t>r</w:t>
      </w:r>
      <w:r w:rsidRPr="00A87993">
        <w:rPr>
          <w:rFonts w:ascii="Arial Narrow" w:hAnsi="Arial Narrow"/>
          <w:szCs w:val="24"/>
        </w:rPr>
        <w:t xml:space="preserve"> -ilość punktów za kryterium: </w:t>
      </w:r>
      <w:r w:rsidRPr="00A87993">
        <w:rPr>
          <w:rFonts w:ascii="Arial Narrow" w:hAnsi="Arial Narrow"/>
          <w:b/>
          <w:szCs w:val="24"/>
        </w:rPr>
        <w:t>doświadczenie o</w:t>
      </w:r>
      <w:r w:rsidR="00D2298D" w:rsidRPr="00A87993">
        <w:rPr>
          <w:rFonts w:ascii="Arial Narrow" w:hAnsi="Arial Narrow"/>
          <w:b/>
          <w:szCs w:val="24"/>
        </w:rPr>
        <w:t>soby</w:t>
      </w:r>
      <w:r w:rsidRPr="00A87993">
        <w:rPr>
          <w:rFonts w:ascii="Arial Narrow" w:hAnsi="Arial Narrow"/>
          <w:b/>
          <w:szCs w:val="24"/>
        </w:rPr>
        <w:t>.</w:t>
      </w:r>
    </w:p>
    <w:p w:rsidR="008E0060" w:rsidRPr="00A87993" w:rsidRDefault="008E0060" w:rsidP="00DF2E93">
      <w:pPr>
        <w:ind w:left="426"/>
        <w:rPr>
          <w:rFonts w:ascii="Arial Narrow" w:hAnsi="Arial Narrow"/>
          <w:bCs/>
          <w:szCs w:val="24"/>
        </w:rPr>
      </w:pPr>
    </w:p>
    <w:p w:rsidR="00ED40CA" w:rsidRPr="00A87993" w:rsidRDefault="00B618DE" w:rsidP="00DF2E93">
      <w:pPr>
        <w:ind w:left="426"/>
        <w:rPr>
          <w:rFonts w:ascii="Arial Narrow" w:hAnsi="Arial Narrow"/>
          <w:b/>
          <w:bCs/>
          <w:szCs w:val="24"/>
        </w:rPr>
      </w:pPr>
      <w:r w:rsidRPr="00A87993">
        <w:rPr>
          <w:rFonts w:ascii="Arial Narrow" w:hAnsi="Arial Narrow"/>
          <w:bCs/>
          <w:szCs w:val="24"/>
        </w:rPr>
        <w:t xml:space="preserve">Ilość punktów w poszczególnych kryteriach zostanie zaokrąglona do dwóch miejsc </w:t>
      </w:r>
      <w:r w:rsidR="007929E0" w:rsidRPr="00A87993">
        <w:rPr>
          <w:rFonts w:ascii="Arial Narrow" w:hAnsi="Arial Narrow"/>
          <w:bCs/>
          <w:szCs w:val="24"/>
        </w:rPr>
        <w:t>po </w:t>
      </w:r>
      <w:r w:rsidR="00A6694A" w:rsidRPr="00A87993">
        <w:rPr>
          <w:rFonts w:ascii="Arial Narrow" w:hAnsi="Arial Narrow"/>
          <w:bCs/>
          <w:szCs w:val="24"/>
        </w:rPr>
        <w:t xml:space="preserve">przecinku </w:t>
      </w:r>
      <w:r w:rsidR="00645295" w:rsidRPr="00A87993">
        <w:rPr>
          <w:rFonts w:ascii="Arial Narrow" w:hAnsi="Arial Narrow"/>
          <w:b/>
          <w:bCs/>
          <w:szCs w:val="24"/>
        </w:rPr>
        <w:t>(tj. 5 i </w:t>
      </w:r>
      <w:r w:rsidR="00ED40CA" w:rsidRPr="00A87993">
        <w:rPr>
          <w:rFonts w:ascii="Arial Narrow" w:hAnsi="Arial Narrow"/>
          <w:b/>
          <w:bCs/>
          <w:szCs w:val="24"/>
        </w:rPr>
        <w:t>powyżej 5 – w górę; poniżej 5 – w dół).</w:t>
      </w:r>
    </w:p>
    <w:p w:rsidR="00D7499B" w:rsidRPr="00A87993" w:rsidRDefault="00D7499B" w:rsidP="00DF2E93">
      <w:pPr>
        <w:ind w:left="426"/>
        <w:rPr>
          <w:rFonts w:ascii="Arial Narrow" w:hAnsi="Arial Narrow"/>
          <w:bCs/>
          <w:szCs w:val="24"/>
        </w:rPr>
      </w:pPr>
    </w:p>
    <w:p w:rsidR="00D7499B" w:rsidRPr="00A87993" w:rsidRDefault="00B618DE" w:rsidP="00DF2E93">
      <w:pPr>
        <w:pStyle w:val="Akapitzlist"/>
        <w:numPr>
          <w:ilvl w:val="0"/>
          <w:numId w:val="11"/>
        </w:numPr>
        <w:tabs>
          <w:tab w:val="clear" w:pos="644"/>
        </w:tabs>
        <w:ind w:left="426" w:hanging="426"/>
        <w:rPr>
          <w:rFonts w:ascii="Arial Narrow" w:hAnsi="Arial Narrow"/>
          <w:bCs/>
          <w:szCs w:val="24"/>
        </w:rPr>
      </w:pPr>
      <w:r w:rsidRPr="00A87993">
        <w:rPr>
          <w:rFonts w:ascii="Arial Narrow" w:hAnsi="Arial Narrow"/>
          <w:bCs/>
          <w:szCs w:val="24"/>
        </w:rPr>
        <w:t>Jeżeli nie będzie można wybrać oferty najkorzystniejszej z uwagi na to, że dwie lub więcej ofert będzie przedstawiało taki sam bilans ceny oraz pozostałych kryteriów, Zamawiający spośród tych ofert wybierze ofertę z niższą ceną, a w przypadku gdy wykonawcy złożyli oferty w takiej samej cenie – Zamawiający wezwie do złożenia dodatkowych ofert cenowych.</w:t>
      </w:r>
    </w:p>
    <w:p w:rsidR="00D7499B" w:rsidRPr="00A87993" w:rsidRDefault="00B618DE" w:rsidP="00DF2E93">
      <w:pPr>
        <w:pStyle w:val="Akapitzlist"/>
        <w:numPr>
          <w:ilvl w:val="0"/>
          <w:numId w:val="11"/>
        </w:numPr>
        <w:tabs>
          <w:tab w:val="clear" w:pos="644"/>
        </w:tabs>
        <w:ind w:left="426" w:hanging="426"/>
        <w:rPr>
          <w:rFonts w:ascii="Arial Narrow" w:hAnsi="Arial Narrow"/>
          <w:bCs/>
          <w:szCs w:val="24"/>
        </w:rPr>
      </w:pPr>
      <w:r w:rsidRPr="00A87993">
        <w:rPr>
          <w:rFonts w:ascii="Arial Narrow" w:hAnsi="Arial Narrow"/>
          <w:szCs w:val="24"/>
        </w:rPr>
        <w:t>W toku oceny ofert zamawiający może żądać od wykonawcy wyjaśnień dotyczących treści złożonej oferty.</w:t>
      </w:r>
    </w:p>
    <w:p w:rsidR="00D7499B" w:rsidRPr="00A87993" w:rsidRDefault="00B618DE" w:rsidP="00DF2E93">
      <w:pPr>
        <w:pStyle w:val="Akapitzlist"/>
        <w:numPr>
          <w:ilvl w:val="0"/>
          <w:numId w:val="11"/>
        </w:numPr>
        <w:tabs>
          <w:tab w:val="clear" w:pos="644"/>
        </w:tabs>
        <w:ind w:left="426" w:hanging="426"/>
        <w:rPr>
          <w:rFonts w:ascii="Arial Narrow" w:hAnsi="Arial Narrow"/>
          <w:bCs/>
          <w:szCs w:val="24"/>
        </w:rPr>
      </w:pPr>
      <w:r w:rsidRPr="00A87993">
        <w:rPr>
          <w:rFonts w:ascii="Arial Narrow" w:hAnsi="Arial Narrow"/>
          <w:szCs w:val="24"/>
        </w:rPr>
        <w:t xml:space="preserve">Niedopuszczalne jest prowadzenie negocjacji między zamawiającym a wykonawcą, dotyczących złożonej oferty oraz, z zastrzeżeniem art. 87 ust. 2 ustawy </w:t>
      </w:r>
      <w:r w:rsidRPr="00A87993">
        <w:rPr>
          <w:rFonts w:ascii="Arial Narrow" w:hAnsi="Arial Narrow"/>
          <w:i/>
          <w:szCs w:val="24"/>
        </w:rPr>
        <w:t>Pzp</w:t>
      </w:r>
      <w:r w:rsidRPr="00A87993">
        <w:rPr>
          <w:rFonts w:ascii="Arial Narrow" w:hAnsi="Arial Narrow"/>
          <w:szCs w:val="24"/>
        </w:rPr>
        <w:t>, dokonywanie jakichkolwiek zmian w jej treści.</w:t>
      </w:r>
    </w:p>
    <w:p w:rsidR="00B618DE" w:rsidRPr="00A87993" w:rsidRDefault="00B618DE" w:rsidP="00DF2E93">
      <w:pPr>
        <w:pStyle w:val="Akapitzlist"/>
        <w:numPr>
          <w:ilvl w:val="0"/>
          <w:numId w:val="11"/>
        </w:numPr>
        <w:tabs>
          <w:tab w:val="clear" w:pos="644"/>
        </w:tabs>
        <w:ind w:left="426" w:hanging="426"/>
        <w:rPr>
          <w:rFonts w:ascii="Arial Narrow" w:hAnsi="Arial Narrow"/>
          <w:bCs/>
          <w:szCs w:val="24"/>
        </w:rPr>
      </w:pPr>
      <w:r w:rsidRPr="00A87993">
        <w:rPr>
          <w:rFonts w:ascii="Arial Narrow" w:hAnsi="Arial Narrow"/>
          <w:szCs w:val="24"/>
        </w:rPr>
        <w:t xml:space="preserve">Zamawiający poprawia w tekście oferty omyłki na podstawie art. 87 ust. 2 ustawy </w:t>
      </w:r>
      <w:r w:rsidRPr="00A87993">
        <w:rPr>
          <w:rFonts w:ascii="Arial Narrow" w:hAnsi="Arial Narrow"/>
          <w:i/>
          <w:szCs w:val="24"/>
        </w:rPr>
        <w:t>Pzp</w:t>
      </w:r>
      <w:r w:rsidRPr="00A87993">
        <w:rPr>
          <w:rFonts w:ascii="Arial Narrow" w:hAnsi="Arial Narrow"/>
          <w:szCs w:val="24"/>
        </w:rPr>
        <w:t>, niezwłocznie zawiadamiając o tym Wykonawcę, którego oferta została poprawiona.</w:t>
      </w:r>
    </w:p>
    <w:p w:rsidR="009149DD" w:rsidRPr="00A87993" w:rsidRDefault="009149DD" w:rsidP="00DF2E93">
      <w:pPr>
        <w:tabs>
          <w:tab w:val="left" w:pos="720"/>
        </w:tabs>
        <w:suppressAutoHyphens/>
        <w:ind w:right="25"/>
        <w:rPr>
          <w:rFonts w:ascii="Arial Narrow" w:hAnsi="Arial Narrow"/>
          <w:szCs w:val="24"/>
        </w:rPr>
      </w:pPr>
    </w:p>
    <w:p w:rsidR="00B618DE" w:rsidRPr="00A87993" w:rsidRDefault="00B618DE" w:rsidP="00DF2E93">
      <w:pPr>
        <w:pStyle w:val="Akapitzlist"/>
        <w:numPr>
          <w:ilvl w:val="0"/>
          <w:numId w:val="20"/>
        </w:numPr>
        <w:suppressAutoHyphens/>
        <w:ind w:left="567" w:right="25" w:hanging="578"/>
        <w:rPr>
          <w:rFonts w:ascii="Arial Narrow" w:hAnsi="Arial Narrow"/>
          <w:szCs w:val="24"/>
        </w:rPr>
      </w:pPr>
      <w:r w:rsidRPr="00A87993">
        <w:rPr>
          <w:rFonts w:ascii="Arial Narrow" w:hAnsi="Arial Narrow"/>
          <w:b/>
          <w:szCs w:val="24"/>
        </w:rPr>
        <w:t>INFORMACJE O FORMALNOŚCIACH, JAKIE POWINNY ZOSTAĆ DOPEŁNIONE PO WYBORZE</w:t>
      </w:r>
      <w:r w:rsidR="0044764A" w:rsidRPr="00A87993">
        <w:rPr>
          <w:rFonts w:ascii="Arial Narrow" w:hAnsi="Arial Narrow"/>
          <w:b/>
          <w:szCs w:val="24"/>
        </w:rPr>
        <w:t xml:space="preserve"> OFERTY W CELU ZAWARCIA UMOWY W </w:t>
      </w:r>
      <w:r w:rsidRPr="00A87993">
        <w:rPr>
          <w:rFonts w:ascii="Arial Narrow" w:hAnsi="Arial Narrow"/>
          <w:b/>
          <w:szCs w:val="24"/>
        </w:rPr>
        <w:t>SPRAWIE ZAMÓWIENIA PUBLICZNEGO</w:t>
      </w:r>
      <w:r w:rsidR="0044764A" w:rsidRPr="00A87993">
        <w:rPr>
          <w:rFonts w:ascii="Arial Narrow" w:hAnsi="Arial Narrow"/>
          <w:szCs w:val="24"/>
        </w:rPr>
        <w:t>:</w:t>
      </w:r>
    </w:p>
    <w:p w:rsidR="00B618DE" w:rsidRPr="00A87993" w:rsidRDefault="00B618DE" w:rsidP="00DF2E93">
      <w:pPr>
        <w:pStyle w:val="Akapitzlist"/>
        <w:numPr>
          <w:ilvl w:val="4"/>
          <w:numId w:val="7"/>
        </w:numPr>
        <w:tabs>
          <w:tab w:val="left" w:pos="720"/>
        </w:tabs>
        <w:suppressAutoHyphens/>
        <w:ind w:right="25"/>
        <w:rPr>
          <w:rFonts w:ascii="Arial Narrow" w:hAnsi="Arial Narrow"/>
          <w:szCs w:val="24"/>
        </w:rPr>
      </w:pPr>
      <w:r w:rsidRPr="00A87993">
        <w:rPr>
          <w:rFonts w:ascii="Arial Narrow" w:hAnsi="Arial Narrow"/>
          <w:szCs w:val="24"/>
        </w:rPr>
        <w:t xml:space="preserve">Zamawiający udzieli zamówienia Wykonawcy, którego oferta odpowiada wszystkim wymaganiom przedstawionym w ustawie </w:t>
      </w:r>
      <w:r w:rsidR="008E0060" w:rsidRPr="00A87993">
        <w:rPr>
          <w:rFonts w:ascii="Arial Narrow" w:hAnsi="Arial Narrow"/>
          <w:i/>
          <w:szCs w:val="24"/>
        </w:rPr>
        <w:t>Pzp</w:t>
      </w:r>
      <w:r w:rsidRPr="00A87993">
        <w:rPr>
          <w:rFonts w:ascii="Arial Narrow" w:hAnsi="Arial Narrow"/>
          <w:szCs w:val="24"/>
        </w:rPr>
        <w:t xml:space="preserve"> oraz SIWZ</w:t>
      </w:r>
      <w:r w:rsidR="0044764A" w:rsidRPr="00A87993">
        <w:rPr>
          <w:rFonts w:ascii="Arial Narrow" w:hAnsi="Arial Narrow"/>
          <w:szCs w:val="24"/>
        </w:rPr>
        <w:t xml:space="preserve"> i </w:t>
      </w:r>
      <w:r w:rsidRPr="00A87993">
        <w:rPr>
          <w:rFonts w:ascii="Arial Narrow" w:hAnsi="Arial Narrow"/>
          <w:szCs w:val="24"/>
        </w:rPr>
        <w:t>została oceniona jako najkorzystniejsza w oparciu o podane kryteria wyboru.</w:t>
      </w:r>
    </w:p>
    <w:p w:rsidR="00B618DE" w:rsidRPr="00A87993" w:rsidRDefault="0044764A" w:rsidP="00DF2E93">
      <w:pPr>
        <w:pStyle w:val="Akapitzlist"/>
        <w:numPr>
          <w:ilvl w:val="4"/>
          <w:numId w:val="7"/>
        </w:numPr>
        <w:tabs>
          <w:tab w:val="left" w:pos="720"/>
        </w:tabs>
        <w:suppressAutoHyphens/>
        <w:ind w:right="25"/>
        <w:rPr>
          <w:rFonts w:ascii="Arial Narrow" w:hAnsi="Arial Narrow"/>
          <w:szCs w:val="24"/>
        </w:rPr>
      </w:pPr>
      <w:r w:rsidRPr="00A87993">
        <w:rPr>
          <w:rFonts w:ascii="Arial Narrow" w:hAnsi="Arial Narrow"/>
          <w:szCs w:val="24"/>
        </w:rPr>
        <w:t xml:space="preserve">Zamawiający prześle </w:t>
      </w:r>
      <w:r w:rsidR="00B618DE" w:rsidRPr="00A87993">
        <w:rPr>
          <w:rFonts w:ascii="Arial Narrow" w:hAnsi="Arial Narrow"/>
          <w:szCs w:val="24"/>
        </w:rPr>
        <w:t>pocztą elektroniczną zawiadomienie o wyborze oferty wszystkim Wykonawcom, którzy ubiegali się o zamówienie.</w:t>
      </w:r>
    </w:p>
    <w:p w:rsidR="00B618DE" w:rsidRPr="00A87993" w:rsidRDefault="00B618DE" w:rsidP="00DF2E93">
      <w:pPr>
        <w:pStyle w:val="Akapitzlist"/>
        <w:numPr>
          <w:ilvl w:val="4"/>
          <w:numId w:val="7"/>
        </w:numPr>
        <w:tabs>
          <w:tab w:val="left" w:pos="720"/>
        </w:tabs>
        <w:suppressAutoHyphens/>
        <w:ind w:right="25"/>
        <w:rPr>
          <w:rFonts w:ascii="Arial Narrow" w:hAnsi="Arial Narrow"/>
          <w:szCs w:val="24"/>
        </w:rPr>
      </w:pPr>
      <w:r w:rsidRPr="00A87993">
        <w:rPr>
          <w:rFonts w:ascii="Arial Narrow" w:hAnsi="Arial Narrow"/>
          <w:szCs w:val="24"/>
        </w:rPr>
        <w:t>Zamawiający może żądać od Wykonawcy, którego oferta została wybrana</w:t>
      </w:r>
      <w:r w:rsidR="007B14CA" w:rsidRPr="00A87993">
        <w:rPr>
          <w:rFonts w:ascii="Arial Narrow" w:hAnsi="Arial Narrow"/>
          <w:szCs w:val="24"/>
        </w:rPr>
        <w:t>,</w:t>
      </w:r>
      <w:r w:rsidRPr="00A87993">
        <w:rPr>
          <w:rFonts w:ascii="Arial Narrow" w:hAnsi="Arial Narrow"/>
          <w:szCs w:val="24"/>
        </w:rPr>
        <w:t xml:space="preserve"> umowy regulującej współpracę podmiotów występujących wspólnie.</w:t>
      </w:r>
    </w:p>
    <w:p w:rsidR="00ED40CA" w:rsidRPr="00A87993" w:rsidRDefault="00ED40CA" w:rsidP="00DF2E93">
      <w:pPr>
        <w:pStyle w:val="Akapitzlist"/>
        <w:numPr>
          <w:ilvl w:val="4"/>
          <w:numId w:val="7"/>
        </w:numPr>
        <w:tabs>
          <w:tab w:val="left" w:pos="720"/>
        </w:tabs>
        <w:suppressAutoHyphens/>
        <w:ind w:right="25"/>
        <w:rPr>
          <w:rFonts w:ascii="Arial Narrow" w:hAnsi="Arial Narrow"/>
          <w:szCs w:val="24"/>
        </w:rPr>
      </w:pPr>
      <w:r w:rsidRPr="00A87993">
        <w:rPr>
          <w:rFonts w:ascii="Arial Narrow" w:hAnsi="Arial Narrow"/>
          <w:b/>
          <w:szCs w:val="24"/>
        </w:rPr>
        <w:t xml:space="preserve">Zamawiający wymaga od wykonawcy, którego oferta została uznana za najkorzystniejszą, przed podpisaniem umowy </w:t>
      </w:r>
      <w:r w:rsidRPr="00A87993">
        <w:rPr>
          <w:rFonts w:ascii="Arial Narrow" w:hAnsi="Arial Narrow"/>
          <w:szCs w:val="24"/>
        </w:rPr>
        <w:t>(projekt umowy stanowi załącznik nr 7 do SIWZ):</w:t>
      </w:r>
    </w:p>
    <w:p w:rsidR="00ED40CA" w:rsidRPr="00A87993" w:rsidRDefault="00ED40CA" w:rsidP="00DF2E93">
      <w:pPr>
        <w:pStyle w:val="Akapitzlist"/>
        <w:numPr>
          <w:ilvl w:val="0"/>
          <w:numId w:val="50"/>
        </w:numPr>
        <w:tabs>
          <w:tab w:val="left" w:pos="720"/>
        </w:tabs>
        <w:suppressAutoHyphens/>
        <w:ind w:right="25"/>
        <w:rPr>
          <w:rFonts w:ascii="Arial Narrow" w:hAnsi="Arial Narrow"/>
          <w:szCs w:val="24"/>
        </w:rPr>
      </w:pPr>
      <w:r w:rsidRPr="00A87993">
        <w:rPr>
          <w:rFonts w:ascii="Arial Narrow" w:hAnsi="Arial Narrow"/>
          <w:szCs w:val="24"/>
        </w:rPr>
        <w:t>wniesienia zabezpieczenia należytego wykonania umowy,</w:t>
      </w:r>
    </w:p>
    <w:p w:rsidR="00ED40CA" w:rsidRPr="00A87993" w:rsidRDefault="00ED40CA" w:rsidP="00DF2E93">
      <w:pPr>
        <w:pStyle w:val="Akapitzlist"/>
        <w:numPr>
          <w:ilvl w:val="0"/>
          <w:numId w:val="50"/>
        </w:numPr>
        <w:tabs>
          <w:tab w:val="left" w:pos="720"/>
        </w:tabs>
        <w:suppressAutoHyphens/>
        <w:ind w:right="25"/>
        <w:rPr>
          <w:rFonts w:ascii="Arial Narrow" w:hAnsi="Arial Narrow"/>
          <w:i/>
          <w:szCs w:val="24"/>
        </w:rPr>
      </w:pPr>
      <w:r w:rsidRPr="00A87993">
        <w:rPr>
          <w:rFonts w:ascii="Arial Narrow" w:hAnsi="Arial Narrow"/>
          <w:szCs w:val="24"/>
        </w:rPr>
        <w:t xml:space="preserve">dostarczenia zestawienia kosztów zadania (wg załącznika nr 1A do umowy), </w:t>
      </w:r>
    </w:p>
    <w:p w:rsidR="00ED40CA" w:rsidRPr="00A87993" w:rsidRDefault="00ED40CA" w:rsidP="00DF2E93">
      <w:pPr>
        <w:pStyle w:val="Akapitzlist"/>
        <w:numPr>
          <w:ilvl w:val="0"/>
          <w:numId w:val="50"/>
        </w:numPr>
        <w:tabs>
          <w:tab w:val="left" w:pos="720"/>
        </w:tabs>
        <w:suppressAutoHyphens/>
        <w:ind w:right="25"/>
        <w:rPr>
          <w:rFonts w:ascii="Arial Narrow" w:hAnsi="Arial Narrow"/>
          <w:szCs w:val="24"/>
        </w:rPr>
      </w:pPr>
      <w:r w:rsidRPr="00A87993">
        <w:rPr>
          <w:rFonts w:ascii="Arial Narrow" w:hAnsi="Arial Narrow"/>
          <w:szCs w:val="24"/>
        </w:rPr>
        <w:t>dostarczenia zaakceptowanego wzoru karty gwarancyjnej (załącznik nr 2 do umowy),</w:t>
      </w:r>
    </w:p>
    <w:p w:rsidR="00ED40CA" w:rsidRPr="00A87993" w:rsidRDefault="00ED40CA" w:rsidP="00DF2E93">
      <w:pPr>
        <w:pStyle w:val="Akapitzlist"/>
        <w:numPr>
          <w:ilvl w:val="0"/>
          <w:numId w:val="50"/>
        </w:numPr>
        <w:tabs>
          <w:tab w:val="left" w:pos="720"/>
        </w:tabs>
        <w:suppressAutoHyphens/>
        <w:ind w:right="25"/>
        <w:rPr>
          <w:rFonts w:ascii="Arial Narrow" w:hAnsi="Arial Narrow"/>
          <w:i/>
          <w:szCs w:val="24"/>
        </w:rPr>
      </w:pPr>
      <w:r w:rsidRPr="00A87993">
        <w:rPr>
          <w:rFonts w:ascii="Arial Narrow" w:hAnsi="Arial Narrow"/>
          <w:szCs w:val="24"/>
        </w:rPr>
        <w:t xml:space="preserve">dostarczenia harmonogramu rzeczowo-finansowego (załącznik nr 4 do umowy), </w:t>
      </w:r>
    </w:p>
    <w:p w:rsidR="00ED40CA" w:rsidRPr="00A87993" w:rsidRDefault="00ED40CA" w:rsidP="00DF2E93">
      <w:pPr>
        <w:pStyle w:val="Akapitzlist"/>
        <w:numPr>
          <w:ilvl w:val="0"/>
          <w:numId w:val="50"/>
        </w:numPr>
        <w:tabs>
          <w:tab w:val="left" w:pos="720"/>
        </w:tabs>
        <w:suppressAutoHyphens/>
        <w:ind w:right="25"/>
        <w:rPr>
          <w:rFonts w:ascii="Arial Narrow" w:hAnsi="Arial Narrow"/>
          <w:szCs w:val="24"/>
        </w:rPr>
      </w:pPr>
      <w:r w:rsidRPr="00A87993">
        <w:rPr>
          <w:rFonts w:ascii="Arial Narrow" w:hAnsi="Arial Narrow"/>
          <w:szCs w:val="24"/>
        </w:rPr>
        <w:t>dostarczenia kopii opłaconej polisy, a w przypadku jej braku innego dokumentu potwierdzającego, że wykonawca jest ubezpieczony od odpowiedzialności cywilne</w:t>
      </w:r>
      <w:r w:rsidR="00A24605" w:rsidRPr="00A87993">
        <w:rPr>
          <w:rFonts w:ascii="Arial Narrow" w:hAnsi="Arial Narrow"/>
          <w:szCs w:val="24"/>
        </w:rPr>
        <w:t>j (deliktowej i kontraktowej) w </w:t>
      </w:r>
      <w:r w:rsidRPr="00A87993">
        <w:rPr>
          <w:rFonts w:ascii="Arial Narrow" w:hAnsi="Arial Narrow"/>
          <w:szCs w:val="24"/>
        </w:rPr>
        <w:t>zakresie prowadzonej działalności związanej z przedmiotem zamówienia, na kwotę nie mniejszą niż cena ofertowa brutto i na okres realizacji przedmiotu zamówienia. W przypadku posiadania ubezpieczenia na okres krótszy niż termin realizacji zamówienia - zobowiązanie do przedłużenia polisy do czasu zakończenia zamówienia,</w:t>
      </w:r>
    </w:p>
    <w:p w:rsidR="00B618DE" w:rsidRPr="00A87993" w:rsidRDefault="00B618DE" w:rsidP="00DF2E93">
      <w:pPr>
        <w:tabs>
          <w:tab w:val="left" w:pos="720"/>
        </w:tabs>
        <w:suppressAutoHyphens/>
        <w:ind w:right="25"/>
        <w:rPr>
          <w:rFonts w:ascii="Arial Narrow" w:hAnsi="Arial Narrow"/>
          <w:szCs w:val="24"/>
        </w:rPr>
      </w:pPr>
    </w:p>
    <w:p w:rsidR="00B618DE" w:rsidRPr="00A87993" w:rsidRDefault="00B618DE" w:rsidP="00DF2E93">
      <w:pPr>
        <w:pStyle w:val="Akapitzlist"/>
        <w:numPr>
          <w:ilvl w:val="0"/>
          <w:numId w:val="20"/>
        </w:numPr>
        <w:suppressAutoHyphens/>
        <w:ind w:left="567" w:right="25" w:hanging="567"/>
        <w:rPr>
          <w:rFonts w:ascii="Arial Narrow" w:hAnsi="Arial Narrow"/>
          <w:szCs w:val="24"/>
        </w:rPr>
      </w:pPr>
      <w:r w:rsidRPr="00A87993">
        <w:rPr>
          <w:rFonts w:ascii="Arial Narrow" w:hAnsi="Arial Narrow"/>
          <w:b/>
          <w:szCs w:val="24"/>
        </w:rPr>
        <w:t>WYMAGANIA DOTYCZĄCE ZABEZPIECZENIA NALEŻYEGO WYKONANIA UMOWY</w:t>
      </w:r>
      <w:r w:rsidR="008C3D20" w:rsidRPr="00A87993">
        <w:rPr>
          <w:rFonts w:ascii="Arial Narrow" w:hAnsi="Arial Narrow"/>
          <w:b/>
          <w:szCs w:val="24"/>
        </w:rPr>
        <w:t>:</w:t>
      </w:r>
    </w:p>
    <w:p w:rsidR="00B618DE" w:rsidRPr="00A87993" w:rsidRDefault="00B618DE" w:rsidP="00DF2E93">
      <w:pPr>
        <w:pStyle w:val="Tekstpodstawowy3"/>
        <w:numPr>
          <w:ilvl w:val="1"/>
          <w:numId w:val="16"/>
        </w:numPr>
        <w:tabs>
          <w:tab w:val="clear" w:pos="1440"/>
          <w:tab w:val="num" w:pos="360"/>
        </w:tabs>
        <w:spacing w:after="0"/>
        <w:ind w:left="360"/>
        <w:rPr>
          <w:rFonts w:ascii="Arial Narrow" w:hAnsi="Arial Narrow"/>
          <w:b/>
          <w:sz w:val="24"/>
          <w:szCs w:val="24"/>
        </w:rPr>
      </w:pPr>
      <w:r w:rsidRPr="00A87993">
        <w:rPr>
          <w:rFonts w:ascii="Arial Narrow" w:hAnsi="Arial Narrow"/>
          <w:b/>
          <w:sz w:val="24"/>
          <w:szCs w:val="24"/>
        </w:rPr>
        <w:t>Zamawiający będzie żądać od Wykonawcy, którego oferta została wybrana jako najkorzystni</w:t>
      </w:r>
      <w:r w:rsidR="008E0060" w:rsidRPr="00A87993">
        <w:rPr>
          <w:rFonts w:ascii="Arial Narrow" w:hAnsi="Arial Narrow"/>
          <w:b/>
          <w:sz w:val="24"/>
          <w:szCs w:val="24"/>
        </w:rPr>
        <w:t xml:space="preserve">ejsza, </w:t>
      </w:r>
      <w:r w:rsidRPr="00A87993">
        <w:rPr>
          <w:rFonts w:ascii="Arial Narrow" w:hAnsi="Arial Narrow"/>
          <w:b/>
          <w:sz w:val="24"/>
          <w:szCs w:val="24"/>
        </w:rPr>
        <w:t>wniesienia zabezpieczenia należyte</w:t>
      </w:r>
      <w:r w:rsidR="008C3D20" w:rsidRPr="00A87993">
        <w:rPr>
          <w:rFonts w:ascii="Arial Narrow" w:hAnsi="Arial Narrow"/>
          <w:b/>
          <w:sz w:val="24"/>
          <w:szCs w:val="24"/>
        </w:rPr>
        <w:t>g</w:t>
      </w:r>
      <w:r w:rsidR="00776CC4" w:rsidRPr="00A87993">
        <w:rPr>
          <w:rFonts w:ascii="Arial Narrow" w:hAnsi="Arial Narrow"/>
          <w:b/>
          <w:sz w:val="24"/>
          <w:szCs w:val="24"/>
        </w:rPr>
        <w:t xml:space="preserve">o wykonania umowy </w:t>
      </w:r>
      <w:r w:rsidR="003D5963" w:rsidRPr="00A87993">
        <w:rPr>
          <w:rFonts w:ascii="Arial Narrow" w:hAnsi="Arial Narrow"/>
          <w:b/>
          <w:sz w:val="24"/>
          <w:szCs w:val="24"/>
        </w:rPr>
        <w:t>w wysokości 5</w:t>
      </w:r>
      <w:r w:rsidR="00A06AB7" w:rsidRPr="00A87993">
        <w:rPr>
          <w:rFonts w:ascii="Arial Narrow" w:hAnsi="Arial Narrow"/>
          <w:b/>
          <w:sz w:val="24"/>
          <w:szCs w:val="24"/>
        </w:rPr>
        <w:t> </w:t>
      </w:r>
      <w:r w:rsidRPr="00A87993">
        <w:rPr>
          <w:rFonts w:ascii="Arial Narrow" w:hAnsi="Arial Narrow"/>
          <w:b/>
          <w:sz w:val="24"/>
          <w:szCs w:val="24"/>
        </w:rPr>
        <w:t>% ceny ofertowej brutto.</w:t>
      </w:r>
    </w:p>
    <w:p w:rsidR="00B618DE" w:rsidRPr="00A87993" w:rsidRDefault="00B618DE" w:rsidP="00DF2E93">
      <w:pPr>
        <w:pStyle w:val="Tekstpodstawowy3"/>
        <w:numPr>
          <w:ilvl w:val="1"/>
          <w:numId w:val="16"/>
        </w:numPr>
        <w:tabs>
          <w:tab w:val="clear" w:pos="1440"/>
          <w:tab w:val="num" w:pos="360"/>
        </w:tabs>
        <w:spacing w:after="0"/>
        <w:ind w:left="360"/>
        <w:rPr>
          <w:rFonts w:ascii="Arial Narrow" w:hAnsi="Arial Narrow"/>
          <w:sz w:val="24"/>
          <w:szCs w:val="24"/>
        </w:rPr>
      </w:pPr>
      <w:r w:rsidRPr="00A87993">
        <w:rPr>
          <w:rFonts w:ascii="Arial Narrow" w:hAnsi="Arial Narrow"/>
          <w:sz w:val="24"/>
          <w:szCs w:val="24"/>
        </w:rPr>
        <w:t>Zabezpieczenie należytego wykonania umowy może być wniesione w następujących formach:</w:t>
      </w:r>
    </w:p>
    <w:p w:rsidR="00B618DE" w:rsidRPr="00A87993" w:rsidRDefault="00B618DE" w:rsidP="00DF2E93">
      <w:pPr>
        <w:numPr>
          <w:ilvl w:val="1"/>
          <w:numId w:val="14"/>
        </w:numPr>
        <w:tabs>
          <w:tab w:val="clear" w:pos="1080"/>
          <w:tab w:val="num" w:pos="720"/>
        </w:tabs>
        <w:ind w:left="720"/>
        <w:rPr>
          <w:rFonts w:ascii="Arial Narrow" w:hAnsi="Arial Narrow"/>
          <w:szCs w:val="24"/>
        </w:rPr>
      </w:pPr>
      <w:r w:rsidRPr="00A87993">
        <w:rPr>
          <w:rFonts w:ascii="Arial Narrow" w:hAnsi="Arial Narrow"/>
          <w:szCs w:val="24"/>
        </w:rPr>
        <w:t>pieniądzu,</w:t>
      </w:r>
    </w:p>
    <w:p w:rsidR="00B618DE" w:rsidRPr="00A87993" w:rsidRDefault="00B618DE" w:rsidP="00DF2E93">
      <w:pPr>
        <w:numPr>
          <w:ilvl w:val="1"/>
          <w:numId w:val="14"/>
        </w:numPr>
        <w:tabs>
          <w:tab w:val="clear" w:pos="1080"/>
          <w:tab w:val="num" w:pos="720"/>
        </w:tabs>
        <w:ind w:left="720"/>
        <w:rPr>
          <w:rFonts w:ascii="Arial Narrow" w:hAnsi="Arial Narrow"/>
          <w:szCs w:val="24"/>
        </w:rPr>
      </w:pPr>
      <w:r w:rsidRPr="00A87993">
        <w:rPr>
          <w:rFonts w:ascii="Arial Narrow" w:hAnsi="Arial Narrow"/>
          <w:szCs w:val="24"/>
        </w:rPr>
        <w:t>poręczeniach bankowych lub poręczeniach spółd</w:t>
      </w:r>
      <w:r w:rsidR="000C5E32" w:rsidRPr="00A87993">
        <w:rPr>
          <w:rFonts w:ascii="Arial Narrow" w:hAnsi="Arial Narrow"/>
          <w:szCs w:val="24"/>
        </w:rPr>
        <w:t>zielczej kasy oszczędnościowo-</w:t>
      </w:r>
      <w:r w:rsidR="00A06AB7" w:rsidRPr="00A87993">
        <w:rPr>
          <w:rFonts w:ascii="Arial Narrow" w:hAnsi="Arial Narrow"/>
          <w:szCs w:val="24"/>
        </w:rPr>
        <w:t>kredytowej, z </w:t>
      </w:r>
      <w:r w:rsidRPr="00A87993">
        <w:rPr>
          <w:rFonts w:ascii="Arial Narrow" w:hAnsi="Arial Narrow"/>
          <w:szCs w:val="24"/>
        </w:rPr>
        <w:t>tym że zobowiązanie kasy jest zawsze zobowiązaniem pieniężnym,</w:t>
      </w:r>
    </w:p>
    <w:p w:rsidR="00B618DE" w:rsidRPr="00A87993" w:rsidRDefault="00B618DE" w:rsidP="00DF2E93">
      <w:pPr>
        <w:numPr>
          <w:ilvl w:val="1"/>
          <w:numId w:val="14"/>
        </w:numPr>
        <w:tabs>
          <w:tab w:val="clear" w:pos="1080"/>
          <w:tab w:val="num" w:pos="720"/>
        </w:tabs>
        <w:ind w:left="720"/>
        <w:rPr>
          <w:rFonts w:ascii="Arial Narrow" w:hAnsi="Arial Narrow"/>
          <w:szCs w:val="24"/>
        </w:rPr>
      </w:pPr>
      <w:r w:rsidRPr="00A87993">
        <w:rPr>
          <w:rFonts w:ascii="Arial Narrow" w:hAnsi="Arial Narrow"/>
          <w:szCs w:val="24"/>
        </w:rPr>
        <w:t>gwarancjach bankowych,</w:t>
      </w:r>
    </w:p>
    <w:p w:rsidR="00B618DE" w:rsidRPr="00A87993" w:rsidRDefault="00B618DE" w:rsidP="00DF2E93">
      <w:pPr>
        <w:numPr>
          <w:ilvl w:val="1"/>
          <w:numId w:val="14"/>
        </w:numPr>
        <w:tabs>
          <w:tab w:val="clear" w:pos="1080"/>
          <w:tab w:val="num" w:pos="720"/>
        </w:tabs>
        <w:ind w:left="720"/>
        <w:rPr>
          <w:rFonts w:ascii="Arial Narrow" w:hAnsi="Arial Narrow"/>
          <w:szCs w:val="24"/>
        </w:rPr>
      </w:pPr>
      <w:r w:rsidRPr="00A87993">
        <w:rPr>
          <w:rFonts w:ascii="Arial Narrow" w:hAnsi="Arial Narrow"/>
          <w:szCs w:val="24"/>
        </w:rPr>
        <w:t>gwarancjach ubezpieczeniowych,</w:t>
      </w:r>
    </w:p>
    <w:p w:rsidR="00B618DE" w:rsidRPr="00A87993" w:rsidRDefault="00B618DE" w:rsidP="00DF2E93">
      <w:pPr>
        <w:numPr>
          <w:ilvl w:val="1"/>
          <w:numId w:val="14"/>
        </w:numPr>
        <w:tabs>
          <w:tab w:val="clear" w:pos="1080"/>
          <w:tab w:val="num" w:pos="720"/>
        </w:tabs>
        <w:ind w:left="720"/>
        <w:rPr>
          <w:rFonts w:ascii="Arial Narrow" w:hAnsi="Arial Narrow"/>
          <w:szCs w:val="24"/>
        </w:rPr>
      </w:pPr>
      <w:r w:rsidRPr="00A87993">
        <w:rPr>
          <w:rFonts w:ascii="Arial Narrow" w:hAnsi="Arial Narrow"/>
          <w:szCs w:val="24"/>
        </w:rPr>
        <w:t>poręczeniach udzielanych przez podmioty, o których mowa w</w:t>
      </w:r>
      <w:r w:rsidR="00A06AB7" w:rsidRPr="00A87993">
        <w:rPr>
          <w:rFonts w:ascii="Arial Narrow" w:hAnsi="Arial Narrow"/>
          <w:szCs w:val="24"/>
        </w:rPr>
        <w:t xml:space="preserve"> art. 6b ust. 5 pkt. 2 ustawy z </w:t>
      </w:r>
      <w:r w:rsidRPr="00A87993">
        <w:rPr>
          <w:rFonts w:ascii="Arial Narrow" w:hAnsi="Arial Narrow"/>
          <w:szCs w:val="24"/>
        </w:rPr>
        <w:t>dnia 9</w:t>
      </w:r>
      <w:r w:rsidR="00252B9F" w:rsidRPr="00A87993">
        <w:rPr>
          <w:rFonts w:ascii="Arial Narrow" w:hAnsi="Arial Narrow"/>
          <w:szCs w:val="24"/>
        </w:rPr>
        <w:t> </w:t>
      </w:r>
      <w:r w:rsidRPr="00A87993">
        <w:rPr>
          <w:rFonts w:ascii="Arial Narrow" w:hAnsi="Arial Narrow"/>
          <w:szCs w:val="24"/>
        </w:rPr>
        <w:t>listopada 2000</w:t>
      </w:r>
      <w:r w:rsidR="008E0060" w:rsidRPr="00A87993">
        <w:rPr>
          <w:rFonts w:ascii="Arial Narrow" w:hAnsi="Arial Narrow"/>
          <w:szCs w:val="24"/>
        </w:rPr>
        <w:t xml:space="preserve">r. </w:t>
      </w:r>
      <w:r w:rsidRPr="00A87993">
        <w:rPr>
          <w:rFonts w:ascii="Arial Narrow" w:hAnsi="Arial Narrow"/>
          <w:szCs w:val="24"/>
        </w:rPr>
        <w:t>o utworzeniu Polskiej Agencji Rozwoju Przedsiębiorczości</w:t>
      </w:r>
      <w:r w:rsidR="00BA5F6D" w:rsidRPr="00A87993">
        <w:rPr>
          <w:rFonts w:ascii="Arial Narrow" w:hAnsi="Arial Narrow"/>
          <w:szCs w:val="24"/>
        </w:rPr>
        <w:t>.</w:t>
      </w:r>
    </w:p>
    <w:p w:rsidR="00B618DE" w:rsidRPr="00A87993" w:rsidRDefault="00B618DE" w:rsidP="00DF2E93">
      <w:pPr>
        <w:pStyle w:val="Tekstpodstawowy3"/>
        <w:numPr>
          <w:ilvl w:val="1"/>
          <w:numId w:val="16"/>
        </w:numPr>
        <w:tabs>
          <w:tab w:val="clear" w:pos="1440"/>
          <w:tab w:val="num" w:pos="360"/>
        </w:tabs>
        <w:spacing w:after="0"/>
        <w:ind w:left="360"/>
        <w:rPr>
          <w:rFonts w:ascii="Arial Narrow" w:hAnsi="Arial Narrow"/>
          <w:b/>
          <w:sz w:val="24"/>
          <w:szCs w:val="24"/>
        </w:rPr>
      </w:pPr>
      <w:r w:rsidRPr="00A87993">
        <w:rPr>
          <w:rFonts w:ascii="Arial Narrow" w:hAnsi="Arial Narrow"/>
          <w:b/>
          <w:sz w:val="24"/>
          <w:szCs w:val="24"/>
        </w:rPr>
        <w:t>Zabezpieczenie należytego wykonania umowy wnoszone w formie pieniężnej zostanie wniesione na wskazany rachunek bankowy Zamawiającego.</w:t>
      </w:r>
    </w:p>
    <w:p w:rsidR="00B618DE" w:rsidRPr="00A87993" w:rsidRDefault="00B618DE" w:rsidP="00DF2E93">
      <w:pPr>
        <w:pStyle w:val="Tekstpodstawowy3"/>
        <w:numPr>
          <w:ilvl w:val="1"/>
          <w:numId w:val="16"/>
        </w:numPr>
        <w:tabs>
          <w:tab w:val="clear" w:pos="1440"/>
          <w:tab w:val="num" w:pos="360"/>
        </w:tabs>
        <w:spacing w:after="0"/>
        <w:ind w:left="360"/>
        <w:rPr>
          <w:rFonts w:ascii="Arial Narrow" w:hAnsi="Arial Narrow"/>
          <w:b/>
          <w:sz w:val="24"/>
          <w:szCs w:val="24"/>
        </w:rPr>
      </w:pPr>
      <w:r w:rsidRPr="00A87993">
        <w:rPr>
          <w:rFonts w:ascii="Arial Narrow" w:hAnsi="Arial Narrow"/>
          <w:sz w:val="24"/>
          <w:szCs w:val="24"/>
        </w:rPr>
        <w:lastRenderedPageBreak/>
        <w:t>W przypadku składania przez Wykonawcę zabezpieczenia w formie gwarancji (lub poręczeń), gwarancja (lub poręczenie) po</w:t>
      </w:r>
      <w:r w:rsidR="000C5E32" w:rsidRPr="00A87993">
        <w:rPr>
          <w:rFonts w:ascii="Arial Narrow" w:hAnsi="Arial Narrow"/>
          <w:sz w:val="24"/>
          <w:szCs w:val="24"/>
        </w:rPr>
        <w:t>winna być sporządzona zgodnie z </w:t>
      </w:r>
      <w:r w:rsidRPr="00A87993">
        <w:rPr>
          <w:rFonts w:ascii="Arial Narrow" w:hAnsi="Arial Narrow"/>
          <w:sz w:val="24"/>
          <w:szCs w:val="24"/>
        </w:rPr>
        <w:t>obowiązującym prawem i winna zawierać następujące elementy:</w:t>
      </w:r>
    </w:p>
    <w:p w:rsidR="00B618DE" w:rsidRPr="00A87993" w:rsidRDefault="00B618DE" w:rsidP="00DF2E93">
      <w:pPr>
        <w:numPr>
          <w:ilvl w:val="0"/>
          <w:numId w:val="17"/>
        </w:numPr>
        <w:tabs>
          <w:tab w:val="clear" w:pos="360"/>
          <w:tab w:val="num" w:pos="720"/>
        </w:tabs>
        <w:ind w:left="720"/>
        <w:rPr>
          <w:rFonts w:ascii="Arial Narrow" w:hAnsi="Arial Narrow"/>
          <w:szCs w:val="24"/>
        </w:rPr>
      </w:pPr>
      <w:r w:rsidRPr="00A87993">
        <w:rPr>
          <w:rFonts w:ascii="Arial Narrow" w:hAnsi="Arial Narrow"/>
          <w:szCs w:val="24"/>
        </w:rPr>
        <w:t>nazwę dającego zlecenie (Wykonawcy), beneficjenta gwarancji (Zamawiającego), gwaranta (banku lub instytucji ubezpieczeniowej udzielających gwarancji) oraz wskazanie ich siedzib,</w:t>
      </w:r>
    </w:p>
    <w:p w:rsidR="00B618DE" w:rsidRPr="00A87993" w:rsidRDefault="00B618DE" w:rsidP="00DF2E93">
      <w:pPr>
        <w:numPr>
          <w:ilvl w:val="0"/>
          <w:numId w:val="17"/>
        </w:numPr>
        <w:tabs>
          <w:tab w:val="clear" w:pos="360"/>
          <w:tab w:val="num" w:pos="720"/>
        </w:tabs>
        <w:ind w:left="720"/>
        <w:rPr>
          <w:rFonts w:ascii="Arial Narrow" w:hAnsi="Arial Narrow"/>
          <w:szCs w:val="24"/>
        </w:rPr>
      </w:pPr>
      <w:r w:rsidRPr="00A87993">
        <w:rPr>
          <w:rFonts w:ascii="Arial Narrow" w:hAnsi="Arial Narrow"/>
          <w:szCs w:val="24"/>
        </w:rPr>
        <w:t xml:space="preserve">określenie wierzytelności, która ma być zabezpieczona gwarancją (zgodnie z art. 147 ust. 2 ustawy </w:t>
      </w:r>
      <w:r w:rsidRPr="00A87993">
        <w:rPr>
          <w:rFonts w:ascii="Arial Narrow" w:hAnsi="Arial Narrow"/>
          <w:i/>
          <w:szCs w:val="24"/>
        </w:rPr>
        <w:t>Pzp</w:t>
      </w:r>
      <w:r w:rsidRPr="00A87993">
        <w:rPr>
          <w:rFonts w:ascii="Arial Narrow" w:hAnsi="Arial Narrow"/>
          <w:szCs w:val="24"/>
        </w:rPr>
        <w:t>),</w:t>
      </w:r>
    </w:p>
    <w:p w:rsidR="00B618DE" w:rsidRPr="00A87993" w:rsidRDefault="00B618DE" w:rsidP="00DF2E93">
      <w:pPr>
        <w:numPr>
          <w:ilvl w:val="0"/>
          <w:numId w:val="17"/>
        </w:numPr>
        <w:tabs>
          <w:tab w:val="clear" w:pos="360"/>
          <w:tab w:val="num" w:pos="720"/>
        </w:tabs>
        <w:ind w:left="720"/>
        <w:rPr>
          <w:rFonts w:ascii="Arial Narrow" w:hAnsi="Arial Narrow"/>
          <w:szCs w:val="24"/>
        </w:rPr>
      </w:pPr>
      <w:r w:rsidRPr="00A87993">
        <w:rPr>
          <w:rFonts w:ascii="Arial Narrow" w:hAnsi="Arial Narrow"/>
          <w:szCs w:val="24"/>
        </w:rPr>
        <w:t>kwotę gwarancji,</w:t>
      </w:r>
    </w:p>
    <w:p w:rsidR="00B618DE" w:rsidRPr="00A87993" w:rsidRDefault="00B618DE" w:rsidP="00DF2E93">
      <w:pPr>
        <w:numPr>
          <w:ilvl w:val="0"/>
          <w:numId w:val="17"/>
        </w:numPr>
        <w:tabs>
          <w:tab w:val="clear" w:pos="360"/>
          <w:tab w:val="num" w:pos="720"/>
        </w:tabs>
        <w:ind w:left="720"/>
        <w:rPr>
          <w:rFonts w:ascii="Arial Narrow" w:hAnsi="Arial Narrow"/>
          <w:szCs w:val="24"/>
        </w:rPr>
      </w:pPr>
      <w:r w:rsidRPr="00A87993">
        <w:rPr>
          <w:rFonts w:ascii="Arial Narrow" w:hAnsi="Arial Narrow"/>
          <w:szCs w:val="24"/>
        </w:rPr>
        <w:t xml:space="preserve">termin ważności gwarancji </w:t>
      </w:r>
      <w:r w:rsidR="00ED40CA" w:rsidRPr="00A87993">
        <w:rPr>
          <w:rFonts w:ascii="Arial Narrow" w:hAnsi="Arial Narrow"/>
          <w:szCs w:val="24"/>
        </w:rPr>
        <w:t>(obejmujący wykonanie zamówienia, odbiory i okres rękojmi</w:t>
      </w:r>
    </w:p>
    <w:p w:rsidR="00B618DE" w:rsidRPr="00A87993" w:rsidRDefault="00B618DE" w:rsidP="00DF2E93">
      <w:pPr>
        <w:numPr>
          <w:ilvl w:val="0"/>
          <w:numId w:val="17"/>
        </w:numPr>
        <w:tabs>
          <w:tab w:val="clear" w:pos="360"/>
          <w:tab w:val="num" w:pos="720"/>
        </w:tabs>
        <w:ind w:left="720"/>
        <w:rPr>
          <w:rFonts w:ascii="Arial Narrow" w:hAnsi="Arial Narrow"/>
          <w:szCs w:val="24"/>
        </w:rPr>
      </w:pPr>
      <w:r w:rsidRPr="00A87993">
        <w:rPr>
          <w:rFonts w:ascii="Arial Narrow" w:hAnsi="Arial Narrow"/>
          <w:szCs w:val="24"/>
        </w:rPr>
        <w:t>bezwarunkowe i nieodwołalne zobowiązanie gwaranta d</w:t>
      </w:r>
      <w:r w:rsidR="00A06AB7" w:rsidRPr="00A87993">
        <w:rPr>
          <w:rFonts w:ascii="Arial Narrow" w:hAnsi="Arial Narrow"/>
          <w:szCs w:val="24"/>
        </w:rPr>
        <w:t>o zapłacenia kwoty gwarancji na </w:t>
      </w:r>
      <w:r w:rsidRPr="00A87993">
        <w:rPr>
          <w:rFonts w:ascii="Arial Narrow" w:hAnsi="Arial Narrow"/>
          <w:szCs w:val="24"/>
        </w:rPr>
        <w:t>pierwsze pisemne żądanie Zamawiającego,</w:t>
      </w:r>
    </w:p>
    <w:p w:rsidR="00B618DE" w:rsidRPr="00A87993" w:rsidRDefault="00B618DE" w:rsidP="00DF2E93">
      <w:pPr>
        <w:numPr>
          <w:ilvl w:val="0"/>
          <w:numId w:val="17"/>
        </w:numPr>
        <w:tabs>
          <w:tab w:val="clear" w:pos="360"/>
          <w:tab w:val="num" w:pos="720"/>
        </w:tabs>
        <w:ind w:left="720"/>
        <w:rPr>
          <w:rFonts w:ascii="Arial Narrow" w:hAnsi="Arial Narrow"/>
          <w:szCs w:val="24"/>
        </w:rPr>
      </w:pPr>
      <w:r w:rsidRPr="00A87993">
        <w:rPr>
          <w:rFonts w:ascii="Arial Narrow" w:hAnsi="Arial Narrow"/>
          <w:szCs w:val="24"/>
        </w:rPr>
        <w:t xml:space="preserve">zapewnienie wykonalności na terenie Rzeczypospolitej Polskiej, </w:t>
      </w:r>
    </w:p>
    <w:p w:rsidR="00B618DE" w:rsidRPr="00A87993" w:rsidRDefault="00B618DE" w:rsidP="00DF2E93">
      <w:pPr>
        <w:numPr>
          <w:ilvl w:val="0"/>
          <w:numId w:val="17"/>
        </w:numPr>
        <w:tabs>
          <w:tab w:val="clear" w:pos="360"/>
          <w:tab w:val="num" w:pos="720"/>
        </w:tabs>
        <w:ind w:left="720"/>
        <w:rPr>
          <w:rFonts w:ascii="Arial Narrow" w:hAnsi="Arial Narrow"/>
          <w:szCs w:val="24"/>
        </w:rPr>
      </w:pPr>
      <w:r w:rsidRPr="00A87993">
        <w:rPr>
          <w:rFonts w:ascii="Arial Narrow" w:hAnsi="Arial Narrow"/>
          <w:szCs w:val="24"/>
        </w:rPr>
        <w:t>określenie miejsca rozstrzygania sporów w sądzie właściwym dla siedziby Zamawiającego.</w:t>
      </w:r>
    </w:p>
    <w:p w:rsidR="00E80CB8" w:rsidRPr="00A87993" w:rsidRDefault="00E80CB8" w:rsidP="00DF2E93">
      <w:pPr>
        <w:pStyle w:val="Tekstpodstawowy3"/>
        <w:numPr>
          <w:ilvl w:val="1"/>
          <w:numId w:val="16"/>
        </w:numPr>
        <w:tabs>
          <w:tab w:val="clear" w:pos="1440"/>
          <w:tab w:val="num" w:pos="360"/>
        </w:tabs>
        <w:spacing w:after="0"/>
        <w:ind w:left="360"/>
        <w:rPr>
          <w:rFonts w:ascii="Arial Narrow" w:hAnsi="Arial Narrow"/>
          <w:b/>
          <w:strike/>
          <w:sz w:val="24"/>
          <w:szCs w:val="24"/>
        </w:rPr>
      </w:pPr>
      <w:r w:rsidRPr="00A87993">
        <w:rPr>
          <w:rFonts w:ascii="Arial Narrow" w:hAnsi="Arial Narrow"/>
          <w:sz w:val="24"/>
          <w:szCs w:val="24"/>
        </w:rPr>
        <w:t>Na wniosek wykonawcy wadium wniesione w pieniądzu zostanie zaliczone na poczet zabezpieczenia należytego wykonania umowy.</w:t>
      </w:r>
    </w:p>
    <w:p w:rsidR="00710D5E" w:rsidRPr="00A87993" w:rsidRDefault="00E80CB8" w:rsidP="00DF2E93">
      <w:pPr>
        <w:pStyle w:val="Tekstpodstawowy3"/>
        <w:numPr>
          <w:ilvl w:val="1"/>
          <w:numId w:val="16"/>
        </w:numPr>
        <w:tabs>
          <w:tab w:val="clear" w:pos="1440"/>
          <w:tab w:val="num" w:pos="360"/>
        </w:tabs>
        <w:spacing w:after="0"/>
        <w:ind w:left="360"/>
        <w:rPr>
          <w:rFonts w:ascii="Arial Narrow" w:hAnsi="Arial Narrow"/>
          <w:b/>
          <w:strike/>
          <w:sz w:val="24"/>
          <w:szCs w:val="24"/>
        </w:rPr>
      </w:pPr>
      <w:r w:rsidRPr="00A87993">
        <w:rPr>
          <w:rFonts w:ascii="Arial Narrow" w:hAnsi="Arial Narrow"/>
          <w:sz w:val="24"/>
          <w:szCs w:val="24"/>
        </w:rPr>
        <w:t>Zamawiający zwróci 70% kwoty zabezpieczenia w terminie 30 dni od dnia wykonania zamówienia i uznania przez zamawiającego za należycie wykonane (na podstawie protokołu odbioru końcowego). Pozostałe 30% zatrzymane zostanie na zabezpieczenie roszczeń z</w:t>
      </w:r>
      <w:r w:rsidR="001C335D" w:rsidRPr="00A87993">
        <w:rPr>
          <w:rFonts w:ascii="Arial Narrow" w:hAnsi="Arial Narrow"/>
          <w:sz w:val="24"/>
          <w:szCs w:val="24"/>
        </w:rPr>
        <w:t> </w:t>
      </w:r>
      <w:r w:rsidRPr="00A87993">
        <w:rPr>
          <w:rFonts w:ascii="Arial Narrow" w:hAnsi="Arial Narrow"/>
          <w:sz w:val="24"/>
          <w:szCs w:val="24"/>
        </w:rPr>
        <w:t>tytułu rękojmi za wady i zostanie zwrócon</w:t>
      </w:r>
      <w:r w:rsidR="00BF1D0F" w:rsidRPr="00A87993">
        <w:rPr>
          <w:rFonts w:ascii="Arial Narrow" w:hAnsi="Arial Narrow"/>
          <w:sz w:val="24"/>
          <w:szCs w:val="24"/>
        </w:rPr>
        <w:t>e nie później, niż w 15 dniu po </w:t>
      </w:r>
      <w:r w:rsidRPr="00A87993">
        <w:rPr>
          <w:rFonts w:ascii="Arial Narrow" w:hAnsi="Arial Narrow"/>
          <w:sz w:val="24"/>
          <w:szCs w:val="24"/>
        </w:rPr>
        <w:t>upływie okresu rękojmi za wady.</w:t>
      </w:r>
    </w:p>
    <w:p w:rsidR="00700768" w:rsidRPr="00A87993" w:rsidRDefault="00700768" w:rsidP="00DF2E93">
      <w:pPr>
        <w:pStyle w:val="Tekstpodstawowy3"/>
        <w:spacing w:after="0"/>
        <w:ind w:left="360"/>
        <w:rPr>
          <w:rFonts w:ascii="Arial Narrow" w:hAnsi="Arial Narrow"/>
          <w:b/>
          <w:strike/>
          <w:sz w:val="24"/>
          <w:szCs w:val="24"/>
        </w:rPr>
      </w:pPr>
    </w:p>
    <w:p w:rsidR="00B618DE" w:rsidRPr="00A87993" w:rsidRDefault="00B618DE" w:rsidP="00DF2E93">
      <w:pPr>
        <w:pStyle w:val="Akapitzlist"/>
        <w:numPr>
          <w:ilvl w:val="0"/>
          <w:numId w:val="20"/>
        </w:numPr>
        <w:suppressAutoHyphens/>
        <w:ind w:left="709" w:right="25"/>
        <w:rPr>
          <w:rFonts w:ascii="Arial Narrow" w:hAnsi="Arial Narrow"/>
          <w:szCs w:val="24"/>
        </w:rPr>
      </w:pPr>
      <w:r w:rsidRPr="00A87993">
        <w:rPr>
          <w:rFonts w:ascii="Arial Narrow" w:hAnsi="Arial Narrow"/>
          <w:b/>
          <w:szCs w:val="24"/>
        </w:rPr>
        <w:t>ŚRODKI OCHRONY PRAWNEJ</w:t>
      </w:r>
      <w:r w:rsidR="00B87746" w:rsidRPr="00A87993">
        <w:rPr>
          <w:rFonts w:ascii="Arial Narrow" w:hAnsi="Arial Narrow"/>
          <w:b/>
          <w:szCs w:val="24"/>
        </w:rPr>
        <w:t>:</w:t>
      </w:r>
    </w:p>
    <w:p w:rsidR="00B87746" w:rsidRPr="00A87993" w:rsidRDefault="00B618DE" w:rsidP="00DF2E93">
      <w:pPr>
        <w:pStyle w:val="Akapitzlist"/>
        <w:numPr>
          <w:ilvl w:val="0"/>
          <w:numId w:val="27"/>
        </w:numPr>
        <w:tabs>
          <w:tab w:val="left" w:pos="720"/>
        </w:tabs>
        <w:suppressAutoHyphens/>
        <w:ind w:left="426" w:right="25" w:hanging="426"/>
        <w:rPr>
          <w:rFonts w:ascii="Arial Narrow" w:hAnsi="Arial Narrow"/>
          <w:szCs w:val="24"/>
        </w:rPr>
      </w:pPr>
      <w:r w:rsidRPr="00A87993">
        <w:rPr>
          <w:rFonts w:ascii="Arial Narrow" w:hAnsi="Arial Narrow"/>
          <w:szCs w:val="24"/>
        </w:rPr>
        <w:t>Środki ochrony prawnej, przysługują Wykonawcy, a także innemu podmiotow</w:t>
      </w:r>
      <w:r w:rsidR="00252B9F" w:rsidRPr="00A87993">
        <w:rPr>
          <w:rFonts w:ascii="Arial Narrow" w:hAnsi="Arial Narrow"/>
          <w:szCs w:val="24"/>
        </w:rPr>
        <w:t>i, jeżeli ma lub miał interes w </w:t>
      </w:r>
      <w:r w:rsidRPr="00A87993">
        <w:rPr>
          <w:rFonts w:ascii="Arial Narrow" w:hAnsi="Arial Narrow"/>
          <w:szCs w:val="24"/>
        </w:rPr>
        <w:t>uzyskaniu zamówienia oraz po</w:t>
      </w:r>
      <w:r w:rsidR="00B87746" w:rsidRPr="00A87993">
        <w:rPr>
          <w:rFonts w:ascii="Arial Narrow" w:hAnsi="Arial Narrow"/>
          <w:szCs w:val="24"/>
        </w:rPr>
        <w:t>niósł lub może ponieść szkodę w </w:t>
      </w:r>
      <w:r w:rsidRPr="00A87993">
        <w:rPr>
          <w:rFonts w:ascii="Arial Narrow" w:hAnsi="Arial Narrow"/>
          <w:szCs w:val="24"/>
        </w:rPr>
        <w:t>wyniku naruszenia przez Zamawiającego przepis</w:t>
      </w:r>
      <w:r w:rsidR="00B87746" w:rsidRPr="00A87993">
        <w:rPr>
          <w:rFonts w:ascii="Arial Narrow" w:hAnsi="Arial Narrow"/>
          <w:szCs w:val="24"/>
        </w:rPr>
        <w:t>ów ustawy, a wobec ogłoszenia o </w:t>
      </w:r>
      <w:r w:rsidRPr="00A87993">
        <w:rPr>
          <w:rFonts w:ascii="Arial Narrow" w:hAnsi="Arial Narrow"/>
          <w:szCs w:val="24"/>
        </w:rPr>
        <w:t>zamówieniu oraz SIWZ przysługują</w:t>
      </w:r>
      <w:r w:rsidR="006D1114" w:rsidRPr="00A87993">
        <w:rPr>
          <w:rFonts w:ascii="Arial Narrow" w:hAnsi="Arial Narrow"/>
          <w:szCs w:val="24"/>
        </w:rPr>
        <w:t xml:space="preserve"> </w:t>
      </w:r>
      <w:r w:rsidRPr="00A87993">
        <w:rPr>
          <w:rFonts w:ascii="Arial Narrow" w:hAnsi="Arial Narrow"/>
          <w:szCs w:val="24"/>
        </w:rPr>
        <w:t>również organizacjom wpisanym na listę, o której mowa w art. 154 pkt 5 ustawy</w:t>
      </w:r>
      <w:r w:rsidR="006D1114" w:rsidRPr="00A87993">
        <w:rPr>
          <w:rFonts w:ascii="Arial Narrow" w:hAnsi="Arial Narrow"/>
          <w:szCs w:val="24"/>
        </w:rPr>
        <w:t xml:space="preserve"> </w:t>
      </w:r>
      <w:r w:rsidR="00E96648" w:rsidRPr="00A87993">
        <w:rPr>
          <w:rFonts w:ascii="Arial Narrow" w:hAnsi="Arial Narrow"/>
          <w:i/>
          <w:szCs w:val="24"/>
        </w:rPr>
        <w:t>Pzp</w:t>
      </w:r>
      <w:r w:rsidRPr="00A87993">
        <w:rPr>
          <w:rFonts w:ascii="Arial Narrow" w:hAnsi="Arial Narrow"/>
          <w:szCs w:val="24"/>
        </w:rPr>
        <w:t>.</w:t>
      </w:r>
    </w:p>
    <w:p w:rsidR="004C7F95" w:rsidRPr="00A87993" w:rsidRDefault="00B618DE" w:rsidP="00DF2E93">
      <w:pPr>
        <w:pStyle w:val="Akapitzlist"/>
        <w:numPr>
          <w:ilvl w:val="0"/>
          <w:numId w:val="27"/>
        </w:numPr>
        <w:tabs>
          <w:tab w:val="left" w:pos="720"/>
        </w:tabs>
        <w:suppressAutoHyphens/>
        <w:ind w:left="426" w:right="25" w:hanging="426"/>
        <w:rPr>
          <w:rFonts w:ascii="Arial Narrow" w:hAnsi="Arial Narrow"/>
          <w:szCs w:val="24"/>
        </w:rPr>
      </w:pPr>
      <w:r w:rsidRPr="00A87993">
        <w:rPr>
          <w:rFonts w:ascii="Arial Narrow" w:hAnsi="Arial Narrow"/>
          <w:b/>
          <w:szCs w:val="24"/>
        </w:rPr>
        <w:t xml:space="preserve">Odwołanie – zgodnie z przepisami art. 180 </w:t>
      </w:r>
      <w:r w:rsidR="00B87746" w:rsidRPr="00A87993">
        <w:rPr>
          <w:rFonts w:ascii="Arial Narrow" w:hAnsi="Arial Narrow"/>
          <w:b/>
          <w:szCs w:val="24"/>
        </w:rPr>
        <w:t xml:space="preserve">– </w:t>
      </w:r>
      <w:r w:rsidR="004F4FD1" w:rsidRPr="00A87993">
        <w:rPr>
          <w:rFonts w:ascii="Arial Narrow" w:hAnsi="Arial Narrow"/>
          <w:b/>
          <w:szCs w:val="24"/>
        </w:rPr>
        <w:t xml:space="preserve">198 </w:t>
      </w:r>
      <w:r w:rsidRPr="00A87993">
        <w:rPr>
          <w:rFonts w:ascii="Arial Narrow" w:hAnsi="Arial Narrow"/>
          <w:b/>
          <w:szCs w:val="24"/>
        </w:rPr>
        <w:t>ustawy</w:t>
      </w:r>
      <w:r w:rsidR="006D1114" w:rsidRPr="00A87993">
        <w:rPr>
          <w:rFonts w:ascii="Arial Narrow" w:hAnsi="Arial Narrow"/>
          <w:b/>
          <w:szCs w:val="24"/>
        </w:rPr>
        <w:t xml:space="preserve"> </w:t>
      </w:r>
      <w:r w:rsidR="00E96648" w:rsidRPr="00A87993">
        <w:rPr>
          <w:rFonts w:ascii="Arial Narrow" w:hAnsi="Arial Narrow"/>
          <w:b/>
          <w:i/>
          <w:szCs w:val="24"/>
        </w:rPr>
        <w:t>Pzp</w:t>
      </w:r>
      <w:r w:rsidRPr="00A87993">
        <w:rPr>
          <w:rFonts w:ascii="Arial Narrow" w:hAnsi="Arial Narrow"/>
          <w:szCs w:val="24"/>
        </w:rPr>
        <w:t>.</w:t>
      </w:r>
    </w:p>
    <w:p w:rsidR="00E96648" w:rsidRPr="00A87993" w:rsidRDefault="00E96648" w:rsidP="00DF2E93">
      <w:pPr>
        <w:pStyle w:val="Akapitzlist"/>
        <w:numPr>
          <w:ilvl w:val="0"/>
          <w:numId w:val="38"/>
        </w:numPr>
        <w:rPr>
          <w:rFonts w:ascii="Arial Narrow" w:eastAsia="Times New Roman" w:hAnsi="Arial Narrow"/>
          <w:szCs w:val="24"/>
          <w:lang w:eastAsia="pl-PL"/>
        </w:rPr>
      </w:pPr>
      <w:r w:rsidRPr="00A87993">
        <w:rPr>
          <w:rFonts w:ascii="Arial Narrow" w:eastAsia="Times New Roman" w:hAnsi="Arial Narrow"/>
          <w:szCs w:val="24"/>
          <w:lang w:eastAsia="pl-PL"/>
        </w:rPr>
        <w:t>Odwołanie przysługuje wyłącznie wobec czynności:</w:t>
      </w:r>
    </w:p>
    <w:p w:rsidR="00E96648" w:rsidRPr="00A87993" w:rsidRDefault="00E96648" w:rsidP="00DF2E93">
      <w:pPr>
        <w:pStyle w:val="Akapitzlist"/>
        <w:numPr>
          <w:ilvl w:val="0"/>
          <w:numId w:val="39"/>
        </w:numPr>
        <w:tabs>
          <w:tab w:val="left" w:pos="720"/>
        </w:tabs>
        <w:suppressAutoHyphens/>
        <w:ind w:right="25"/>
        <w:rPr>
          <w:rFonts w:ascii="Arial Narrow" w:hAnsi="Arial Narrow"/>
          <w:szCs w:val="24"/>
        </w:rPr>
      </w:pPr>
      <w:r w:rsidRPr="00A87993">
        <w:rPr>
          <w:rFonts w:ascii="Arial Narrow" w:eastAsia="Times New Roman" w:hAnsi="Arial Narrow"/>
          <w:szCs w:val="24"/>
          <w:lang w:eastAsia="pl-PL"/>
        </w:rPr>
        <w:t>wyboru trybu negocjacji bez ogłoszenia, zamówienia z wolnej ręki lub zapytania o cenę;</w:t>
      </w:r>
    </w:p>
    <w:p w:rsidR="00E96648" w:rsidRPr="00A87993" w:rsidRDefault="00E96648" w:rsidP="00DF2E93">
      <w:pPr>
        <w:pStyle w:val="Akapitzlist"/>
        <w:numPr>
          <w:ilvl w:val="0"/>
          <w:numId w:val="39"/>
        </w:numPr>
        <w:tabs>
          <w:tab w:val="left" w:pos="720"/>
        </w:tabs>
        <w:suppressAutoHyphens/>
        <w:ind w:right="25"/>
        <w:rPr>
          <w:rFonts w:ascii="Arial Narrow" w:hAnsi="Arial Narrow"/>
          <w:szCs w:val="24"/>
        </w:rPr>
      </w:pPr>
      <w:r w:rsidRPr="00A87993">
        <w:rPr>
          <w:rFonts w:ascii="Arial Narrow" w:eastAsia="Times New Roman" w:hAnsi="Arial Narrow"/>
          <w:szCs w:val="24"/>
          <w:lang w:eastAsia="pl-PL"/>
        </w:rPr>
        <w:t>określenia warunków udziału w postępowaniu;</w:t>
      </w:r>
    </w:p>
    <w:p w:rsidR="00E96648" w:rsidRPr="00A87993" w:rsidRDefault="00E96648" w:rsidP="00DF2E93">
      <w:pPr>
        <w:pStyle w:val="Akapitzlist"/>
        <w:numPr>
          <w:ilvl w:val="0"/>
          <w:numId w:val="39"/>
        </w:numPr>
        <w:tabs>
          <w:tab w:val="left" w:pos="720"/>
        </w:tabs>
        <w:suppressAutoHyphens/>
        <w:ind w:right="25"/>
        <w:rPr>
          <w:rFonts w:ascii="Arial Narrow" w:hAnsi="Arial Narrow"/>
          <w:szCs w:val="24"/>
        </w:rPr>
      </w:pPr>
      <w:r w:rsidRPr="00A87993">
        <w:rPr>
          <w:rFonts w:ascii="Arial Narrow" w:eastAsia="Times New Roman" w:hAnsi="Arial Narrow"/>
          <w:szCs w:val="24"/>
          <w:lang w:eastAsia="pl-PL"/>
        </w:rPr>
        <w:t>wykluczenia odwołującego z postępowania o udzielenie zamówienia;</w:t>
      </w:r>
    </w:p>
    <w:p w:rsidR="00E96648" w:rsidRPr="00A87993" w:rsidRDefault="00E96648" w:rsidP="00DF2E93">
      <w:pPr>
        <w:pStyle w:val="Akapitzlist"/>
        <w:numPr>
          <w:ilvl w:val="0"/>
          <w:numId w:val="39"/>
        </w:numPr>
        <w:tabs>
          <w:tab w:val="left" w:pos="720"/>
        </w:tabs>
        <w:suppressAutoHyphens/>
        <w:ind w:right="25"/>
        <w:rPr>
          <w:rFonts w:ascii="Arial Narrow" w:hAnsi="Arial Narrow"/>
          <w:szCs w:val="24"/>
        </w:rPr>
      </w:pPr>
      <w:r w:rsidRPr="00A87993">
        <w:rPr>
          <w:rFonts w:ascii="Arial Narrow" w:eastAsia="Times New Roman" w:hAnsi="Arial Narrow"/>
          <w:szCs w:val="24"/>
          <w:lang w:eastAsia="pl-PL"/>
        </w:rPr>
        <w:t>odrzucenia oferty odwołującego;</w:t>
      </w:r>
    </w:p>
    <w:p w:rsidR="00E96648" w:rsidRPr="00A87993" w:rsidRDefault="00E96648" w:rsidP="00DF2E93">
      <w:pPr>
        <w:pStyle w:val="Akapitzlist"/>
        <w:numPr>
          <w:ilvl w:val="0"/>
          <w:numId w:val="39"/>
        </w:numPr>
        <w:tabs>
          <w:tab w:val="left" w:pos="720"/>
        </w:tabs>
        <w:suppressAutoHyphens/>
        <w:ind w:right="25"/>
        <w:rPr>
          <w:rFonts w:ascii="Arial Narrow" w:hAnsi="Arial Narrow"/>
          <w:szCs w:val="24"/>
        </w:rPr>
      </w:pPr>
      <w:r w:rsidRPr="00A87993">
        <w:rPr>
          <w:rFonts w:ascii="Arial Narrow" w:eastAsia="Times New Roman" w:hAnsi="Arial Narrow"/>
          <w:szCs w:val="24"/>
          <w:lang w:eastAsia="pl-PL"/>
        </w:rPr>
        <w:t>opisu przedmiotu zamówienia;</w:t>
      </w:r>
    </w:p>
    <w:p w:rsidR="00E96648" w:rsidRPr="00A87993" w:rsidRDefault="00E96648" w:rsidP="00DF2E93">
      <w:pPr>
        <w:pStyle w:val="Akapitzlist"/>
        <w:numPr>
          <w:ilvl w:val="0"/>
          <w:numId w:val="39"/>
        </w:numPr>
        <w:tabs>
          <w:tab w:val="left" w:pos="720"/>
        </w:tabs>
        <w:suppressAutoHyphens/>
        <w:ind w:right="25"/>
        <w:rPr>
          <w:rFonts w:ascii="Arial Narrow" w:hAnsi="Arial Narrow"/>
          <w:szCs w:val="24"/>
        </w:rPr>
      </w:pPr>
      <w:r w:rsidRPr="00A87993">
        <w:rPr>
          <w:rFonts w:ascii="Arial Narrow" w:eastAsia="Times New Roman" w:hAnsi="Arial Narrow"/>
          <w:szCs w:val="24"/>
          <w:lang w:eastAsia="pl-PL"/>
        </w:rPr>
        <w:t>wyboru najkorzystniejszej oferty.</w:t>
      </w:r>
    </w:p>
    <w:p w:rsidR="004C7F95" w:rsidRPr="00A87993" w:rsidRDefault="004C7F95" w:rsidP="00DF2E93">
      <w:pPr>
        <w:pStyle w:val="Akapitzlist"/>
        <w:numPr>
          <w:ilvl w:val="0"/>
          <w:numId w:val="38"/>
        </w:numPr>
        <w:rPr>
          <w:rFonts w:ascii="Arial Narrow" w:eastAsia="Times New Roman" w:hAnsi="Arial Narrow"/>
          <w:szCs w:val="24"/>
          <w:lang w:eastAsia="pl-PL"/>
        </w:rPr>
      </w:pPr>
      <w:r w:rsidRPr="00A87993">
        <w:rPr>
          <w:rFonts w:ascii="Arial Narrow" w:eastAsia="Times New Roman" w:hAnsi="Arial Narrow"/>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C7F95" w:rsidRPr="00A87993" w:rsidRDefault="004C7F95" w:rsidP="00DF2E93">
      <w:pPr>
        <w:pStyle w:val="Akapitzlist"/>
        <w:numPr>
          <w:ilvl w:val="0"/>
          <w:numId w:val="38"/>
        </w:numPr>
        <w:rPr>
          <w:rFonts w:ascii="Arial Narrow" w:eastAsia="Times New Roman" w:hAnsi="Arial Narrow"/>
          <w:szCs w:val="24"/>
          <w:lang w:eastAsia="pl-PL"/>
        </w:rPr>
      </w:pPr>
      <w:r w:rsidRPr="00A87993">
        <w:rPr>
          <w:rFonts w:ascii="Arial Narrow" w:eastAsia="Times New Roman" w:hAnsi="Arial Narrow"/>
          <w:szCs w:val="24"/>
          <w:lang w:eastAsia="pl-PL"/>
        </w:rPr>
        <w:t>Odwołanie wnosi się do Prezesa Izby w formie pisem</w:t>
      </w:r>
      <w:r w:rsidR="00E103F7" w:rsidRPr="00A87993">
        <w:rPr>
          <w:rFonts w:ascii="Arial Narrow" w:eastAsia="Times New Roman" w:hAnsi="Arial Narrow"/>
          <w:szCs w:val="24"/>
          <w:lang w:eastAsia="pl-PL"/>
        </w:rPr>
        <w:t>nej w postaci papierowej albo w </w:t>
      </w:r>
      <w:r w:rsidRPr="00A87993">
        <w:rPr>
          <w:rFonts w:ascii="Arial Narrow" w:eastAsia="Times New Roman" w:hAnsi="Arial Narrow"/>
          <w:szCs w:val="24"/>
          <w:lang w:eastAsia="pl-PL"/>
        </w:rPr>
        <w:t>postaci elektronicznej, opatrzone odpowiednio własnoręcznym podpisem albo kwalifikowanym podpisem elektronicznym.</w:t>
      </w:r>
    </w:p>
    <w:p w:rsidR="004C7F95" w:rsidRPr="00A87993" w:rsidRDefault="004C7F95" w:rsidP="00DF2E93">
      <w:pPr>
        <w:pStyle w:val="Akapitzlist"/>
        <w:numPr>
          <w:ilvl w:val="0"/>
          <w:numId w:val="38"/>
        </w:numPr>
        <w:rPr>
          <w:rFonts w:ascii="Arial Narrow" w:eastAsia="Times New Roman" w:hAnsi="Arial Narrow"/>
          <w:szCs w:val="24"/>
          <w:lang w:eastAsia="pl-PL"/>
        </w:rPr>
      </w:pPr>
      <w:r w:rsidRPr="00A87993">
        <w:rPr>
          <w:rFonts w:ascii="Arial Narrow" w:eastAsia="Times New Roman" w:hAnsi="Arial Narrow"/>
          <w:szCs w:val="24"/>
          <w:lang w:eastAsia="pl-PL"/>
        </w:rPr>
        <w:t>Odwołujący przesyła kopię odwołania zamawia</w:t>
      </w:r>
      <w:r w:rsidR="00E103F7" w:rsidRPr="00A87993">
        <w:rPr>
          <w:rFonts w:ascii="Arial Narrow" w:eastAsia="Times New Roman" w:hAnsi="Arial Narrow"/>
          <w:szCs w:val="24"/>
          <w:lang w:eastAsia="pl-PL"/>
        </w:rPr>
        <w:t>jącemu przed upływem terminu do </w:t>
      </w:r>
      <w:r w:rsidRPr="00A87993">
        <w:rPr>
          <w:rFonts w:ascii="Arial Narrow" w:eastAsia="Times New Roman" w:hAnsi="Arial Narrow"/>
          <w:szCs w:val="24"/>
          <w:lang w:eastAsia="pl-PL"/>
        </w:rPr>
        <w:t xml:space="preserve">wniesienia odwołania w taki sposób, aby mógł on zapoznać się z jego treścią przed upływem tego terminu. Domniemywa się, iż </w:t>
      </w:r>
      <w:r w:rsidR="001A63D8" w:rsidRPr="00A87993">
        <w:rPr>
          <w:rFonts w:ascii="Arial Narrow" w:eastAsia="Times New Roman" w:hAnsi="Arial Narrow"/>
          <w:szCs w:val="24"/>
          <w:lang w:eastAsia="pl-PL"/>
        </w:rPr>
        <w:t>zamawiający mógł zapoznać się z </w:t>
      </w:r>
      <w:r w:rsidRPr="00A87993">
        <w:rPr>
          <w:rFonts w:ascii="Arial Narrow" w:eastAsia="Times New Roman" w:hAnsi="Arial Narrow"/>
          <w:szCs w:val="24"/>
          <w:lang w:eastAsia="pl-PL"/>
        </w:rPr>
        <w:t>treścią odw</w:t>
      </w:r>
      <w:r w:rsidR="00252B9F" w:rsidRPr="00A87993">
        <w:rPr>
          <w:rFonts w:ascii="Arial Narrow" w:eastAsia="Times New Roman" w:hAnsi="Arial Narrow"/>
          <w:szCs w:val="24"/>
          <w:lang w:eastAsia="pl-PL"/>
        </w:rPr>
        <w:t>ołania przed upływem terminu do </w:t>
      </w:r>
      <w:r w:rsidRPr="00A87993">
        <w:rPr>
          <w:rFonts w:ascii="Arial Narrow" w:eastAsia="Times New Roman" w:hAnsi="Arial Narrow"/>
          <w:szCs w:val="24"/>
          <w:lang w:eastAsia="pl-PL"/>
        </w:rPr>
        <w:t>jego wniesienia, jeżeli przesłanie jego kopii nastąpiło przed upływem terminu do jego wniesienia przy użyciu środków komunikacji elektronicznej.</w:t>
      </w:r>
    </w:p>
    <w:p w:rsidR="004C7F95" w:rsidRPr="00A87993" w:rsidRDefault="004C7F95" w:rsidP="00DF2E93">
      <w:pPr>
        <w:pStyle w:val="Akapitzlist"/>
        <w:numPr>
          <w:ilvl w:val="0"/>
          <w:numId w:val="38"/>
        </w:numPr>
        <w:rPr>
          <w:rFonts w:ascii="Arial Narrow" w:eastAsia="Times New Roman" w:hAnsi="Arial Narrow"/>
          <w:szCs w:val="24"/>
          <w:lang w:eastAsia="pl-PL"/>
        </w:rPr>
      </w:pPr>
      <w:r w:rsidRPr="00A87993">
        <w:rPr>
          <w:rFonts w:ascii="Arial Narrow" w:eastAsia="Times New Roman" w:hAnsi="Arial Narrow"/>
          <w:szCs w:val="24"/>
          <w:lang w:eastAsia="pl-PL"/>
        </w:rPr>
        <w:t>Terminy wniesienia odwołania:</w:t>
      </w:r>
    </w:p>
    <w:p w:rsidR="00B45654" w:rsidRPr="00A87993" w:rsidRDefault="004C7F95" w:rsidP="00DF2E93">
      <w:pPr>
        <w:pStyle w:val="Akapitzlist"/>
        <w:numPr>
          <w:ilvl w:val="0"/>
          <w:numId w:val="40"/>
        </w:numPr>
        <w:rPr>
          <w:rFonts w:ascii="Arial Narrow" w:eastAsia="Times New Roman" w:hAnsi="Arial Narrow"/>
          <w:szCs w:val="24"/>
          <w:lang w:eastAsia="pl-PL"/>
        </w:rPr>
      </w:pPr>
      <w:r w:rsidRPr="00A87993">
        <w:rPr>
          <w:rFonts w:ascii="Arial Narrow" w:eastAsia="Times New Roman" w:hAnsi="Arial Narrow"/>
          <w:szCs w:val="24"/>
          <w:lang w:eastAsia="pl-PL"/>
        </w:rPr>
        <w:t>w terminie 5 dni od dnia przesłania informacji o czynności zamawiającego stanowiącej podstawę jego wniesienia - jeżeli zostały przesłane w sposób określon</w:t>
      </w:r>
      <w:r w:rsidR="00252B9F" w:rsidRPr="00A87993">
        <w:rPr>
          <w:rFonts w:ascii="Arial Narrow" w:eastAsia="Times New Roman" w:hAnsi="Arial Narrow"/>
          <w:szCs w:val="24"/>
          <w:lang w:eastAsia="pl-PL"/>
        </w:rPr>
        <w:t xml:space="preserve">y w art. 180 ust. 5 ustawy </w:t>
      </w:r>
      <w:r w:rsidR="00252B9F" w:rsidRPr="00A87993">
        <w:rPr>
          <w:rFonts w:ascii="Arial Narrow" w:eastAsia="Times New Roman" w:hAnsi="Arial Narrow"/>
          <w:i/>
          <w:szCs w:val="24"/>
          <w:lang w:eastAsia="pl-PL"/>
        </w:rPr>
        <w:t xml:space="preserve">Pzp </w:t>
      </w:r>
      <w:r w:rsidRPr="00A87993">
        <w:rPr>
          <w:rFonts w:ascii="Arial Narrow" w:eastAsia="Times New Roman" w:hAnsi="Arial Narrow"/>
          <w:szCs w:val="24"/>
          <w:lang w:eastAsia="pl-PL"/>
        </w:rPr>
        <w:t>zdanie drugie albo w terminie 10 dni - jeżeli zostały przesłane w inny sposób,</w:t>
      </w:r>
    </w:p>
    <w:p w:rsidR="00865851" w:rsidRPr="00A87993" w:rsidRDefault="004C7F95" w:rsidP="00DF2E93">
      <w:pPr>
        <w:pStyle w:val="Akapitzlist"/>
        <w:numPr>
          <w:ilvl w:val="0"/>
          <w:numId w:val="40"/>
        </w:numPr>
        <w:rPr>
          <w:rFonts w:ascii="Arial Narrow" w:eastAsia="Times New Roman" w:hAnsi="Arial Narrow"/>
          <w:szCs w:val="24"/>
          <w:lang w:eastAsia="pl-PL"/>
        </w:rPr>
      </w:pPr>
      <w:r w:rsidRPr="00A87993">
        <w:rPr>
          <w:rFonts w:ascii="Arial Narrow" w:eastAsia="Times New Roman" w:hAnsi="Arial Narrow"/>
          <w:szCs w:val="24"/>
          <w:lang w:eastAsia="pl-PL"/>
        </w:rPr>
        <w:lastRenderedPageBreak/>
        <w:t>wobec treści ogłoszenia o zamówieniu oraz postanowień specyfikacji istotnych warunków zamówienia, wnosi się w terminie</w:t>
      </w:r>
      <w:r w:rsidR="004C591E" w:rsidRPr="00A87993">
        <w:rPr>
          <w:rFonts w:ascii="Arial Narrow" w:eastAsia="Times New Roman" w:hAnsi="Arial Narrow"/>
          <w:szCs w:val="24"/>
          <w:lang w:eastAsia="pl-PL"/>
        </w:rPr>
        <w:t xml:space="preserve"> 5 dni </w:t>
      </w:r>
      <w:r w:rsidRPr="00A87993">
        <w:rPr>
          <w:rFonts w:ascii="Arial Narrow" w:eastAsia="Times New Roman" w:hAnsi="Arial Narrow"/>
          <w:szCs w:val="24"/>
          <w:lang w:eastAsia="pl-PL"/>
        </w:rPr>
        <w:t xml:space="preserve"> od dnia zamieszczenia ogłoszenia w Biuletynie Zamówień Publicznych lub specyfikacji istotnych warunków zamówienia na stronie internetowej</w:t>
      </w:r>
      <w:r w:rsidR="004C591E" w:rsidRPr="00A87993">
        <w:rPr>
          <w:rFonts w:ascii="Arial Narrow" w:eastAsia="Times New Roman" w:hAnsi="Arial Narrow"/>
          <w:szCs w:val="24"/>
          <w:lang w:eastAsia="pl-PL"/>
        </w:rPr>
        <w:t>,</w:t>
      </w:r>
    </w:p>
    <w:p w:rsidR="00865851" w:rsidRPr="00A87993" w:rsidRDefault="004C591E" w:rsidP="00DF2E93">
      <w:pPr>
        <w:pStyle w:val="Akapitzlist"/>
        <w:numPr>
          <w:ilvl w:val="0"/>
          <w:numId w:val="40"/>
        </w:numPr>
        <w:rPr>
          <w:rFonts w:ascii="Arial Narrow" w:eastAsia="Times New Roman" w:hAnsi="Arial Narrow"/>
          <w:szCs w:val="24"/>
          <w:lang w:eastAsia="pl-PL"/>
        </w:rPr>
      </w:pPr>
      <w:r w:rsidRPr="00A87993">
        <w:rPr>
          <w:rFonts w:ascii="Arial Narrow" w:eastAsia="Times New Roman" w:hAnsi="Arial Narrow"/>
          <w:szCs w:val="24"/>
          <w:lang w:eastAsia="pl-PL"/>
        </w:rPr>
        <w:t xml:space="preserve">wobec czynności innych niż określone w pkt  1 </w:t>
      </w:r>
      <w:r w:rsidR="00865851" w:rsidRPr="00A87993">
        <w:rPr>
          <w:rFonts w:ascii="Arial Narrow" w:eastAsia="Times New Roman" w:hAnsi="Arial Narrow"/>
          <w:szCs w:val="24"/>
          <w:lang w:eastAsia="pl-PL"/>
        </w:rPr>
        <w:t xml:space="preserve">i 2 wnosi się w terminie 5 </w:t>
      </w:r>
      <w:r w:rsidR="001A63D8" w:rsidRPr="00A87993">
        <w:rPr>
          <w:rFonts w:ascii="Arial Narrow" w:eastAsia="Times New Roman" w:hAnsi="Arial Narrow"/>
          <w:szCs w:val="24"/>
          <w:lang w:eastAsia="pl-PL"/>
        </w:rPr>
        <w:t>dni od </w:t>
      </w:r>
      <w:r w:rsidRPr="00A87993">
        <w:rPr>
          <w:rFonts w:ascii="Arial Narrow" w:eastAsia="Times New Roman" w:hAnsi="Arial Narrow"/>
          <w:szCs w:val="24"/>
          <w:lang w:eastAsia="pl-PL"/>
        </w:rPr>
        <w:t>dnia, w którym powzięto lub przy zachowaniu należytej staranności</w:t>
      </w:r>
      <w:r w:rsidR="00865851" w:rsidRPr="00A87993">
        <w:rPr>
          <w:rFonts w:ascii="Arial Narrow" w:eastAsia="Times New Roman" w:hAnsi="Arial Narrow"/>
          <w:szCs w:val="24"/>
          <w:lang w:eastAsia="pl-PL"/>
        </w:rPr>
        <w:t xml:space="preserve"> można było powziąć wiadomość o </w:t>
      </w:r>
      <w:r w:rsidRPr="00A87993">
        <w:rPr>
          <w:rFonts w:ascii="Arial Narrow" w:eastAsia="Times New Roman" w:hAnsi="Arial Narrow"/>
          <w:szCs w:val="24"/>
          <w:lang w:eastAsia="pl-PL"/>
        </w:rPr>
        <w:t>okolicznościach stanowiących podstawę jego wniesienia,</w:t>
      </w:r>
    </w:p>
    <w:p w:rsidR="00AD2E0F" w:rsidRPr="00A87993" w:rsidRDefault="004C591E" w:rsidP="00DF2E93">
      <w:pPr>
        <w:pStyle w:val="Akapitzlist"/>
        <w:numPr>
          <w:ilvl w:val="0"/>
          <w:numId w:val="40"/>
        </w:numPr>
        <w:rPr>
          <w:rFonts w:ascii="Arial Narrow" w:eastAsia="Times New Roman" w:hAnsi="Arial Narrow"/>
          <w:szCs w:val="24"/>
          <w:lang w:eastAsia="pl-PL"/>
        </w:rPr>
      </w:pPr>
      <w:r w:rsidRPr="00A87993">
        <w:rPr>
          <w:rFonts w:ascii="Arial Narrow" w:eastAsia="Times New Roman" w:hAnsi="Arial Narrow"/>
          <w:szCs w:val="24"/>
          <w:lang w:eastAsia="pl-PL"/>
        </w:rPr>
        <w:t>jeżeli Zamawiający nie prze</w:t>
      </w:r>
      <w:r w:rsidR="006D1114" w:rsidRPr="00A87993">
        <w:rPr>
          <w:rFonts w:ascii="Arial Narrow" w:eastAsia="Times New Roman" w:hAnsi="Arial Narrow"/>
          <w:szCs w:val="24"/>
          <w:lang w:eastAsia="pl-PL"/>
        </w:rPr>
        <w:t xml:space="preserve">słał wykonawcy </w:t>
      </w:r>
      <w:r w:rsidR="00865851" w:rsidRPr="00A87993">
        <w:rPr>
          <w:rFonts w:ascii="Arial Narrow" w:eastAsia="Times New Roman" w:hAnsi="Arial Narrow"/>
          <w:szCs w:val="24"/>
          <w:lang w:eastAsia="pl-PL"/>
        </w:rPr>
        <w:t>zawiadomienia o </w:t>
      </w:r>
      <w:r w:rsidRPr="00A87993">
        <w:rPr>
          <w:rFonts w:ascii="Arial Narrow" w:eastAsia="Times New Roman" w:hAnsi="Arial Narrow"/>
          <w:szCs w:val="24"/>
          <w:lang w:eastAsia="pl-PL"/>
        </w:rPr>
        <w:t>wyborze oferty najkorzystniejszej odwołanie wnosi się w terminie</w:t>
      </w:r>
      <w:r w:rsidR="00AD2E0F" w:rsidRPr="00A87993">
        <w:rPr>
          <w:rFonts w:ascii="Arial Narrow" w:eastAsia="Times New Roman" w:hAnsi="Arial Narrow"/>
          <w:szCs w:val="24"/>
          <w:lang w:eastAsia="pl-PL"/>
        </w:rPr>
        <w:t>:</w:t>
      </w:r>
    </w:p>
    <w:p w:rsidR="00865851" w:rsidRPr="00A87993" w:rsidRDefault="004C591E" w:rsidP="00DF2E93">
      <w:pPr>
        <w:pStyle w:val="Akapitzlist"/>
        <w:numPr>
          <w:ilvl w:val="0"/>
          <w:numId w:val="41"/>
        </w:numPr>
        <w:rPr>
          <w:rFonts w:ascii="Arial Narrow" w:eastAsia="Times New Roman" w:hAnsi="Arial Narrow"/>
          <w:szCs w:val="24"/>
          <w:lang w:eastAsia="pl-PL"/>
        </w:rPr>
      </w:pPr>
      <w:r w:rsidRPr="00A87993">
        <w:rPr>
          <w:rFonts w:ascii="Arial Narrow" w:eastAsia="Times New Roman" w:hAnsi="Arial Narrow"/>
          <w:szCs w:val="24"/>
          <w:lang w:eastAsia="pl-PL"/>
        </w:rPr>
        <w:t xml:space="preserve">15 dni od dnia zamieszczenia w Biuletynie Zamówień Publicznych </w:t>
      </w:r>
      <w:r w:rsidR="00865851" w:rsidRPr="00A87993">
        <w:rPr>
          <w:rFonts w:ascii="Arial Narrow" w:eastAsia="Times New Roman" w:hAnsi="Arial Narrow"/>
          <w:szCs w:val="24"/>
          <w:lang w:eastAsia="pl-PL"/>
        </w:rPr>
        <w:t>ogłoszenia o </w:t>
      </w:r>
      <w:r w:rsidR="00AD2E0F" w:rsidRPr="00A87993">
        <w:rPr>
          <w:rFonts w:ascii="Arial Narrow" w:eastAsia="Times New Roman" w:hAnsi="Arial Narrow"/>
          <w:szCs w:val="24"/>
          <w:lang w:eastAsia="pl-PL"/>
        </w:rPr>
        <w:t>udzieleniu zamówienia,</w:t>
      </w:r>
    </w:p>
    <w:p w:rsidR="00AD2E0F" w:rsidRPr="00A87993" w:rsidRDefault="00AD2E0F" w:rsidP="00DF2E93">
      <w:pPr>
        <w:pStyle w:val="Akapitzlist"/>
        <w:numPr>
          <w:ilvl w:val="0"/>
          <w:numId w:val="41"/>
        </w:numPr>
        <w:rPr>
          <w:rFonts w:ascii="Arial Narrow" w:eastAsia="Times New Roman" w:hAnsi="Arial Narrow"/>
          <w:szCs w:val="24"/>
          <w:lang w:eastAsia="pl-PL"/>
        </w:rPr>
      </w:pPr>
      <w:r w:rsidRPr="00A87993">
        <w:rPr>
          <w:rFonts w:ascii="Arial Narrow" w:eastAsia="Times New Roman" w:hAnsi="Arial Narrow"/>
          <w:szCs w:val="24"/>
          <w:lang w:eastAsia="pl-PL"/>
        </w:rPr>
        <w:t xml:space="preserve">1 miesiąca </w:t>
      </w:r>
      <w:r w:rsidR="001A63D8" w:rsidRPr="00A87993">
        <w:rPr>
          <w:rFonts w:ascii="Arial Narrow" w:eastAsia="Times New Roman" w:hAnsi="Arial Narrow"/>
          <w:szCs w:val="24"/>
          <w:lang w:eastAsia="pl-PL"/>
        </w:rPr>
        <w:t>od dnia zawarcia umowy, jeżeli Zamawiający nie zamieścił w </w:t>
      </w:r>
      <w:r w:rsidRPr="00A87993">
        <w:rPr>
          <w:rFonts w:ascii="Arial Narrow" w:eastAsia="Times New Roman" w:hAnsi="Arial Narrow"/>
          <w:szCs w:val="24"/>
          <w:lang w:eastAsia="pl-PL"/>
        </w:rPr>
        <w:t xml:space="preserve">Biuletynie Zamówień Publicznych ogłoszenia o udzieleniu zamówienia. </w:t>
      </w:r>
    </w:p>
    <w:p w:rsidR="00AD2E0F" w:rsidRPr="00A87993" w:rsidRDefault="00654F5C" w:rsidP="00DF2E93">
      <w:pPr>
        <w:pStyle w:val="Akapitzlist"/>
        <w:numPr>
          <w:ilvl w:val="0"/>
          <w:numId w:val="38"/>
        </w:numPr>
        <w:rPr>
          <w:rFonts w:ascii="Arial Narrow" w:hAnsi="Arial Narrow"/>
          <w:szCs w:val="24"/>
        </w:rPr>
      </w:pPr>
      <w:r w:rsidRPr="00A87993">
        <w:rPr>
          <w:rFonts w:ascii="Arial Narrow" w:hAnsi="Arial Narrow"/>
          <w:szCs w:val="24"/>
        </w:rPr>
        <w:t>Szczegółowe zasady postę</w:t>
      </w:r>
      <w:r w:rsidR="00865851" w:rsidRPr="00A87993">
        <w:rPr>
          <w:rFonts w:ascii="Arial Narrow" w:hAnsi="Arial Narrow"/>
          <w:szCs w:val="24"/>
        </w:rPr>
        <w:t xml:space="preserve">powania </w:t>
      </w:r>
      <w:r w:rsidR="00AD2E0F" w:rsidRPr="00A87993">
        <w:rPr>
          <w:rFonts w:ascii="Arial Narrow" w:hAnsi="Arial Narrow"/>
          <w:szCs w:val="24"/>
        </w:rPr>
        <w:t xml:space="preserve">po wniesieniu odwołania  określają stosowne przepisy Działu VI Rozdziału 2 ustawy </w:t>
      </w:r>
      <w:r w:rsidR="00AD2E0F" w:rsidRPr="00A87993">
        <w:rPr>
          <w:rFonts w:ascii="Arial Narrow" w:hAnsi="Arial Narrow"/>
          <w:i/>
          <w:szCs w:val="24"/>
        </w:rPr>
        <w:t>Pzp</w:t>
      </w:r>
      <w:r w:rsidR="00AD2E0F" w:rsidRPr="00A87993">
        <w:rPr>
          <w:rFonts w:ascii="Arial Narrow" w:hAnsi="Arial Narrow"/>
          <w:szCs w:val="24"/>
        </w:rPr>
        <w:t>.</w:t>
      </w:r>
    </w:p>
    <w:p w:rsidR="00AD2E0F" w:rsidRPr="00A87993" w:rsidRDefault="00AD2E0F" w:rsidP="00DF2E93">
      <w:pPr>
        <w:pStyle w:val="Akapitzlist"/>
        <w:numPr>
          <w:ilvl w:val="0"/>
          <w:numId w:val="38"/>
        </w:numPr>
        <w:rPr>
          <w:rFonts w:ascii="Arial Narrow" w:hAnsi="Arial Narrow"/>
          <w:szCs w:val="24"/>
        </w:rPr>
      </w:pPr>
      <w:r w:rsidRPr="00A87993">
        <w:rPr>
          <w:rFonts w:ascii="Arial Narrow" w:hAnsi="Arial Narrow"/>
          <w:szCs w:val="24"/>
        </w:rPr>
        <w:t>Wykonawca może w terminie przewidzianym do wniesienia odwołania poinformować Zamawiającego o niezgodnej z przepisami ustawy czynności podjętej przez niego lub zaniechania czynności, do której jest zobowiązany na podstawie ustawy, na które nie przysługuje odwołanie na podstawie art. 180 ust. 2 ustawy</w:t>
      </w:r>
      <w:r w:rsidR="006D1114" w:rsidRPr="00A87993">
        <w:rPr>
          <w:rFonts w:ascii="Arial Narrow" w:hAnsi="Arial Narrow"/>
          <w:szCs w:val="24"/>
        </w:rPr>
        <w:t xml:space="preserve"> </w:t>
      </w:r>
      <w:r w:rsidR="00E96648" w:rsidRPr="00A87993">
        <w:rPr>
          <w:rFonts w:ascii="Arial Narrow" w:hAnsi="Arial Narrow"/>
          <w:i/>
          <w:szCs w:val="24"/>
        </w:rPr>
        <w:t>Pzp</w:t>
      </w:r>
      <w:r w:rsidRPr="00A87993">
        <w:rPr>
          <w:rFonts w:ascii="Arial Narrow" w:hAnsi="Arial Narrow"/>
          <w:szCs w:val="24"/>
        </w:rPr>
        <w:t>.</w:t>
      </w:r>
    </w:p>
    <w:p w:rsidR="00B87746" w:rsidRPr="00A87993" w:rsidRDefault="00B1701B" w:rsidP="00DF2E93">
      <w:pPr>
        <w:pStyle w:val="Akapitzlist"/>
        <w:numPr>
          <w:ilvl w:val="0"/>
          <w:numId w:val="27"/>
        </w:numPr>
        <w:suppressAutoHyphens/>
        <w:ind w:left="426" w:right="25" w:hanging="426"/>
        <w:rPr>
          <w:rFonts w:ascii="Arial Narrow" w:hAnsi="Arial Narrow"/>
          <w:b/>
          <w:szCs w:val="24"/>
        </w:rPr>
      </w:pPr>
      <w:r w:rsidRPr="00A87993">
        <w:rPr>
          <w:rFonts w:ascii="Arial Narrow" w:hAnsi="Arial Narrow"/>
          <w:b/>
          <w:szCs w:val="24"/>
        </w:rPr>
        <w:t>Skarga</w:t>
      </w:r>
      <w:r w:rsidR="00B618DE" w:rsidRPr="00A87993">
        <w:rPr>
          <w:rFonts w:ascii="Arial Narrow" w:hAnsi="Arial Narrow"/>
          <w:b/>
          <w:szCs w:val="24"/>
        </w:rPr>
        <w:t xml:space="preserve"> do sądu – zgodnie z przepisami art. 198a – 198g ustawy</w:t>
      </w:r>
      <w:r w:rsidR="006D1114" w:rsidRPr="00A87993">
        <w:rPr>
          <w:rFonts w:ascii="Arial Narrow" w:hAnsi="Arial Narrow"/>
          <w:b/>
          <w:szCs w:val="24"/>
        </w:rPr>
        <w:t xml:space="preserve"> </w:t>
      </w:r>
      <w:r w:rsidRPr="00A87993">
        <w:rPr>
          <w:rFonts w:ascii="Arial Narrow" w:hAnsi="Arial Narrow"/>
          <w:b/>
          <w:i/>
          <w:szCs w:val="24"/>
        </w:rPr>
        <w:t>Pzp</w:t>
      </w:r>
    </w:p>
    <w:p w:rsidR="00F02CDF" w:rsidRPr="00A87993" w:rsidRDefault="00654F5C" w:rsidP="00DF2E93">
      <w:pPr>
        <w:pStyle w:val="Akapitzlist"/>
        <w:numPr>
          <w:ilvl w:val="0"/>
          <w:numId w:val="42"/>
        </w:numPr>
        <w:suppressAutoHyphens/>
        <w:ind w:right="25"/>
        <w:rPr>
          <w:rFonts w:ascii="Arial Narrow" w:hAnsi="Arial Narrow"/>
          <w:b/>
          <w:szCs w:val="24"/>
        </w:rPr>
      </w:pPr>
      <w:r w:rsidRPr="00A87993">
        <w:rPr>
          <w:rFonts w:ascii="Arial Narrow" w:eastAsia="Times New Roman" w:hAnsi="Arial Narrow"/>
          <w:szCs w:val="24"/>
          <w:lang w:eastAsia="pl-PL"/>
        </w:rPr>
        <w:t xml:space="preserve">Na orzeczenie Krajowej Izby Odwoławczej, </w:t>
      </w:r>
      <w:r w:rsidR="00AD2E0F" w:rsidRPr="00A87993">
        <w:rPr>
          <w:rFonts w:ascii="Arial Narrow" w:eastAsia="Times New Roman" w:hAnsi="Arial Narrow"/>
          <w:szCs w:val="24"/>
          <w:lang w:eastAsia="pl-PL"/>
        </w:rPr>
        <w:t>stronom oraz uczestnikom postępowania odwoławczego przysługuje skarga do sądu.</w:t>
      </w:r>
    </w:p>
    <w:p w:rsidR="00AD2E0F" w:rsidRPr="00A87993" w:rsidRDefault="00654F5C" w:rsidP="00DF2E93">
      <w:pPr>
        <w:pStyle w:val="Akapitzlist"/>
        <w:numPr>
          <w:ilvl w:val="0"/>
          <w:numId w:val="42"/>
        </w:numPr>
        <w:suppressAutoHyphens/>
        <w:ind w:right="25"/>
        <w:rPr>
          <w:rFonts w:ascii="Arial Narrow" w:hAnsi="Arial Narrow"/>
          <w:b/>
          <w:szCs w:val="24"/>
        </w:rPr>
      </w:pPr>
      <w:r w:rsidRPr="00A87993">
        <w:rPr>
          <w:rFonts w:ascii="Arial Narrow" w:eastAsia="Times New Roman" w:hAnsi="Arial Narrow"/>
          <w:szCs w:val="24"/>
          <w:lang w:eastAsia="pl-PL"/>
        </w:rPr>
        <w:t>Skargę wnosi się do sądu okręgowego właściwego dla siedziby albo miejs</w:t>
      </w:r>
      <w:r w:rsidR="0007714A" w:rsidRPr="00A87993">
        <w:rPr>
          <w:rFonts w:ascii="Arial Narrow" w:eastAsia="Times New Roman" w:hAnsi="Arial Narrow"/>
          <w:szCs w:val="24"/>
          <w:lang w:eastAsia="pl-PL"/>
        </w:rPr>
        <w:t xml:space="preserve">ca zamieszkania zamawiającego. </w:t>
      </w:r>
      <w:r w:rsidRPr="00A87993">
        <w:rPr>
          <w:rFonts w:ascii="Arial Narrow" w:eastAsia="Times New Roman" w:hAnsi="Arial Narrow"/>
          <w:szCs w:val="24"/>
          <w:lang w:eastAsia="pl-PL"/>
        </w:rPr>
        <w:t>Skargę wnosi się za pośredni</w:t>
      </w:r>
      <w:r w:rsidR="00F02CDF" w:rsidRPr="00A87993">
        <w:rPr>
          <w:rFonts w:ascii="Arial Narrow" w:eastAsia="Times New Roman" w:hAnsi="Arial Narrow"/>
          <w:szCs w:val="24"/>
          <w:lang w:eastAsia="pl-PL"/>
        </w:rPr>
        <w:t>ctwem Prezesa Izby w </w:t>
      </w:r>
      <w:r w:rsidR="00B1701B" w:rsidRPr="00A87993">
        <w:rPr>
          <w:rFonts w:ascii="Arial Narrow" w:eastAsia="Times New Roman" w:hAnsi="Arial Narrow"/>
          <w:szCs w:val="24"/>
          <w:lang w:eastAsia="pl-PL"/>
        </w:rPr>
        <w:t>terminie 7 </w:t>
      </w:r>
      <w:r w:rsidRPr="00A87993">
        <w:rPr>
          <w:rFonts w:ascii="Arial Narrow" w:eastAsia="Times New Roman" w:hAnsi="Arial Narrow"/>
          <w:szCs w:val="24"/>
          <w:lang w:eastAsia="pl-PL"/>
        </w:rPr>
        <w:t xml:space="preserve">dni od dnia doręczenia orzeczenia Izby, przesyłając jednocześnie jej odpis przeciwnikowi skargi. Złożenie skargi w placówce pocztowej operatora wyznaczonego w rozumieniu </w:t>
      </w:r>
      <w:bookmarkStart w:id="0" w:name="#hiperlinkText.rpc?hiperlink=type=tresc:"/>
      <w:r w:rsidRPr="00A87993">
        <w:rPr>
          <w:rFonts w:ascii="Arial Narrow" w:eastAsia="Times New Roman" w:hAnsi="Arial Narrow"/>
          <w:szCs w:val="24"/>
          <w:lang w:eastAsia="pl-PL"/>
        </w:rPr>
        <w:t>ustawy</w:t>
      </w:r>
      <w:bookmarkEnd w:id="0"/>
      <w:r w:rsidR="005C3A36" w:rsidRPr="00A87993">
        <w:rPr>
          <w:rFonts w:ascii="Arial Narrow" w:eastAsia="Times New Roman" w:hAnsi="Arial Narrow"/>
          <w:szCs w:val="24"/>
          <w:lang w:eastAsia="pl-PL"/>
        </w:rPr>
        <w:t xml:space="preserve"> z </w:t>
      </w:r>
      <w:r w:rsidR="00B1701B" w:rsidRPr="00A87993">
        <w:rPr>
          <w:rFonts w:ascii="Arial Narrow" w:eastAsia="Times New Roman" w:hAnsi="Arial Narrow"/>
          <w:szCs w:val="24"/>
          <w:lang w:eastAsia="pl-PL"/>
        </w:rPr>
        <w:t xml:space="preserve">dnia 23 listopada 2012 r. </w:t>
      </w:r>
      <w:r w:rsidRPr="00A87993">
        <w:rPr>
          <w:rFonts w:ascii="Arial Narrow" w:eastAsia="Times New Roman" w:hAnsi="Arial Narrow"/>
          <w:i/>
          <w:szCs w:val="24"/>
          <w:lang w:eastAsia="pl-PL"/>
        </w:rPr>
        <w:t>Prawo pocztowe</w:t>
      </w:r>
      <w:r w:rsidRPr="00A87993">
        <w:rPr>
          <w:rFonts w:ascii="Arial Narrow" w:eastAsia="Times New Roman" w:hAnsi="Arial Narrow"/>
          <w:szCs w:val="24"/>
          <w:lang w:eastAsia="pl-PL"/>
        </w:rPr>
        <w:t xml:space="preserve"> jest równoznaczne z jej wniesieniem.</w:t>
      </w:r>
    </w:p>
    <w:p w:rsidR="00097581" w:rsidRPr="00A87993" w:rsidRDefault="00097581" w:rsidP="00DF2E93">
      <w:pPr>
        <w:tabs>
          <w:tab w:val="left" w:pos="720"/>
        </w:tabs>
        <w:suppressAutoHyphens/>
        <w:ind w:right="25"/>
        <w:rPr>
          <w:rFonts w:ascii="Arial Narrow" w:hAnsi="Arial Narrow"/>
          <w:szCs w:val="24"/>
        </w:rPr>
      </w:pPr>
    </w:p>
    <w:p w:rsidR="00B618DE" w:rsidRPr="00A87993" w:rsidRDefault="00B618DE" w:rsidP="00DF2E93">
      <w:pPr>
        <w:pStyle w:val="Akapitzlist"/>
        <w:numPr>
          <w:ilvl w:val="0"/>
          <w:numId w:val="20"/>
        </w:numPr>
        <w:ind w:left="709"/>
        <w:rPr>
          <w:rFonts w:ascii="Arial Narrow" w:hAnsi="Arial Narrow"/>
          <w:b/>
          <w:szCs w:val="24"/>
        </w:rPr>
      </w:pPr>
      <w:r w:rsidRPr="00A87993">
        <w:rPr>
          <w:rFonts w:ascii="Arial Narrow" w:hAnsi="Arial Narrow"/>
          <w:b/>
          <w:szCs w:val="24"/>
        </w:rPr>
        <w:t>PROJEKT UMOWY</w:t>
      </w:r>
      <w:r w:rsidR="004C5507" w:rsidRPr="00A87993">
        <w:rPr>
          <w:rFonts w:ascii="Arial Narrow" w:hAnsi="Arial Narrow"/>
          <w:b/>
          <w:szCs w:val="24"/>
        </w:rPr>
        <w:t>:</w:t>
      </w:r>
    </w:p>
    <w:p w:rsidR="00CB2CE2" w:rsidRPr="00A87993" w:rsidRDefault="00B618DE" w:rsidP="00DF2E93">
      <w:pPr>
        <w:pStyle w:val="Akapitzlist"/>
        <w:numPr>
          <w:ilvl w:val="0"/>
          <w:numId w:val="28"/>
        </w:numPr>
        <w:ind w:left="426" w:hanging="437"/>
        <w:rPr>
          <w:rFonts w:ascii="Arial Narrow" w:hAnsi="Arial Narrow"/>
          <w:szCs w:val="24"/>
        </w:rPr>
      </w:pPr>
      <w:r w:rsidRPr="00A87993">
        <w:rPr>
          <w:rFonts w:ascii="Arial Narrow" w:hAnsi="Arial Narrow"/>
          <w:szCs w:val="24"/>
        </w:rPr>
        <w:t>Wykonawca, który przedstawił najkorzystniejsz</w:t>
      </w:r>
      <w:r w:rsidR="00CB2CE2" w:rsidRPr="00A87993">
        <w:rPr>
          <w:rFonts w:ascii="Arial Narrow" w:hAnsi="Arial Narrow"/>
          <w:szCs w:val="24"/>
        </w:rPr>
        <w:t>a ofertę, będzie zobowiązany do </w:t>
      </w:r>
      <w:r w:rsidRPr="00A87993">
        <w:rPr>
          <w:rFonts w:ascii="Arial Narrow" w:hAnsi="Arial Narrow"/>
          <w:szCs w:val="24"/>
        </w:rPr>
        <w:t xml:space="preserve">podpisania umowy zgodnie z załączonym projektem umowy stanowiącym </w:t>
      </w:r>
      <w:r w:rsidRPr="00A87993">
        <w:rPr>
          <w:rFonts w:ascii="Arial Narrow" w:hAnsi="Arial Narrow"/>
          <w:b/>
          <w:szCs w:val="24"/>
        </w:rPr>
        <w:t>zał</w:t>
      </w:r>
      <w:r w:rsidR="00CB2CE2" w:rsidRPr="00A87993">
        <w:rPr>
          <w:rFonts w:ascii="Arial Narrow" w:hAnsi="Arial Narrow"/>
          <w:b/>
          <w:szCs w:val="24"/>
        </w:rPr>
        <w:t>ącznik</w:t>
      </w:r>
      <w:r w:rsidRPr="00A87993">
        <w:rPr>
          <w:rFonts w:ascii="Arial Narrow" w:hAnsi="Arial Narrow"/>
          <w:b/>
          <w:szCs w:val="24"/>
        </w:rPr>
        <w:t xml:space="preserve"> nr 7 do SIWZ.</w:t>
      </w:r>
    </w:p>
    <w:p w:rsidR="00B618DE" w:rsidRPr="00A87993" w:rsidRDefault="00B618DE" w:rsidP="00DF2E93">
      <w:pPr>
        <w:pStyle w:val="Akapitzlist"/>
        <w:numPr>
          <w:ilvl w:val="0"/>
          <w:numId w:val="28"/>
        </w:numPr>
        <w:ind w:left="426" w:hanging="437"/>
        <w:rPr>
          <w:rFonts w:ascii="Arial Narrow" w:hAnsi="Arial Narrow"/>
          <w:szCs w:val="24"/>
        </w:rPr>
      </w:pPr>
      <w:r w:rsidRPr="00A87993">
        <w:rPr>
          <w:rFonts w:ascii="Arial Narrow" w:hAnsi="Arial Narrow"/>
          <w:szCs w:val="24"/>
        </w:rPr>
        <w:t>Złożenie oferty jest równoważne z pełną akceptacją umowy przez wykonawcę.</w:t>
      </w:r>
    </w:p>
    <w:p w:rsidR="00B07C9A" w:rsidRPr="00A87993" w:rsidRDefault="00B07C9A" w:rsidP="00DF2E93">
      <w:pPr>
        <w:pStyle w:val="Akapitzlist"/>
        <w:ind w:left="426"/>
        <w:rPr>
          <w:rFonts w:ascii="Arial Narrow" w:hAnsi="Arial Narrow"/>
          <w:szCs w:val="24"/>
        </w:rPr>
      </w:pPr>
    </w:p>
    <w:p w:rsidR="00B618DE" w:rsidRPr="00A87993" w:rsidRDefault="00B618DE" w:rsidP="00DF2E93">
      <w:pPr>
        <w:pStyle w:val="Akapitzlist"/>
        <w:numPr>
          <w:ilvl w:val="0"/>
          <w:numId w:val="20"/>
        </w:numPr>
        <w:ind w:left="709"/>
        <w:rPr>
          <w:rFonts w:ascii="Arial Narrow" w:hAnsi="Arial Narrow"/>
          <w:b/>
          <w:szCs w:val="24"/>
        </w:rPr>
      </w:pPr>
      <w:r w:rsidRPr="00A87993">
        <w:rPr>
          <w:rFonts w:ascii="Arial Narrow" w:hAnsi="Arial Narrow"/>
          <w:b/>
          <w:szCs w:val="24"/>
        </w:rPr>
        <w:t>ZAMAWIAJĄCY NIE DOPUSZCZA:</w:t>
      </w:r>
    </w:p>
    <w:p w:rsidR="00515CDA" w:rsidRPr="00A87993" w:rsidRDefault="00515CDA" w:rsidP="00DF2E93">
      <w:pPr>
        <w:pStyle w:val="Akapitzlist"/>
        <w:numPr>
          <w:ilvl w:val="2"/>
          <w:numId w:val="15"/>
        </w:numPr>
        <w:tabs>
          <w:tab w:val="clear" w:pos="1980"/>
        </w:tabs>
        <w:ind w:left="851" w:hanging="426"/>
        <w:rPr>
          <w:rFonts w:ascii="Arial Narrow" w:hAnsi="Arial Narrow"/>
          <w:szCs w:val="24"/>
        </w:rPr>
      </w:pPr>
      <w:r w:rsidRPr="00A87993">
        <w:rPr>
          <w:rFonts w:ascii="Arial Narrow" w:hAnsi="Arial Narrow"/>
          <w:szCs w:val="24"/>
        </w:rPr>
        <w:t>Składania ofert częściowych,</w:t>
      </w:r>
    </w:p>
    <w:p w:rsidR="00B618DE" w:rsidRPr="00A87993" w:rsidRDefault="00B618DE" w:rsidP="00DF2E93">
      <w:pPr>
        <w:pStyle w:val="Akapitzlist"/>
        <w:numPr>
          <w:ilvl w:val="2"/>
          <w:numId w:val="15"/>
        </w:numPr>
        <w:tabs>
          <w:tab w:val="clear" w:pos="1980"/>
        </w:tabs>
        <w:ind w:left="851" w:hanging="426"/>
        <w:rPr>
          <w:rFonts w:ascii="Arial Narrow" w:hAnsi="Arial Narrow"/>
          <w:szCs w:val="24"/>
        </w:rPr>
      </w:pPr>
      <w:r w:rsidRPr="00A87993">
        <w:rPr>
          <w:rFonts w:ascii="Arial Narrow" w:hAnsi="Arial Narrow"/>
          <w:szCs w:val="24"/>
        </w:rPr>
        <w:t>Przedstawienia ofert wariantowych.</w:t>
      </w:r>
    </w:p>
    <w:p w:rsidR="00B618DE" w:rsidRPr="00A87993" w:rsidRDefault="00B618DE" w:rsidP="00DF2E93">
      <w:pPr>
        <w:ind w:left="720"/>
        <w:rPr>
          <w:rFonts w:ascii="Arial Narrow" w:hAnsi="Arial Narrow"/>
          <w:szCs w:val="24"/>
        </w:rPr>
      </w:pPr>
    </w:p>
    <w:p w:rsidR="00B618DE" w:rsidRPr="00A87993" w:rsidRDefault="00B618DE" w:rsidP="00DF2E93">
      <w:pPr>
        <w:pStyle w:val="Akapitzlist"/>
        <w:numPr>
          <w:ilvl w:val="0"/>
          <w:numId w:val="20"/>
        </w:numPr>
        <w:ind w:left="709"/>
        <w:rPr>
          <w:rFonts w:ascii="Arial Narrow" w:hAnsi="Arial Narrow"/>
          <w:b/>
          <w:szCs w:val="24"/>
        </w:rPr>
      </w:pPr>
      <w:r w:rsidRPr="00A87993">
        <w:rPr>
          <w:rFonts w:ascii="Arial Narrow" w:hAnsi="Arial Narrow"/>
          <w:b/>
          <w:szCs w:val="24"/>
        </w:rPr>
        <w:t>ZAMAWIAJĄCY NIE PRZEWIDUJE:</w:t>
      </w:r>
    </w:p>
    <w:p w:rsidR="002722CA" w:rsidRPr="00A87993" w:rsidRDefault="00B618DE" w:rsidP="00DF2E93">
      <w:pPr>
        <w:pStyle w:val="Akapitzlist"/>
        <w:numPr>
          <w:ilvl w:val="1"/>
          <w:numId w:val="4"/>
        </w:numPr>
        <w:tabs>
          <w:tab w:val="clear" w:pos="1440"/>
        </w:tabs>
        <w:ind w:left="851"/>
        <w:rPr>
          <w:rFonts w:ascii="Arial Narrow" w:hAnsi="Arial Narrow"/>
          <w:szCs w:val="24"/>
        </w:rPr>
      </w:pPr>
      <w:r w:rsidRPr="00A87993">
        <w:rPr>
          <w:rFonts w:ascii="Arial Narrow" w:hAnsi="Arial Narrow"/>
          <w:szCs w:val="24"/>
        </w:rPr>
        <w:t>Zawarcia umowy ramowej,</w:t>
      </w:r>
    </w:p>
    <w:p w:rsidR="002722CA" w:rsidRPr="00A87993" w:rsidRDefault="00B618DE" w:rsidP="00DF2E93">
      <w:pPr>
        <w:pStyle w:val="Akapitzlist"/>
        <w:numPr>
          <w:ilvl w:val="1"/>
          <w:numId w:val="4"/>
        </w:numPr>
        <w:tabs>
          <w:tab w:val="clear" w:pos="1440"/>
        </w:tabs>
        <w:ind w:left="851"/>
        <w:rPr>
          <w:rFonts w:ascii="Arial Narrow" w:hAnsi="Arial Narrow"/>
          <w:szCs w:val="24"/>
        </w:rPr>
      </w:pPr>
      <w:r w:rsidRPr="00A87993">
        <w:rPr>
          <w:rFonts w:ascii="Arial Narrow" w:hAnsi="Arial Narrow"/>
          <w:szCs w:val="24"/>
        </w:rPr>
        <w:t>Zamówień polegających na powtórzeniu podobnych robó</w:t>
      </w:r>
      <w:r w:rsidR="003B4F42" w:rsidRPr="00A87993">
        <w:rPr>
          <w:rFonts w:ascii="Arial Narrow" w:hAnsi="Arial Narrow"/>
          <w:szCs w:val="24"/>
        </w:rPr>
        <w:t>t budowlanych, o których mowa w </w:t>
      </w:r>
      <w:r w:rsidRPr="00A87993">
        <w:rPr>
          <w:rFonts w:ascii="Arial Narrow" w:hAnsi="Arial Narrow"/>
          <w:szCs w:val="24"/>
        </w:rPr>
        <w:t>art. 67 ust.1 pkt 6 ustawy</w:t>
      </w:r>
      <w:r w:rsidR="00FC3989" w:rsidRPr="00A87993">
        <w:rPr>
          <w:rFonts w:ascii="Arial Narrow" w:hAnsi="Arial Narrow"/>
          <w:szCs w:val="24"/>
        </w:rPr>
        <w:t xml:space="preserve"> </w:t>
      </w:r>
      <w:r w:rsidR="00032BDD" w:rsidRPr="00A87993">
        <w:rPr>
          <w:rFonts w:ascii="Arial Narrow" w:hAnsi="Arial Narrow"/>
          <w:i/>
          <w:szCs w:val="24"/>
        </w:rPr>
        <w:t>Pzp</w:t>
      </w:r>
      <w:r w:rsidR="002722CA" w:rsidRPr="00A87993">
        <w:rPr>
          <w:rFonts w:ascii="Arial Narrow" w:hAnsi="Arial Narrow"/>
          <w:szCs w:val="24"/>
        </w:rPr>
        <w:t>,</w:t>
      </w:r>
    </w:p>
    <w:p w:rsidR="002722CA" w:rsidRPr="00A87993" w:rsidRDefault="00B618DE" w:rsidP="00DF2E93">
      <w:pPr>
        <w:pStyle w:val="Akapitzlist"/>
        <w:numPr>
          <w:ilvl w:val="1"/>
          <w:numId w:val="4"/>
        </w:numPr>
        <w:tabs>
          <w:tab w:val="clear" w:pos="1440"/>
        </w:tabs>
        <w:ind w:left="851"/>
        <w:rPr>
          <w:rFonts w:ascii="Arial Narrow" w:hAnsi="Arial Narrow"/>
          <w:szCs w:val="24"/>
        </w:rPr>
      </w:pPr>
      <w:r w:rsidRPr="00A87993">
        <w:rPr>
          <w:rFonts w:ascii="Arial Narrow" w:hAnsi="Arial Narrow"/>
          <w:szCs w:val="24"/>
        </w:rPr>
        <w:t>Rozliczeń w walutach obcych,</w:t>
      </w:r>
    </w:p>
    <w:p w:rsidR="002722CA" w:rsidRPr="00A87993" w:rsidRDefault="00B618DE" w:rsidP="00DF2E93">
      <w:pPr>
        <w:pStyle w:val="Akapitzlist"/>
        <w:numPr>
          <w:ilvl w:val="1"/>
          <w:numId w:val="4"/>
        </w:numPr>
        <w:tabs>
          <w:tab w:val="clear" w:pos="1440"/>
        </w:tabs>
        <w:ind w:left="851"/>
        <w:rPr>
          <w:rFonts w:ascii="Arial Narrow" w:hAnsi="Arial Narrow"/>
          <w:szCs w:val="24"/>
        </w:rPr>
      </w:pPr>
      <w:r w:rsidRPr="00A87993">
        <w:rPr>
          <w:rFonts w:ascii="Arial Narrow" w:hAnsi="Arial Narrow"/>
          <w:szCs w:val="24"/>
        </w:rPr>
        <w:t>Aukcji elektronicznej,</w:t>
      </w:r>
    </w:p>
    <w:p w:rsidR="00B618DE" w:rsidRPr="00A87993" w:rsidRDefault="00B618DE" w:rsidP="00DF2E93">
      <w:pPr>
        <w:pStyle w:val="Akapitzlist"/>
        <w:numPr>
          <w:ilvl w:val="1"/>
          <w:numId w:val="4"/>
        </w:numPr>
        <w:tabs>
          <w:tab w:val="clear" w:pos="1440"/>
        </w:tabs>
        <w:ind w:left="851"/>
        <w:rPr>
          <w:rFonts w:ascii="Arial Narrow" w:hAnsi="Arial Narrow"/>
          <w:szCs w:val="24"/>
        </w:rPr>
      </w:pPr>
      <w:r w:rsidRPr="00A87993">
        <w:rPr>
          <w:rFonts w:ascii="Arial Narrow" w:hAnsi="Arial Narrow"/>
          <w:szCs w:val="24"/>
        </w:rPr>
        <w:t xml:space="preserve">Zwrotu kosztów udziału w postępowaniu. </w:t>
      </w:r>
    </w:p>
    <w:p w:rsidR="00776CC4" w:rsidRPr="00A87993" w:rsidRDefault="00776CC4" w:rsidP="00DF2E93">
      <w:pPr>
        <w:pStyle w:val="Akapitzlist"/>
        <w:ind w:left="851"/>
        <w:rPr>
          <w:rFonts w:ascii="Arial Narrow" w:hAnsi="Arial Narrow"/>
          <w:szCs w:val="24"/>
        </w:rPr>
      </w:pPr>
    </w:p>
    <w:p w:rsidR="001D7EB9" w:rsidRPr="00A87993" w:rsidRDefault="000E19D5" w:rsidP="00DF2E93">
      <w:pPr>
        <w:pStyle w:val="Akapitzlist"/>
        <w:numPr>
          <w:ilvl w:val="0"/>
          <w:numId w:val="20"/>
        </w:numPr>
        <w:suppressAutoHyphens/>
        <w:ind w:left="709" w:right="25"/>
        <w:rPr>
          <w:rFonts w:ascii="Arial Narrow" w:hAnsi="Arial Narrow"/>
          <w:szCs w:val="24"/>
        </w:rPr>
      </w:pPr>
      <w:r w:rsidRPr="00A87993">
        <w:rPr>
          <w:rFonts w:ascii="Arial Narrow" w:hAnsi="Arial Narrow"/>
          <w:b/>
          <w:szCs w:val="24"/>
        </w:rPr>
        <w:t>KLAU</w:t>
      </w:r>
      <w:r w:rsidR="00032BDD" w:rsidRPr="00A87993">
        <w:rPr>
          <w:rFonts w:ascii="Arial Narrow" w:hAnsi="Arial Narrow"/>
          <w:b/>
          <w:szCs w:val="24"/>
        </w:rPr>
        <w:t xml:space="preserve">ZULA </w:t>
      </w:r>
      <w:r w:rsidR="0007714A" w:rsidRPr="00A87993">
        <w:rPr>
          <w:rFonts w:ascii="Arial Narrow" w:hAnsi="Arial Narrow"/>
          <w:b/>
          <w:szCs w:val="24"/>
        </w:rPr>
        <w:t>INFORMACYJNA WYNIKAJĄCA Z PRZEPISÓW</w:t>
      </w:r>
      <w:r w:rsidRPr="00A87993">
        <w:rPr>
          <w:rFonts w:ascii="Arial Narrow" w:hAnsi="Arial Narrow"/>
          <w:b/>
          <w:szCs w:val="24"/>
        </w:rPr>
        <w:t xml:space="preserve"> ROZPORZĄDZENIA PARLAMENTU EUROPEJSKIEGO I RADY (UE) 2016/679 Z DNIA 27 KWIETNIA 2016 R. W SPRAWIE OCHRONY OSÓB FIZYCZNYCH W ZWIĄZKU Z PRZETWARZANIEM DANYCH OSOBOWYCH I W SPRAWIE SWOBODNEGO PRZEPŁYWU TAKICH DANYCH ORAZ UCHYLENIA DYREKTYWY 95/46/WE</w:t>
      </w:r>
    </w:p>
    <w:p w:rsidR="00164F0A" w:rsidRPr="00A87993" w:rsidRDefault="00164F0A" w:rsidP="00DF2E93">
      <w:pPr>
        <w:spacing w:before="120"/>
        <w:rPr>
          <w:rFonts w:ascii="Arial Narrow" w:eastAsia="Times New Roman" w:hAnsi="Arial Narrow" w:cs="Arial"/>
          <w:szCs w:val="24"/>
          <w:lang w:eastAsia="pl-PL"/>
        </w:rPr>
      </w:pPr>
      <w:r w:rsidRPr="00A87993">
        <w:rPr>
          <w:rFonts w:ascii="Arial Narrow" w:eastAsia="Times New Roman" w:hAnsi="Arial Narrow" w:cs="Arial"/>
          <w:szCs w:val="24"/>
          <w:lang w:eastAsia="pl-PL"/>
        </w:rPr>
        <w:lastRenderedPageBreak/>
        <w:t xml:space="preserve">Zgodnie z art. 13 ust. 1 i 2 </w:t>
      </w:r>
      <w:r w:rsidRPr="00A87993">
        <w:rPr>
          <w:rFonts w:ascii="Arial Narrow" w:hAnsi="Arial Narrow" w:cs="Arial"/>
          <w:szCs w:val="24"/>
        </w:rPr>
        <w:t>rozporządzenia Parlamentu Europejskiego</w:t>
      </w:r>
      <w:r w:rsidR="00097581" w:rsidRPr="00A87993">
        <w:rPr>
          <w:rFonts w:ascii="Arial Narrow" w:hAnsi="Arial Narrow" w:cs="Arial"/>
          <w:szCs w:val="24"/>
        </w:rPr>
        <w:t xml:space="preserve"> i Rady (UE) 2016/679 z dnia 27 </w:t>
      </w:r>
      <w:r w:rsidRPr="00A87993">
        <w:rPr>
          <w:rFonts w:ascii="Arial Narrow" w:hAnsi="Arial Narrow" w:cs="Arial"/>
          <w:szCs w:val="24"/>
        </w:rPr>
        <w:t>kwietnia 2016 r. w sprawie ochrony osób fizycznych w związku z prze</w:t>
      </w:r>
      <w:r w:rsidR="00097581" w:rsidRPr="00A87993">
        <w:rPr>
          <w:rFonts w:ascii="Arial Narrow" w:hAnsi="Arial Narrow" w:cs="Arial"/>
          <w:szCs w:val="24"/>
        </w:rPr>
        <w:t>twarzaniem danych osobowych i w </w:t>
      </w:r>
      <w:r w:rsidRPr="00A87993">
        <w:rPr>
          <w:rFonts w:ascii="Arial Narrow" w:hAnsi="Arial Narrow" w:cs="Arial"/>
          <w:szCs w:val="24"/>
        </w:rPr>
        <w:t xml:space="preserve">sprawie swobodnego przepływu takich danych oraz uchylenia dyrektywy 95/46/WE (ogólne rozporządzenie o ochronie danych) (Dz. Urz. UE L 119 </w:t>
      </w:r>
      <w:r w:rsidRPr="00A87993">
        <w:rPr>
          <w:rFonts w:ascii="Arial Narrow" w:hAnsi="Arial Narrow"/>
          <w:szCs w:val="24"/>
        </w:rPr>
        <w:t>z 04</w:t>
      </w:r>
      <w:r w:rsidRPr="00A87993">
        <w:rPr>
          <w:rFonts w:ascii="Arial Narrow" w:hAnsi="Arial Narrow" w:cs="Arial"/>
          <w:szCs w:val="24"/>
        </w:rPr>
        <w:t xml:space="preserve">.05.2016, str. 1, </w:t>
      </w:r>
      <w:r w:rsidR="00097581" w:rsidRPr="00A87993">
        <w:rPr>
          <w:rFonts w:ascii="Arial Narrow" w:hAnsi="Arial Narrow"/>
          <w:szCs w:val="24"/>
        </w:rPr>
        <w:t>sprost. Dz. Urz. UE L127 s. 2 z </w:t>
      </w:r>
      <w:r w:rsidRPr="00A87993">
        <w:rPr>
          <w:rFonts w:ascii="Arial Narrow" w:hAnsi="Arial Narrow"/>
          <w:szCs w:val="24"/>
        </w:rPr>
        <w:t>2018 r.</w:t>
      </w:r>
      <w:r w:rsidRPr="00A87993">
        <w:rPr>
          <w:rFonts w:ascii="Arial Narrow" w:hAnsi="Arial Narrow" w:cs="Arial"/>
          <w:szCs w:val="24"/>
        </w:rPr>
        <w:t xml:space="preserve">), </w:t>
      </w:r>
      <w:r w:rsidRPr="00A87993">
        <w:rPr>
          <w:rFonts w:ascii="Arial Narrow" w:eastAsia="Times New Roman" w:hAnsi="Arial Narrow" w:cs="Arial"/>
          <w:szCs w:val="24"/>
          <w:lang w:eastAsia="pl-PL"/>
        </w:rPr>
        <w:t xml:space="preserve">dalej „RODO”, informuję, że: </w:t>
      </w:r>
    </w:p>
    <w:p w:rsidR="00164F0A" w:rsidRPr="00A87993" w:rsidRDefault="00164F0A" w:rsidP="00DF2E93">
      <w:pPr>
        <w:numPr>
          <w:ilvl w:val="0"/>
          <w:numId w:val="31"/>
        </w:numPr>
        <w:contextualSpacing/>
        <w:rPr>
          <w:rFonts w:ascii="Arial Narrow" w:eastAsia="Times New Roman" w:hAnsi="Arial Narrow" w:cs="Arial"/>
          <w:szCs w:val="24"/>
          <w:lang w:eastAsia="pl-PL"/>
        </w:rPr>
      </w:pPr>
      <w:r w:rsidRPr="00A87993">
        <w:rPr>
          <w:rFonts w:ascii="Arial Narrow" w:hAnsi="Arial Narrow"/>
          <w:szCs w:val="24"/>
          <w:lang w:eastAsia="pl-PL"/>
        </w:rPr>
        <w:t>administratorem Pani/Pana danych osobowych jest Prezydent Miast</w:t>
      </w:r>
      <w:r w:rsidR="00097581" w:rsidRPr="00A87993">
        <w:rPr>
          <w:rFonts w:ascii="Arial Narrow" w:hAnsi="Arial Narrow"/>
          <w:szCs w:val="24"/>
          <w:lang w:eastAsia="pl-PL"/>
        </w:rPr>
        <w:t>a Białegostoku, Urząd Miejski w </w:t>
      </w:r>
      <w:r w:rsidRPr="00A87993">
        <w:rPr>
          <w:rFonts w:ascii="Arial Narrow" w:hAnsi="Arial Narrow"/>
          <w:szCs w:val="24"/>
          <w:lang w:eastAsia="pl-PL"/>
        </w:rPr>
        <w:t>Białymstoku, ul. Słonimska 1, 15-950 Białystok;</w:t>
      </w:r>
    </w:p>
    <w:p w:rsidR="00164F0A" w:rsidRPr="00A87993" w:rsidRDefault="00164F0A" w:rsidP="00DF2E93">
      <w:pPr>
        <w:numPr>
          <w:ilvl w:val="0"/>
          <w:numId w:val="31"/>
        </w:numPr>
        <w:contextualSpacing/>
        <w:rPr>
          <w:rFonts w:ascii="Arial Narrow" w:hAnsi="Arial Narrow"/>
          <w:szCs w:val="24"/>
          <w:lang w:eastAsia="pl-PL"/>
        </w:rPr>
      </w:pPr>
      <w:r w:rsidRPr="00A87993">
        <w:rPr>
          <w:rFonts w:ascii="Arial Narrow" w:hAnsi="Arial Narrow"/>
          <w:szCs w:val="24"/>
          <w:lang w:eastAsia="pl-PL"/>
        </w:rPr>
        <w:t>Dane kontaktowe do Inspektora Ochrony Danych: Urząd Miejski w Biały</w:t>
      </w:r>
      <w:r w:rsidR="00097581" w:rsidRPr="00A87993">
        <w:rPr>
          <w:rFonts w:ascii="Arial Narrow" w:hAnsi="Arial Narrow"/>
          <w:szCs w:val="24"/>
          <w:lang w:eastAsia="pl-PL"/>
        </w:rPr>
        <w:t xml:space="preserve">mstoku, ul. Słonimska 1, </w:t>
      </w:r>
      <w:r w:rsidR="00097581" w:rsidRPr="00A87993">
        <w:rPr>
          <w:rFonts w:ascii="Arial Narrow" w:hAnsi="Arial Narrow"/>
          <w:szCs w:val="24"/>
          <w:lang w:eastAsia="pl-PL"/>
        </w:rPr>
        <w:br/>
        <w:t>15-950 </w:t>
      </w:r>
      <w:r w:rsidRPr="00A87993">
        <w:rPr>
          <w:rFonts w:ascii="Arial Narrow" w:hAnsi="Arial Narrow"/>
          <w:szCs w:val="24"/>
          <w:lang w:eastAsia="pl-PL"/>
        </w:rPr>
        <w:t xml:space="preserve">Białystok, tel. 85 879 79 79, e-mail: </w:t>
      </w:r>
      <w:hyperlink r:id="rId16" w:history="1">
        <w:r w:rsidRPr="00A87993">
          <w:rPr>
            <w:rFonts w:ascii="Arial Narrow" w:hAnsi="Arial Narrow"/>
            <w:szCs w:val="24"/>
            <w:u w:val="single"/>
            <w:lang w:eastAsia="pl-PL"/>
          </w:rPr>
          <w:t>bbi@um.bialystok.pl</w:t>
        </w:r>
      </w:hyperlink>
      <w:r w:rsidRPr="00A87993">
        <w:rPr>
          <w:rFonts w:ascii="Arial Narrow" w:hAnsi="Arial Narrow"/>
          <w:szCs w:val="24"/>
          <w:lang w:eastAsia="pl-PL"/>
        </w:rPr>
        <w:t>;</w:t>
      </w:r>
    </w:p>
    <w:p w:rsidR="00164F0A" w:rsidRPr="00A87993" w:rsidRDefault="00164F0A" w:rsidP="00DF2E93">
      <w:pPr>
        <w:numPr>
          <w:ilvl w:val="0"/>
          <w:numId w:val="31"/>
        </w:numPr>
        <w:contextualSpacing/>
        <w:rPr>
          <w:rFonts w:ascii="Arial Narrow" w:hAnsi="Arial Narrow"/>
          <w:szCs w:val="24"/>
          <w:lang w:eastAsia="pl-PL"/>
        </w:rPr>
      </w:pPr>
      <w:r w:rsidRPr="00A87993">
        <w:rPr>
          <w:rFonts w:ascii="Arial Narrow" w:hAnsi="Arial Narrow"/>
          <w:szCs w:val="24"/>
          <w:lang w:eastAsia="pl-PL"/>
        </w:rPr>
        <w:t>Pani/Pana dane osobowe przetwarzane będą na podstawie art. 6 ust. 1 lit. c</w:t>
      </w:r>
      <w:r w:rsidR="006D1114" w:rsidRPr="00A87993">
        <w:rPr>
          <w:rFonts w:ascii="Arial Narrow" w:hAnsi="Arial Narrow"/>
          <w:szCs w:val="24"/>
          <w:lang w:eastAsia="pl-PL"/>
        </w:rPr>
        <w:t xml:space="preserve"> </w:t>
      </w:r>
      <w:r w:rsidRPr="00A87993">
        <w:rPr>
          <w:rFonts w:ascii="Arial Narrow" w:hAnsi="Arial Narrow"/>
          <w:szCs w:val="24"/>
          <w:lang w:eastAsia="pl-PL"/>
        </w:rPr>
        <w:t>RODO w celu związanym z prowadzeniem niniejszego postępowania;</w:t>
      </w:r>
    </w:p>
    <w:p w:rsidR="00164F0A" w:rsidRPr="00A87993" w:rsidRDefault="00164F0A" w:rsidP="00DF2E93">
      <w:pPr>
        <w:numPr>
          <w:ilvl w:val="0"/>
          <w:numId w:val="31"/>
        </w:numPr>
        <w:contextualSpacing/>
        <w:rPr>
          <w:rFonts w:ascii="Arial Narrow" w:hAnsi="Arial Narrow"/>
          <w:szCs w:val="24"/>
          <w:lang w:eastAsia="pl-PL"/>
        </w:rPr>
      </w:pPr>
      <w:r w:rsidRPr="00A87993">
        <w:rPr>
          <w:rFonts w:ascii="Arial Narrow" w:hAnsi="Arial Narrow"/>
          <w:szCs w:val="24"/>
          <w:lang w:eastAsia="pl-PL"/>
        </w:rPr>
        <w:t>odbiorcami Pani/Pana danych osobowych będą osoby lub podmioty, którym udostępniona zostanie dokumentacja postępowania w oparciu o art. 8 oraz art. 96 ust. 3 ustawy Pzp;</w:t>
      </w:r>
    </w:p>
    <w:p w:rsidR="00164F0A" w:rsidRPr="00A87993" w:rsidRDefault="00164F0A" w:rsidP="00DF2E93">
      <w:pPr>
        <w:numPr>
          <w:ilvl w:val="0"/>
          <w:numId w:val="31"/>
        </w:numPr>
        <w:contextualSpacing/>
        <w:rPr>
          <w:rFonts w:ascii="Arial Narrow" w:hAnsi="Arial Narrow"/>
          <w:szCs w:val="24"/>
          <w:lang w:eastAsia="pl-PL"/>
        </w:rPr>
      </w:pPr>
      <w:r w:rsidRPr="00A87993">
        <w:rPr>
          <w:rFonts w:ascii="Arial Narrow" w:hAnsi="Arial Narrow"/>
          <w:szCs w:val="24"/>
          <w:lang w:eastAsia="pl-PL"/>
        </w:rPr>
        <w:t>Pani/Pana dane osobowe będą przechowywane przez okres wynikający z przepisów prawa dotyczących archiwizacji;</w:t>
      </w:r>
    </w:p>
    <w:p w:rsidR="00164F0A" w:rsidRPr="00A87993" w:rsidRDefault="00164F0A" w:rsidP="00DF2E93">
      <w:pPr>
        <w:numPr>
          <w:ilvl w:val="0"/>
          <w:numId w:val="31"/>
        </w:numPr>
        <w:contextualSpacing/>
        <w:rPr>
          <w:rFonts w:ascii="Arial Narrow" w:hAnsi="Arial Narrow"/>
          <w:szCs w:val="24"/>
          <w:lang w:eastAsia="pl-PL"/>
        </w:rPr>
      </w:pPr>
      <w:r w:rsidRPr="00A87993">
        <w:rPr>
          <w:rFonts w:ascii="Arial Narrow" w:hAnsi="Arial Narrow"/>
          <w:szCs w:val="24"/>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164F0A" w:rsidRPr="00A87993" w:rsidRDefault="00164F0A" w:rsidP="00DF2E93">
      <w:pPr>
        <w:numPr>
          <w:ilvl w:val="0"/>
          <w:numId w:val="31"/>
        </w:numPr>
        <w:contextualSpacing/>
        <w:rPr>
          <w:rFonts w:ascii="Arial Narrow" w:hAnsi="Arial Narrow"/>
          <w:szCs w:val="24"/>
          <w:lang w:eastAsia="pl-PL"/>
        </w:rPr>
      </w:pPr>
      <w:r w:rsidRPr="00A87993">
        <w:rPr>
          <w:rFonts w:ascii="Arial Narrow" w:hAnsi="Arial Narrow"/>
          <w:szCs w:val="24"/>
          <w:lang w:eastAsia="pl-PL"/>
        </w:rPr>
        <w:t>w odniesieniu do Pani/Pana danych osobowych decyzje nie będą podejmowane w sposób zautomatyzowany, stosownie do art. 22 RODO;</w:t>
      </w:r>
    </w:p>
    <w:p w:rsidR="00164F0A" w:rsidRPr="00A87993" w:rsidRDefault="00164F0A" w:rsidP="00DF2E93">
      <w:pPr>
        <w:numPr>
          <w:ilvl w:val="0"/>
          <w:numId w:val="31"/>
        </w:numPr>
        <w:contextualSpacing/>
        <w:rPr>
          <w:rFonts w:ascii="Arial Narrow" w:hAnsi="Arial Narrow"/>
          <w:szCs w:val="24"/>
          <w:lang w:eastAsia="pl-PL"/>
        </w:rPr>
      </w:pPr>
      <w:r w:rsidRPr="00A87993">
        <w:rPr>
          <w:rFonts w:ascii="Arial Narrow" w:hAnsi="Arial Narrow"/>
          <w:szCs w:val="24"/>
          <w:lang w:eastAsia="pl-PL"/>
        </w:rPr>
        <w:t>posiada Pani/Pan:</w:t>
      </w:r>
    </w:p>
    <w:p w:rsidR="00164F0A" w:rsidRPr="00A87993" w:rsidRDefault="00164F0A" w:rsidP="00DF2E93">
      <w:pPr>
        <w:numPr>
          <w:ilvl w:val="0"/>
          <w:numId w:val="32"/>
        </w:numPr>
        <w:rPr>
          <w:rFonts w:ascii="Arial Narrow" w:hAnsi="Arial Narrow"/>
          <w:szCs w:val="24"/>
          <w:lang w:eastAsia="pl-PL"/>
        </w:rPr>
      </w:pPr>
      <w:r w:rsidRPr="00A87993">
        <w:rPr>
          <w:rFonts w:ascii="Arial Narrow" w:hAnsi="Arial Narrow"/>
          <w:szCs w:val="24"/>
          <w:lang w:eastAsia="pl-PL"/>
        </w:rPr>
        <w:t>na podstawie art. 15 RODO prawo dostępu do danych osobowych Pani/Pana dotyczących,</w:t>
      </w:r>
    </w:p>
    <w:p w:rsidR="00164F0A" w:rsidRPr="00A87993" w:rsidRDefault="00164F0A" w:rsidP="00DF2E93">
      <w:pPr>
        <w:numPr>
          <w:ilvl w:val="0"/>
          <w:numId w:val="32"/>
        </w:numPr>
        <w:rPr>
          <w:rFonts w:ascii="Arial Narrow" w:hAnsi="Arial Narrow"/>
          <w:szCs w:val="24"/>
          <w:lang w:eastAsia="pl-PL"/>
        </w:rPr>
      </w:pPr>
      <w:r w:rsidRPr="00A87993">
        <w:rPr>
          <w:rFonts w:ascii="Arial Narrow" w:hAnsi="Arial Narrow"/>
          <w:szCs w:val="24"/>
          <w:lang w:eastAsia="pl-PL"/>
        </w:rPr>
        <w:t>na podstawie art. 16 RODO prawo do sprostowania Pani/Pana d</w:t>
      </w:r>
      <w:r w:rsidR="007C5C6E" w:rsidRPr="00A87993">
        <w:rPr>
          <w:rFonts w:ascii="Arial Narrow" w:hAnsi="Arial Narrow"/>
          <w:szCs w:val="24"/>
          <w:lang w:eastAsia="pl-PL"/>
        </w:rPr>
        <w:t>anych osobowych (skorzystanie z </w:t>
      </w:r>
      <w:r w:rsidRPr="00A87993">
        <w:rPr>
          <w:rFonts w:ascii="Arial Narrow" w:hAnsi="Arial Narrow"/>
          <w:szCs w:val="24"/>
          <w:lang w:eastAsia="pl-PL"/>
        </w:rPr>
        <w:t>tego prawa nie może skutkować zmianą wyniku postępowania, zmianą postanowień umowy, oraz nie może naruszać integralności protokołu i jego załączników),</w:t>
      </w:r>
    </w:p>
    <w:p w:rsidR="00164F0A" w:rsidRPr="00A87993" w:rsidRDefault="00164F0A" w:rsidP="00DF2E93">
      <w:pPr>
        <w:numPr>
          <w:ilvl w:val="0"/>
          <w:numId w:val="32"/>
        </w:numPr>
        <w:rPr>
          <w:rFonts w:ascii="Arial Narrow" w:hAnsi="Arial Narrow"/>
          <w:szCs w:val="24"/>
          <w:lang w:eastAsia="pl-PL"/>
        </w:rPr>
      </w:pPr>
      <w:r w:rsidRPr="00A87993">
        <w:rPr>
          <w:rFonts w:ascii="Arial Narrow" w:hAnsi="Arial Narrow"/>
          <w:szCs w:val="24"/>
          <w:lang w:eastAsia="pl-PL"/>
        </w:rPr>
        <w:t>na podstawie art. 18 RODO prawo żądania od administratora ograniczenia przetwarzania danych osobowych z zastrzeżeniem przypadków, o których mowa w art. 18 ust. 2 RODO (prawo do</w:t>
      </w:r>
      <w:r w:rsidR="007C5C6E" w:rsidRPr="00A87993">
        <w:rPr>
          <w:rFonts w:ascii="Arial Narrow" w:hAnsi="Arial Narrow"/>
          <w:szCs w:val="24"/>
          <w:lang w:eastAsia="pl-PL"/>
        </w:rPr>
        <w:t> </w:t>
      </w:r>
      <w:r w:rsidRPr="00A87993">
        <w:rPr>
          <w:rFonts w:ascii="Arial Narrow" w:hAnsi="Arial Narrow"/>
          <w:szCs w:val="24"/>
          <w:lang w:eastAsia="pl-PL"/>
        </w:rPr>
        <w:t xml:space="preserve">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164F0A" w:rsidRPr="00A87993" w:rsidRDefault="00164F0A" w:rsidP="00DF2E93">
      <w:pPr>
        <w:numPr>
          <w:ilvl w:val="0"/>
          <w:numId w:val="32"/>
        </w:numPr>
        <w:rPr>
          <w:rFonts w:ascii="Arial Narrow" w:hAnsi="Arial Narrow"/>
          <w:szCs w:val="24"/>
          <w:lang w:eastAsia="pl-PL"/>
        </w:rPr>
      </w:pPr>
      <w:r w:rsidRPr="00A87993">
        <w:rPr>
          <w:rFonts w:ascii="Arial Narrow" w:hAnsi="Arial Narrow"/>
          <w:szCs w:val="24"/>
          <w:lang w:eastAsia="pl-PL"/>
        </w:rPr>
        <w:t>prawo do wniesienia skargi do Prezesa Urzędu Ochrony Danych Osobowych, gdy uzna Pani/Pan, że przetwarzanie danych osobowych Pani/Pana dotyczących narusza przepisy RODO;</w:t>
      </w:r>
    </w:p>
    <w:p w:rsidR="00164F0A" w:rsidRPr="00A87993" w:rsidRDefault="00164F0A" w:rsidP="00DF2E93">
      <w:pPr>
        <w:numPr>
          <w:ilvl w:val="0"/>
          <w:numId w:val="31"/>
        </w:numPr>
        <w:contextualSpacing/>
        <w:rPr>
          <w:rFonts w:ascii="Arial Narrow" w:hAnsi="Arial Narrow"/>
          <w:szCs w:val="24"/>
          <w:lang w:eastAsia="pl-PL"/>
        </w:rPr>
      </w:pPr>
      <w:r w:rsidRPr="00A87993">
        <w:rPr>
          <w:rFonts w:ascii="Arial Narrow" w:hAnsi="Arial Narrow"/>
          <w:szCs w:val="24"/>
          <w:lang w:eastAsia="pl-PL"/>
        </w:rPr>
        <w:t>nie przysługuje Pani/Panu:</w:t>
      </w:r>
    </w:p>
    <w:p w:rsidR="00164F0A" w:rsidRPr="00A87993" w:rsidRDefault="00164F0A" w:rsidP="00DF2E93">
      <w:pPr>
        <w:numPr>
          <w:ilvl w:val="0"/>
          <w:numId w:val="33"/>
        </w:numPr>
        <w:rPr>
          <w:rFonts w:ascii="Arial Narrow" w:hAnsi="Arial Narrow"/>
          <w:szCs w:val="24"/>
          <w:lang w:eastAsia="pl-PL"/>
        </w:rPr>
      </w:pPr>
      <w:r w:rsidRPr="00A87993">
        <w:rPr>
          <w:rFonts w:ascii="Arial Narrow" w:hAnsi="Arial Narrow"/>
          <w:szCs w:val="24"/>
          <w:lang w:eastAsia="pl-PL"/>
        </w:rPr>
        <w:t>w związku z art. 17 ust. 3 lit. b, d lub e RODO prawo do usunięcia danych osobowych,</w:t>
      </w:r>
    </w:p>
    <w:p w:rsidR="00164F0A" w:rsidRPr="00A87993" w:rsidRDefault="00164F0A" w:rsidP="00DF2E93">
      <w:pPr>
        <w:numPr>
          <w:ilvl w:val="0"/>
          <w:numId w:val="33"/>
        </w:numPr>
        <w:rPr>
          <w:rFonts w:ascii="Arial Narrow" w:hAnsi="Arial Narrow"/>
          <w:szCs w:val="24"/>
          <w:lang w:eastAsia="pl-PL"/>
        </w:rPr>
      </w:pPr>
      <w:r w:rsidRPr="00A87993">
        <w:rPr>
          <w:rFonts w:ascii="Arial Narrow" w:hAnsi="Arial Narrow"/>
          <w:szCs w:val="24"/>
          <w:lang w:eastAsia="pl-PL"/>
        </w:rPr>
        <w:t>prawo do przenoszenia danych osobowych, o którym mowa w art. 20 RODO,</w:t>
      </w:r>
    </w:p>
    <w:p w:rsidR="00164F0A" w:rsidRPr="00A87993" w:rsidRDefault="00164F0A" w:rsidP="00DF2E93">
      <w:pPr>
        <w:numPr>
          <w:ilvl w:val="0"/>
          <w:numId w:val="33"/>
        </w:numPr>
        <w:rPr>
          <w:rFonts w:ascii="Arial Narrow" w:hAnsi="Arial Narrow"/>
          <w:szCs w:val="24"/>
        </w:rPr>
      </w:pPr>
      <w:r w:rsidRPr="00A87993">
        <w:rPr>
          <w:rFonts w:ascii="Arial Narrow" w:hAnsi="Arial Narrow"/>
          <w:szCs w:val="24"/>
          <w:lang w:eastAsia="pl-PL"/>
        </w:rPr>
        <w:t xml:space="preserve">na podstawie art. 21 RODO prawo sprzeciwu, wobec przetwarzania danych osobowych, gdyż podstawą prawną przetwarzania Pani/Pana danych osobowych jest art. 6 ust. 1 lit. c RODO. </w:t>
      </w:r>
    </w:p>
    <w:p w:rsidR="00164F0A" w:rsidRPr="00A87993" w:rsidRDefault="00164F0A" w:rsidP="00DF2E93">
      <w:pPr>
        <w:ind w:left="360"/>
        <w:rPr>
          <w:rFonts w:ascii="Arial Narrow" w:hAnsi="Arial Narrow"/>
          <w:szCs w:val="24"/>
        </w:rPr>
      </w:pPr>
    </w:p>
    <w:p w:rsidR="00B618DE" w:rsidRPr="00A87993" w:rsidRDefault="00B618DE" w:rsidP="00DF2E93">
      <w:pPr>
        <w:pStyle w:val="Akapitzlist"/>
        <w:numPr>
          <w:ilvl w:val="0"/>
          <w:numId w:val="20"/>
        </w:numPr>
        <w:suppressAutoHyphens/>
        <w:ind w:left="851" w:right="25" w:hanging="862"/>
        <w:rPr>
          <w:rFonts w:ascii="Arial Narrow" w:hAnsi="Arial Narrow"/>
          <w:szCs w:val="24"/>
        </w:rPr>
      </w:pPr>
      <w:r w:rsidRPr="00A87993">
        <w:rPr>
          <w:rFonts w:ascii="Arial Narrow" w:hAnsi="Arial Narrow"/>
          <w:b/>
          <w:szCs w:val="24"/>
        </w:rPr>
        <w:t>POSTANOWIENIA KOŃCOWE</w:t>
      </w:r>
      <w:r w:rsidR="003209D8" w:rsidRPr="00A87993">
        <w:rPr>
          <w:rFonts w:ascii="Arial Narrow" w:hAnsi="Arial Narrow"/>
          <w:b/>
          <w:szCs w:val="24"/>
        </w:rPr>
        <w:t>:</w:t>
      </w:r>
    </w:p>
    <w:p w:rsidR="00B618DE" w:rsidRPr="00A87993" w:rsidRDefault="00B618DE" w:rsidP="00DF2E93">
      <w:pPr>
        <w:pStyle w:val="Akapitzlist"/>
        <w:tabs>
          <w:tab w:val="left" w:pos="720"/>
        </w:tabs>
        <w:suppressAutoHyphens/>
        <w:ind w:left="0" w:right="25"/>
        <w:rPr>
          <w:rFonts w:ascii="Arial Narrow" w:hAnsi="Arial Narrow"/>
          <w:szCs w:val="24"/>
        </w:rPr>
      </w:pPr>
      <w:r w:rsidRPr="00A87993">
        <w:rPr>
          <w:rFonts w:ascii="Arial Narrow" w:hAnsi="Arial Narrow"/>
          <w:szCs w:val="24"/>
        </w:rPr>
        <w:t xml:space="preserve">W sprawach nieuregulowanych w Specyfikacji Istotnych Warunków Zamówienia zastosowanie mają przepisy ustawy </w:t>
      </w:r>
      <w:r w:rsidRPr="00A87993">
        <w:rPr>
          <w:rFonts w:ascii="Arial Narrow" w:hAnsi="Arial Narrow"/>
          <w:i/>
          <w:szCs w:val="24"/>
        </w:rPr>
        <w:t>Prawo zamówień publi</w:t>
      </w:r>
      <w:r w:rsidR="003209D8" w:rsidRPr="00A87993">
        <w:rPr>
          <w:rFonts w:ascii="Arial Narrow" w:hAnsi="Arial Narrow"/>
          <w:i/>
          <w:szCs w:val="24"/>
        </w:rPr>
        <w:t>cznych</w:t>
      </w:r>
      <w:r w:rsidR="003209D8" w:rsidRPr="00A87993">
        <w:rPr>
          <w:rFonts w:ascii="Arial Narrow" w:hAnsi="Arial Narrow"/>
          <w:szCs w:val="24"/>
        </w:rPr>
        <w:t xml:space="preserve"> i przepisy wykonawcze do </w:t>
      </w:r>
      <w:r w:rsidRPr="00A87993">
        <w:rPr>
          <w:rFonts w:ascii="Arial Narrow" w:hAnsi="Arial Narrow"/>
          <w:szCs w:val="24"/>
        </w:rPr>
        <w:t>tej ustawy.</w:t>
      </w:r>
    </w:p>
    <w:p w:rsidR="00B411D5" w:rsidRPr="00A87993" w:rsidRDefault="00B411D5" w:rsidP="00DF2E93">
      <w:pPr>
        <w:rPr>
          <w:rFonts w:ascii="Arial Narrow" w:hAnsi="Arial Narrow"/>
          <w:b/>
          <w:szCs w:val="24"/>
          <w:u w:val="single"/>
          <w:lang w:eastAsia="pl-PL"/>
        </w:rPr>
      </w:pPr>
    </w:p>
    <w:p w:rsidR="00B411D5" w:rsidRPr="00A87993" w:rsidRDefault="00B411D5" w:rsidP="00DF2E93">
      <w:pPr>
        <w:rPr>
          <w:rFonts w:ascii="Arial Narrow" w:hAnsi="Arial Narrow"/>
          <w:b/>
          <w:szCs w:val="24"/>
          <w:u w:val="single"/>
          <w:lang w:eastAsia="pl-PL"/>
        </w:rPr>
      </w:pPr>
    </w:p>
    <w:p w:rsidR="00B618DE" w:rsidRPr="00A87993" w:rsidRDefault="00B618DE" w:rsidP="00DF2E93">
      <w:pPr>
        <w:rPr>
          <w:rFonts w:ascii="Arial Narrow" w:hAnsi="Arial Narrow"/>
          <w:b/>
          <w:szCs w:val="24"/>
          <w:u w:val="single"/>
          <w:lang w:eastAsia="pl-PL"/>
        </w:rPr>
      </w:pPr>
      <w:r w:rsidRPr="00A87993">
        <w:rPr>
          <w:rFonts w:ascii="Arial Narrow" w:hAnsi="Arial Narrow"/>
          <w:b/>
          <w:szCs w:val="24"/>
          <w:u w:val="single"/>
          <w:lang w:eastAsia="pl-PL"/>
        </w:rPr>
        <w:t>SPIS ZAŁĄCZNIKÓW DO SIWZ:</w:t>
      </w:r>
    </w:p>
    <w:p w:rsidR="00A152C2" w:rsidRPr="00A87993" w:rsidRDefault="00A152C2" w:rsidP="00DF2E93">
      <w:pPr>
        <w:numPr>
          <w:ilvl w:val="0"/>
          <w:numId w:val="9"/>
        </w:numPr>
        <w:rPr>
          <w:rFonts w:ascii="Arial Narrow" w:hAnsi="Arial Narrow"/>
          <w:szCs w:val="24"/>
          <w:lang w:eastAsia="pl-PL"/>
        </w:rPr>
      </w:pPr>
      <w:r w:rsidRPr="00A87993">
        <w:rPr>
          <w:rFonts w:ascii="Arial Narrow" w:hAnsi="Arial Narrow"/>
          <w:szCs w:val="24"/>
          <w:lang w:eastAsia="pl-PL"/>
        </w:rPr>
        <w:t>Formularz ofertowy – załącznik nr 1</w:t>
      </w:r>
    </w:p>
    <w:p w:rsidR="00A152C2" w:rsidRPr="00A87993" w:rsidRDefault="00A152C2" w:rsidP="00DF2E93">
      <w:pPr>
        <w:numPr>
          <w:ilvl w:val="0"/>
          <w:numId w:val="9"/>
        </w:numPr>
        <w:rPr>
          <w:rFonts w:ascii="Arial Narrow" w:hAnsi="Arial Narrow"/>
          <w:szCs w:val="24"/>
          <w:lang w:eastAsia="pl-PL"/>
        </w:rPr>
      </w:pPr>
      <w:r w:rsidRPr="00A87993">
        <w:rPr>
          <w:rFonts w:ascii="Arial Narrow" w:hAnsi="Arial Narrow"/>
          <w:szCs w:val="24"/>
          <w:lang w:eastAsia="pl-PL"/>
        </w:rPr>
        <w:t>Zestawienie kosztów zadania – załącznik nr 1A</w:t>
      </w:r>
    </w:p>
    <w:p w:rsidR="00A152C2" w:rsidRPr="00A87993" w:rsidRDefault="00A152C2" w:rsidP="00DF2E93">
      <w:pPr>
        <w:numPr>
          <w:ilvl w:val="0"/>
          <w:numId w:val="9"/>
        </w:numPr>
        <w:rPr>
          <w:rFonts w:ascii="Arial Narrow" w:hAnsi="Arial Narrow"/>
          <w:szCs w:val="24"/>
          <w:lang w:eastAsia="pl-PL"/>
        </w:rPr>
      </w:pPr>
      <w:r w:rsidRPr="00A87993">
        <w:rPr>
          <w:rFonts w:ascii="Arial Narrow" w:hAnsi="Arial Narrow"/>
          <w:szCs w:val="24"/>
          <w:lang w:eastAsia="pl-PL"/>
        </w:rPr>
        <w:t>Oświadczenie wstępne Wykonawcy – załącznik nr 2</w:t>
      </w:r>
    </w:p>
    <w:p w:rsidR="00A152C2" w:rsidRPr="00A87993" w:rsidRDefault="00A152C2" w:rsidP="00DF2E93">
      <w:pPr>
        <w:numPr>
          <w:ilvl w:val="0"/>
          <w:numId w:val="9"/>
        </w:numPr>
        <w:rPr>
          <w:rFonts w:ascii="Arial Narrow" w:hAnsi="Arial Narrow"/>
          <w:szCs w:val="24"/>
          <w:lang w:eastAsia="pl-PL"/>
        </w:rPr>
      </w:pPr>
      <w:r w:rsidRPr="00A87993">
        <w:rPr>
          <w:rFonts w:ascii="Arial Narrow" w:hAnsi="Arial Narrow"/>
          <w:szCs w:val="24"/>
          <w:lang w:eastAsia="pl-PL"/>
        </w:rPr>
        <w:t>Wykaz robót budowlanych – załącznik nr 3</w:t>
      </w:r>
    </w:p>
    <w:p w:rsidR="00A152C2" w:rsidRPr="00A87993" w:rsidRDefault="00A152C2" w:rsidP="00DF2E93">
      <w:pPr>
        <w:numPr>
          <w:ilvl w:val="0"/>
          <w:numId w:val="9"/>
        </w:numPr>
        <w:rPr>
          <w:rFonts w:ascii="Arial Narrow" w:hAnsi="Arial Narrow"/>
          <w:szCs w:val="24"/>
          <w:lang w:eastAsia="pl-PL"/>
        </w:rPr>
      </w:pPr>
      <w:r w:rsidRPr="00A87993">
        <w:rPr>
          <w:rFonts w:ascii="Arial Narrow" w:hAnsi="Arial Narrow"/>
          <w:szCs w:val="24"/>
          <w:lang w:eastAsia="pl-PL"/>
        </w:rPr>
        <w:lastRenderedPageBreak/>
        <w:t>Wykaz osób – załącznik nr 4</w:t>
      </w:r>
    </w:p>
    <w:p w:rsidR="00A152C2" w:rsidRPr="00A87993" w:rsidRDefault="00A152C2" w:rsidP="00DF2E93">
      <w:pPr>
        <w:numPr>
          <w:ilvl w:val="0"/>
          <w:numId w:val="9"/>
        </w:numPr>
        <w:rPr>
          <w:rFonts w:ascii="Arial Narrow" w:hAnsi="Arial Narrow"/>
          <w:szCs w:val="24"/>
          <w:lang w:eastAsia="pl-PL"/>
        </w:rPr>
      </w:pPr>
      <w:r w:rsidRPr="00A87993">
        <w:rPr>
          <w:rFonts w:ascii="Arial Narrow" w:hAnsi="Arial Narrow"/>
          <w:szCs w:val="24"/>
          <w:lang w:eastAsia="pl-PL"/>
        </w:rPr>
        <w:t>Informacja dotycząca przynależności /lub nie do grupy kapitałowej – załącznik nr 5</w:t>
      </w:r>
    </w:p>
    <w:p w:rsidR="00A152C2" w:rsidRPr="00A87993" w:rsidRDefault="00A152C2" w:rsidP="00DF2E93">
      <w:pPr>
        <w:numPr>
          <w:ilvl w:val="0"/>
          <w:numId w:val="9"/>
        </w:numPr>
        <w:rPr>
          <w:rFonts w:ascii="Arial Narrow" w:hAnsi="Arial Narrow"/>
          <w:szCs w:val="24"/>
          <w:lang w:eastAsia="pl-PL"/>
        </w:rPr>
      </w:pPr>
      <w:r w:rsidRPr="00A87993">
        <w:rPr>
          <w:rFonts w:ascii="Arial Narrow" w:hAnsi="Arial Narrow"/>
          <w:szCs w:val="24"/>
          <w:lang w:eastAsia="pl-PL"/>
        </w:rPr>
        <w:t>Wzór zobowiązania innego podmiotu – załącznik nr 6</w:t>
      </w:r>
    </w:p>
    <w:p w:rsidR="00A152C2" w:rsidRPr="00A87993" w:rsidRDefault="00A152C2" w:rsidP="00DF2E93">
      <w:pPr>
        <w:numPr>
          <w:ilvl w:val="0"/>
          <w:numId w:val="9"/>
        </w:numPr>
        <w:rPr>
          <w:rFonts w:ascii="Arial Narrow" w:hAnsi="Arial Narrow"/>
          <w:szCs w:val="24"/>
          <w:lang w:eastAsia="pl-PL"/>
        </w:rPr>
      </w:pPr>
      <w:r w:rsidRPr="00A87993">
        <w:rPr>
          <w:rFonts w:ascii="Arial Narrow" w:hAnsi="Arial Narrow"/>
          <w:szCs w:val="24"/>
          <w:lang w:eastAsia="pl-PL"/>
        </w:rPr>
        <w:t>Projekt umowy – załącznik nr 7</w:t>
      </w:r>
    </w:p>
    <w:p w:rsidR="00B618DE" w:rsidRDefault="00A152C2" w:rsidP="00DF2E93">
      <w:pPr>
        <w:pStyle w:val="Akapitzlist"/>
        <w:numPr>
          <w:ilvl w:val="0"/>
          <w:numId w:val="9"/>
        </w:numPr>
        <w:tabs>
          <w:tab w:val="num" w:pos="426"/>
        </w:tabs>
        <w:rPr>
          <w:rFonts w:ascii="Arial Narrow" w:hAnsi="Arial Narrow"/>
          <w:szCs w:val="24"/>
        </w:rPr>
      </w:pPr>
      <w:r w:rsidRPr="00A87993">
        <w:rPr>
          <w:rFonts w:ascii="Arial Narrow" w:hAnsi="Arial Narrow"/>
          <w:szCs w:val="24"/>
        </w:rPr>
        <w:t>Dokumentacja projektowa –</w:t>
      </w:r>
      <w:r w:rsidRPr="00A87993">
        <w:rPr>
          <w:rFonts w:ascii="Arial Narrow" w:hAnsi="Arial Narrow"/>
          <w:szCs w:val="24"/>
          <w:lang w:eastAsia="pl-PL"/>
        </w:rPr>
        <w:t xml:space="preserve"> załącznik nr 8</w:t>
      </w:r>
    </w:p>
    <w:p w:rsidR="00F80647" w:rsidRDefault="00F80647" w:rsidP="00F80647">
      <w:pPr>
        <w:tabs>
          <w:tab w:val="num" w:pos="426"/>
        </w:tabs>
        <w:rPr>
          <w:rFonts w:ascii="Arial Narrow" w:hAnsi="Arial Narrow"/>
          <w:szCs w:val="24"/>
        </w:rPr>
      </w:pPr>
    </w:p>
    <w:p w:rsidR="00F80647" w:rsidRDefault="00F80647" w:rsidP="00F80647">
      <w:pPr>
        <w:tabs>
          <w:tab w:val="num" w:pos="426"/>
        </w:tabs>
        <w:rPr>
          <w:rFonts w:ascii="Arial Narrow" w:hAnsi="Arial Narrow"/>
          <w:szCs w:val="24"/>
        </w:rPr>
      </w:pPr>
    </w:p>
    <w:p w:rsidR="00F80647" w:rsidRDefault="00F80647" w:rsidP="00F80647">
      <w:pPr>
        <w:tabs>
          <w:tab w:val="num" w:pos="426"/>
        </w:tabs>
        <w:rPr>
          <w:rFonts w:ascii="Arial Narrow" w:hAnsi="Arial Narrow"/>
          <w:szCs w:val="24"/>
        </w:rPr>
      </w:pPr>
      <w:r>
        <w:rPr>
          <w:rFonts w:ascii="Arial Narrow" w:hAnsi="Arial Narrow"/>
          <w:szCs w:val="24"/>
        </w:rPr>
        <w:t>ZASTĘPCA PREZYDENTA MIASTA</w:t>
      </w:r>
    </w:p>
    <w:p w:rsidR="009A4748" w:rsidRDefault="009A4748" w:rsidP="00F80647">
      <w:pPr>
        <w:tabs>
          <w:tab w:val="num" w:pos="426"/>
        </w:tabs>
        <w:rPr>
          <w:rFonts w:ascii="Arial Narrow" w:hAnsi="Arial Narrow"/>
          <w:szCs w:val="24"/>
        </w:rPr>
      </w:pPr>
      <w:bookmarkStart w:id="1" w:name="_GoBack"/>
      <w:bookmarkEnd w:id="1"/>
    </w:p>
    <w:p w:rsidR="00F80647" w:rsidRPr="00F80647" w:rsidRDefault="00F80647" w:rsidP="00F80647">
      <w:pPr>
        <w:tabs>
          <w:tab w:val="num" w:pos="426"/>
        </w:tabs>
        <w:rPr>
          <w:rFonts w:ascii="Arial Narrow" w:hAnsi="Arial Narrow"/>
          <w:szCs w:val="24"/>
        </w:rPr>
      </w:pPr>
      <w:r>
        <w:rPr>
          <w:rFonts w:ascii="Arial Narrow" w:hAnsi="Arial Narrow"/>
          <w:szCs w:val="24"/>
        </w:rPr>
        <w:t>Zbigniew Nikitorowicz</w:t>
      </w:r>
    </w:p>
    <w:sectPr w:rsidR="00F80647" w:rsidRPr="00F80647" w:rsidSect="00A27CB5">
      <w:footerReference w:type="default" r:id="rId17"/>
      <w:headerReference w:type="first" r:id="rId18"/>
      <w:footerReference w:type="first" r:id="rId19"/>
      <w:pgSz w:w="11906" w:h="16838"/>
      <w:pgMar w:top="1417" w:right="1133"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8C1" w:rsidRDefault="00FD18C1" w:rsidP="00114763">
      <w:r>
        <w:separator/>
      </w:r>
    </w:p>
  </w:endnote>
  <w:endnote w:type="continuationSeparator" w:id="0">
    <w:p w:rsidR="00FD18C1" w:rsidRDefault="00FD18C1" w:rsidP="00114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aettenschweiler">
    <w:panose1 w:val="020B070604090206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C8B" w:rsidRPr="000C4989" w:rsidRDefault="009D0C8B" w:rsidP="00D86918">
    <w:pPr>
      <w:pStyle w:val="Stopka"/>
      <w:framePr w:wrap="around" w:vAnchor="text" w:hAnchor="page" w:x="10837" w:y="485"/>
      <w:jc w:val="right"/>
      <w:rPr>
        <w:rStyle w:val="Numerstrony"/>
        <w:rFonts w:ascii="Arial Narrow" w:hAnsi="Arial Narrow"/>
        <w:sz w:val="18"/>
        <w:szCs w:val="18"/>
      </w:rPr>
    </w:pPr>
    <w:r w:rsidRPr="000C4989">
      <w:rPr>
        <w:rStyle w:val="Numerstrony"/>
        <w:rFonts w:ascii="Arial Narrow" w:hAnsi="Arial Narrow"/>
        <w:sz w:val="18"/>
        <w:szCs w:val="18"/>
      </w:rPr>
      <w:fldChar w:fldCharType="begin"/>
    </w:r>
    <w:r w:rsidRPr="000C4989">
      <w:rPr>
        <w:rStyle w:val="Numerstrony"/>
        <w:rFonts w:ascii="Arial Narrow" w:hAnsi="Arial Narrow"/>
        <w:sz w:val="18"/>
        <w:szCs w:val="18"/>
      </w:rPr>
      <w:instrText xml:space="preserve">PAGE  </w:instrText>
    </w:r>
    <w:r w:rsidRPr="000C4989">
      <w:rPr>
        <w:rStyle w:val="Numerstrony"/>
        <w:rFonts w:ascii="Arial Narrow" w:hAnsi="Arial Narrow"/>
        <w:sz w:val="18"/>
        <w:szCs w:val="18"/>
      </w:rPr>
      <w:fldChar w:fldCharType="separate"/>
    </w:r>
    <w:r w:rsidR="009A4748">
      <w:rPr>
        <w:rStyle w:val="Numerstrony"/>
        <w:rFonts w:ascii="Arial Narrow" w:hAnsi="Arial Narrow"/>
        <w:noProof/>
        <w:sz w:val="18"/>
        <w:szCs w:val="18"/>
      </w:rPr>
      <w:t>17</w:t>
    </w:r>
    <w:r w:rsidRPr="000C4989">
      <w:rPr>
        <w:rStyle w:val="Numerstrony"/>
        <w:rFonts w:ascii="Arial Narrow" w:hAnsi="Arial Narrow"/>
        <w:sz w:val="18"/>
        <w:szCs w:val="18"/>
      </w:rPr>
      <w:fldChar w:fldCharType="end"/>
    </w:r>
  </w:p>
  <w:p w:rsidR="009D0C8B" w:rsidRPr="000C4989" w:rsidRDefault="009D0C8B" w:rsidP="007266F4">
    <w:pPr>
      <w:pStyle w:val="Nagwek"/>
      <w:pBdr>
        <w:top w:val="single" w:sz="4" w:space="1" w:color="auto"/>
      </w:pBdr>
      <w:tabs>
        <w:tab w:val="clear" w:pos="9072"/>
        <w:tab w:val="right" w:pos="9330"/>
      </w:tabs>
      <w:ind w:right="26"/>
      <w:jc w:val="center"/>
      <w:rPr>
        <w:rFonts w:ascii="Arial Narrow" w:hAnsi="Arial Narrow"/>
        <w:i/>
        <w:sz w:val="18"/>
        <w:szCs w:val="18"/>
      </w:rPr>
    </w:pPr>
    <w:r w:rsidRPr="000C4989">
      <w:rPr>
        <w:rFonts w:ascii="Arial Narrow" w:hAnsi="Arial Narrow"/>
        <w:i/>
        <w:sz w:val="18"/>
        <w:szCs w:val="18"/>
      </w:rPr>
      <w:t>Inwestycja realizowana w ramach projektu nr WND-RPPD.05.04.02-20-0011/17 pn. „Projekt partnerski: Rozwój niskoemisyjnego transportu zbiorowego i rowerowego w BOF” dofinansowanego ze środków Unii Europejskiej w ramach Regionalnego Programu Operacyjnego Województwa Podlaskiego na lata 2014–2020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C8B" w:rsidRPr="00E672CA" w:rsidRDefault="009D0C8B" w:rsidP="00523DB7">
    <w:pPr>
      <w:pStyle w:val="Stopka"/>
      <w:framePr w:wrap="around" w:vAnchor="text" w:hAnchor="page" w:x="10837" w:y="485"/>
      <w:jc w:val="right"/>
      <w:rPr>
        <w:rStyle w:val="Numerstrony"/>
        <w:rFonts w:ascii="Arial Narrow" w:hAnsi="Arial Narrow"/>
        <w:sz w:val="18"/>
        <w:szCs w:val="18"/>
      </w:rPr>
    </w:pPr>
    <w:r w:rsidRPr="00E672CA">
      <w:rPr>
        <w:rStyle w:val="Numerstrony"/>
        <w:rFonts w:ascii="Arial Narrow" w:hAnsi="Arial Narrow"/>
        <w:sz w:val="18"/>
        <w:szCs w:val="18"/>
      </w:rPr>
      <w:fldChar w:fldCharType="begin"/>
    </w:r>
    <w:r w:rsidRPr="00E672CA">
      <w:rPr>
        <w:rStyle w:val="Numerstrony"/>
        <w:rFonts w:ascii="Arial Narrow" w:hAnsi="Arial Narrow"/>
        <w:sz w:val="18"/>
        <w:szCs w:val="18"/>
      </w:rPr>
      <w:instrText xml:space="preserve">PAGE  </w:instrText>
    </w:r>
    <w:r w:rsidRPr="00E672CA">
      <w:rPr>
        <w:rStyle w:val="Numerstrony"/>
        <w:rFonts w:ascii="Arial Narrow" w:hAnsi="Arial Narrow"/>
        <w:sz w:val="18"/>
        <w:szCs w:val="18"/>
      </w:rPr>
      <w:fldChar w:fldCharType="separate"/>
    </w:r>
    <w:r w:rsidR="009A4748">
      <w:rPr>
        <w:rStyle w:val="Numerstrony"/>
        <w:rFonts w:ascii="Arial Narrow" w:hAnsi="Arial Narrow"/>
        <w:noProof/>
        <w:sz w:val="18"/>
        <w:szCs w:val="18"/>
      </w:rPr>
      <w:t>1</w:t>
    </w:r>
    <w:r w:rsidRPr="00E672CA">
      <w:rPr>
        <w:rStyle w:val="Numerstrony"/>
        <w:rFonts w:ascii="Arial Narrow" w:hAnsi="Arial Narrow"/>
        <w:sz w:val="18"/>
        <w:szCs w:val="18"/>
      </w:rPr>
      <w:fldChar w:fldCharType="end"/>
    </w:r>
  </w:p>
  <w:p w:rsidR="009D0C8B" w:rsidRPr="00E672CA" w:rsidRDefault="009D0C8B" w:rsidP="00523DB7">
    <w:pPr>
      <w:pStyle w:val="Nagwek"/>
      <w:pBdr>
        <w:top w:val="single" w:sz="4" w:space="1" w:color="auto"/>
      </w:pBdr>
      <w:ind w:left="284" w:right="26"/>
      <w:jc w:val="center"/>
      <w:rPr>
        <w:rFonts w:ascii="Arial Narrow" w:hAnsi="Arial Narrow"/>
        <w:i/>
        <w:sz w:val="18"/>
        <w:szCs w:val="18"/>
      </w:rPr>
    </w:pPr>
    <w:r w:rsidRPr="00E672CA">
      <w:rPr>
        <w:rFonts w:ascii="Arial Narrow" w:hAnsi="Arial Narrow"/>
        <w:i/>
        <w:sz w:val="18"/>
        <w:szCs w:val="18"/>
      </w:rPr>
      <w:t>Inwestycja realizowana w ramach projektu nr WND-RPPD.05.04.02-20-0011/17 pn. „Projekt partnerski: Rozwój niskoemisyjnego transportu zbiorowego i rowerowego w BOF” dofinansowanego ze środków Unii Europejskiej w ramach Regionalnego Programu Operacyjnego Województwa Podlaskiego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8C1" w:rsidRDefault="00FD18C1" w:rsidP="00114763">
      <w:r>
        <w:separator/>
      </w:r>
    </w:p>
  </w:footnote>
  <w:footnote w:type="continuationSeparator" w:id="0">
    <w:p w:rsidR="00FD18C1" w:rsidRDefault="00FD18C1" w:rsidP="00114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C8B" w:rsidRPr="00351E4F" w:rsidRDefault="009D0C8B" w:rsidP="001F6EF7">
    <w:pPr>
      <w:pStyle w:val="Nagwek"/>
      <w:pBdr>
        <w:bottom w:val="single" w:sz="4" w:space="1" w:color="auto"/>
      </w:pBdr>
      <w:jc w:val="center"/>
      <w:rPr>
        <w:rFonts w:ascii="Arial Narrow" w:hAnsi="Arial Narrow"/>
        <w:i/>
        <w:iCs/>
        <w:sz w:val="20"/>
        <w:szCs w:val="20"/>
      </w:rPr>
    </w:pPr>
    <w:r w:rsidRPr="00351E4F">
      <w:rPr>
        <w:rFonts w:ascii="Arial Narrow" w:hAnsi="Arial Narrow"/>
        <w:i/>
        <w:iCs/>
        <w:noProof/>
        <w:sz w:val="20"/>
        <w:szCs w:val="20"/>
        <w:lang w:eastAsia="pl-PL"/>
      </w:rPr>
      <w:drawing>
        <wp:inline distT="0" distB="0" distL="0" distR="0">
          <wp:extent cx="5760720" cy="464820"/>
          <wp:effectExtent l="19050" t="0" r="0" b="0"/>
          <wp:docPr id="7" name="Obraz 3"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anusz.kobryn\Downloads\Zestaw+logotypĂłw+monochrom+GRAY+EFRR.jpg"/>
                  <pic:cNvPicPr>
                    <a:picLocks noChangeAspect="1" noChangeArrowheads="1"/>
                  </pic:cNvPicPr>
                </pic:nvPicPr>
                <pic:blipFill>
                  <a:blip r:embed="rId1"/>
                  <a:srcRect/>
                  <a:stretch>
                    <a:fillRect/>
                  </a:stretch>
                </pic:blipFill>
                <pic:spPr bwMode="auto">
                  <a:xfrm>
                    <a:off x="0" y="0"/>
                    <a:ext cx="5760720" cy="464820"/>
                  </a:xfrm>
                  <a:prstGeom prst="rect">
                    <a:avLst/>
                  </a:prstGeom>
                  <a:noFill/>
                  <a:ln w="9525">
                    <a:noFill/>
                    <a:miter lim="800000"/>
                    <a:headEnd/>
                    <a:tailEnd/>
                  </a:ln>
                </pic:spPr>
              </pic:pic>
            </a:graphicData>
          </a:graphic>
        </wp:inline>
      </w:drawing>
    </w:r>
  </w:p>
  <w:p w:rsidR="009D0C8B" w:rsidRPr="00351E4F" w:rsidRDefault="009D0C8B" w:rsidP="001F6EF7">
    <w:pPr>
      <w:pStyle w:val="Nagwek"/>
      <w:pBdr>
        <w:bottom w:val="single" w:sz="4" w:space="1" w:color="auto"/>
      </w:pBdr>
      <w:jc w:val="center"/>
      <w:rPr>
        <w:rFonts w:ascii="Arial Narrow" w:hAnsi="Arial Narrow"/>
        <w:i/>
        <w:iCs/>
        <w:sz w:val="20"/>
        <w:szCs w:val="20"/>
      </w:rPr>
    </w:pPr>
  </w:p>
  <w:p w:rsidR="009D0C8B" w:rsidRPr="00351E4F" w:rsidRDefault="009D0C8B" w:rsidP="001F6EF7">
    <w:pPr>
      <w:pStyle w:val="Nagwek"/>
      <w:pBdr>
        <w:bottom w:val="single" w:sz="4" w:space="1" w:color="auto"/>
      </w:pBdr>
      <w:jc w:val="center"/>
      <w:rPr>
        <w:rFonts w:ascii="Arial Narrow" w:hAnsi="Arial Narrow"/>
        <w:sz w:val="20"/>
        <w:szCs w:val="20"/>
      </w:rPr>
    </w:pPr>
    <w:r w:rsidRPr="00351E4F">
      <w:rPr>
        <w:rFonts w:ascii="Arial Narrow" w:hAnsi="Arial Narrow"/>
        <w:i/>
        <w:iCs/>
        <w:sz w:val="20"/>
        <w:szCs w:val="20"/>
      </w:rPr>
      <w:t>Przetarg nieograniczony o szacunkowej wartości powyżej 30 000 € do 5 350 000 € - roboty budowlane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F88FF52"/>
    <w:name w:val="WW8Num2"/>
    <w:lvl w:ilvl="0">
      <w:start w:val="1"/>
      <w:numFmt w:val="decimal"/>
      <w:lvlText w:val="%1)"/>
      <w:lvlJc w:val="left"/>
      <w:pPr>
        <w:tabs>
          <w:tab w:val="num" w:pos="1014"/>
        </w:tabs>
        <w:ind w:left="1014" w:hanging="360"/>
      </w:pPr>
      <w:rPr>
        <w:rFonts w:cs="Times New Roman"/>
      </w:rPr>
    </w:lvl>
    <w:lvl w:ilvl="1">
      <w:start w:val="3"/>
      <w:numFmt w:val="decimal"/>
      <w:lvlText w:val="%2."/>
      <w:lvlJc w:val="left"/>
      <w:pPr>
        <w:tabs>
          <w:tab w:val="num" w:pos="834"/>
        </w:tabs>
        <w:ind w:left="834" w:hanging="360"/>
      </w:pPr>
      <w:rPr>
        <w:rFonts w:cs="Times New Roman"/>
        <w:b w:val="0"/>
        <w:i w:val="0"/>
        <w:color w:val="auto"/>
      </w:rPr>
    </w:lvl>
    <w:lvl w:ilvl="2">
      <w:start w:val="1"/>
      <w:numFmt w:val="lowerRoman"/>
      <w:lvlText w:val="%3."/>
      <w:lvlJc w:val="right"/>
      <w:pPr>
        <w:tabs>
          <w:tab w:val="num" w:pos="2454"/>
        </w:tabs>
        <w:ind w:left="2454" w:hanging="180"/>
      </w:pPr>
      <w:rPr>
        <w:rFonts w:cs="Times New Roman"/>
      </w:rPr>
    </w:lvl>
    <w:lvl w:ilvl="3">
      <w:start w:val="1"/>
      <w:numFmt w:val="decimal"/>
      <w:lvlText w:val="%4."/>
      <w:lvlJc w:val="left"/>
      <w:pPr>
        <w:tabs>
          <w:tab w:val="num" w:pos="502"/>
        </w:tabs>
        <w:ind w:left="502" w:hanging="360"/>
      </w:pPr>
      <w:rPr>
        <w:rFonts w:cs="Times New Roman"/>
        <w:b w:val="0"/>
      </w:rPr>
    </w:lvl>
    <w:lvl w:ilvl="4">
      <w:start w:val="1"/>
      <w:numFmt w:val="lowerLetter"/>
      <w:lvlText w:val="%5."/>
      <w:lvlJc w:val="left"/>
      <w:pPr>
        <w:tabs>
          <w:tab w:val="num" w:pos="3894"/>
        </w:tabs>
        <w:ind w:left="3894" w:hanging="360"/>
      </w:pPr>
      <w:rPr>
        <w:rFonts w:cs="Times New Roman"/>
      </w:rPr>
    </w:lvl>
    <w:lvl w:ilvl="5">
      <w:start w:val="1"/>
      <w:numFmt w:val="lowerRoman"/>
      <w:lvlText w:val="%6."/>
      <w:lvlJc w:val="right"/>
      <w:pPr>
        <w:tabs>
          <w:tab w:val="num" w:pos="4614"/>
        </w:tabs>
        <w:ind w:left="4614" w:hanging="180"/>
      </w:pPr>
      <w:rPr>
        <w:rFonts w:cs="Times New Roman"/>
      </w:rPr>
    </w:lvl>
    <w:lvl w:ilvl="6">
      <w:start w:val="1"/>
      <w:numFmt w:val="decimal"/>
      <w:lvlText w:val="%7."/>
      <w:lvlJc w:val="left"/>
      <w:pPr>
        <w:tabs>
          <w:tab w:val="num" w:pos="5334"/>
        </w:tabs>
        <w:ind w:left="5334" w:hanging="360"/>
      </w:pPr>
      <w:rPr>
        <w:rFonts w:cs="Times New Roman"/>
      </w:rPr>
    </w:lvl>
    <w:lvl w:ilvl="7">
      <w:start w:val="1"/>
      <w:numFmt w:val="lowerLetter"/>
      <w:lvlText w:val="%8."/>
      <w:lvlJc w:val="left"/>
      <w:pPr>
        <w:tabs>
          <w:tab w:val="num" w:pos="6054"/>
        </w:tabs>
        <w:ind w:left="6054" w:hanging="360"/>
      </w:pPr>
      <w:rPr>
        <w:rFonts w:cs="Times New Roman"/>
      </w:rPr>
    </w:lvl>
    <w:lvl w:ilvl="8">
      <w:start w:val="1"/>
      <w:numFmt w:val="lowerRoman"/>
      <w:lvlText w:val="%9."/>
      <w:lvlJc w:val="right"/>
      <w:pPr>
        <w:tabs>
          <w:tab w:val="num" w:pos="6774"/>
        </w:tabs>
        <w:ind w:left="6774" w:hanging="180"/>
      </w:pPr>
      <w:rPr>
        <w:rFonts w:cs="Times New Roman"/>
      </w:rPr>
    </w:lvl>
  </w:abstractNum>
  <w:abstractNum w:abstractNumId="1" w15:restartNumberingAfterBreak="0">
    <w:nsid w:val="00000030"/>
    <w:multiLevelType w:val="singleLevel"/>
    <w:tmpl w:val="00000030"/>
    <w:name w:val="WW8Num56"/>
    <w:lvl w:ilvl="0">
      <w:start w:val="1"/>
      <w:numFmt w:val="lowerLetter"/>
      <w:lvlText w:val="%1)"/>
      <w:lvlJc w:val="left"/>
      <w:pPr>
        <w:tabs>
          <w:tab w:val="num" w:pos="720"/>
        </w:tabs>
        <w:ind w:left="720" w:hanging="360"/>
      </w:pPr>
      <w:rPr>
        <w:rFonts w:cs="Times New Roman"/>
      </w:rPr>
    </w:lvl>
  </w:abstractNum>
  <w:abstractNum w:abstractNumId="2" w15:restartNumberingAfterBreak="0">
    <w:nsid w:val="007C3BD9"/>
    <w:multiLevelType w:val="hybridMultilevel"/>
    <w:tmpl w:val="81CAAA92"/>
    <w:lvl w:ilvl="0" w:tplc="45FA0A46">
      <w:start w:val="1"/>
      <w:numFmt w:val="decimal"/>
      <w:lvlText w:val="%1)"/>
      <w:lvlJc w:val="left"/>
      <w:pPr>
        <w:ind w:left="786" w:hanging="360"/>
      </w:pPr>
      <w:rPr>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15F3922"/>
    <w:multiLevelType w:val="hybridMultilevel"/>
    <w:tmpl w:val="B12A2EFC"/>
    <w:lvl w:ilvl="0" w:tplc="DA465260">
      <w:start w:val="1"/>
      <w:numFmt w:val="decimal"/>
      <w:lvlText w:val="%1."/>
      <w:lvlJc w:val="left"/>
      <w:pPr>
        <w:ind w:left="1146" w:hanging="360"/>
      </w:pPr>
      <w:rPr>
        <w:rFonts w:ascii="Arial Narrow" w:hAnsi="Arial Narrow" w:hint="default"/>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6FC0FEF"/>
    <w:multiLevelType w:val="hybridMultilevel"/>
    <w:tmpl w:val="AEAA6560"/>
    <w:lvl w:ilvl="0" w:tplc="8CD8A36E">
      <w:start w:val="1"/>
      <w:numFmt w:val="decimal"/>
      <w:lvlText w:val="%1."/>
      <w:lvlJc w:val="left"/>
      <w:pPr>
        <w:ind w:left="786" w:hanging="360"/>
      </w:pPr>
      <w:rPr>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BCE1D07"/>
    <w:multiLevelType w:val="hybridMultilevel"/>
    <w:tmpl w:val="9D426E1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0CF70CDA"/>
    <w:multiLevelType w:val="hybridMultilevel"/>
    <w:tmpl w:val="6B3C4F44"/>
    <w:lvl w:ilvl="0" w:tplc="28709CB8">
      <w:start w:val="1"/>
      <w:numFmt w:val="bullet"/>
      <w:lvlText w:val=""/>
      <w:lvlJc w:val="left"/>
      <w:pPr>
        <w:ind w:left="453" w:hanging="360"/>
      </w:pPr>
      <w:rPr>
        <w:rFonts w:ascii="Symbol" w:hAnsi="Symbol" w:hint="default"/>
        <w:color w:val="auto"/>
      </w:rPr>
    </w:lvl>
    <w:lvl w:ilvl="1" w:tplc="04150003" w:tentative="1">
      <w:start w:val="1"/>
      <w:numFmt w:val="bullet"/>
      <w:lvlText w:val="o"/>
      <w:lvlJc w:val="left"/>
      <w:pPr>
        <w:ind w:left="1173" w:hanging="360"/>
      </w:pPr>
      <w:rPr>
        <w:rFonts w:ascii="Courier New" w:hAnsi="Courier New" w:hint="default"/>
      </w:rPr>
    </w:lvl>
    <w:lvl w:ilvl="2" w:tplc="04150005" w:tentative="1">
      <w:start w:val="1"/>
      <w:numFmt w:val="bullet"/>
      <w:lvlText w:val=""/>
      <w:lvlJc w:val="left"/>
      <w:pPr>
        <w:ind w:left="1893" w:hanging="360"/>
      </w:pPr>
      <w:rPr>
        <w:rFonts w:ascii="Wingdings" w:hAnsi="Wingdings" w:hint="default"/>
      </w:rPr>
    </w:lvl>
    <w:lvl w:ilvl="3" w:tplc="04150001" w:tentative="1">
      <w:start w:val="1"/>
      <w:numFmt w:val="bullet"/>
      <w:lvlText w:val=""/>
      <w:lvlJc w:val="left"/>
      <w:pPr>
        <w:ind w:left="2613" w:hanging="360"/>
      </w:pPr>
      <w:rPr>
        <w:rFonts w:ascii="Symbol" w:hAnsi="Symbol" w:hint="default"/>
      </w:rPr>
    </w:lvl>
    <w:lvl w:ilvl="4" w:tplc="04150003" w:tentative="1">
      <w:start w:val="1"/>
      <w:numFmt w:val="bullet"/>
      <w:lvlText w:val="o"/>
      <w:lvlJc w:val="left"/>
      <w:pPr>
        <w:ind w:left="3333" w:hanging="360"/>
      </w:pPr>
      <w:rPr>
        <w:rFonts w:ascii="Courier New" w:hAnsi="Courier New" w:hint="default"/>
      </w:rPr>
    </w:lvl>
    <w:lvl w:ilvl="5" w:tplc="04150005" w:tentative="1">
      <w:start w:val="1"/>
      <w:numFmt w:val="bullet"/>
      <w:lvlText w:val=""/>
      <w:lvlJc w:val="left"/>
      <w:pPr>
        <w:ind w:left="4053" w:hanging="360"/>
      </w:pPr>
      <w:rPr>
        <w:rFonts w:ascii="Wingdings" w:hAnsi="Wingdings" w:hint="default"/>
      </w:rPr>
    </w:lvl>
    <w:lvl w:ilvl="6" w:tplc="04150001" w:tentative="1">
      <w:start w:val="1"/>
      <w:numFmt w:val="bullet"/>
      <w:lvlText w:val=""/>
      <w:lvlJc w:val="left"/>
      <w:pPr>
        <w:ind w:left="4773" w:hanging="360"/>
      </w:pPr>
      <w:rPr>
        <w:rFonts w:ascii="Symbol" w:hAnsi="Symbol" w:hint="default"/>
      </w:rPr>
    </w:lvl>
    <w:lvl w:ilvl="7" w:tplc="04150003" w:tentative="1">
      <w:start w:val="1"/>
      <w:numFmt w:val="bullet"/>
      <w:lvlText w:val="o"/>
      <w:lvlJc w:val="left"/>
      <w:pPr>
        <w:ind w:left="5493" w:hanging="360"/>
      </w:pPr>
      <w:rPr>
        <w:rFonts w:ascii="Courier New" w:hAnsi="Courier New" w:hint="default"/>
      </w:rPr>
    </w:lvl>
    <w:lvl w:ilvl="8" w:tplc="04150005" w:tentative="1">
      <w:start w:val="1"/>
      <w:numFmt w:val="bullet"/>
      <w:lvlText w:val=""/>
      <w:lvlJc w:val="left"/>
      <w:pPr>
        <w:ind w:left="6213" w:hanging="360"/>
      </w:pPr>
      <w:rPr>
        <w:rFonts w:ascii="Wingdings" w:hAnsi="Wingdings" w:hint="default"/>
      </w:rPr>
    </w:lvl>
  </w:abstractNum>
  <w:abstractNum w:abstractNumId="7" w15:restartNumberingAfterBreak="0">
    <w:nsid w:val="0E337DC8"/>
    <w:multiLevelType w:val="hybridMultilevel"/>
    <w:tmpl w:val="553671FC"/>
    <w:lvl w:ilvl="0" w:tplc="2B4AFCC6">
      <w:start w:val="1"/>
      <w:numFmt w:val="decimal"/>
      <w:lvlText w:val="%1."/>
      <w:lvlJc w:val="left"/>
      <w:pPr>
        <w:tabs>
          <w:tab w:val="num" w:pos="644"/>
        </w:tabs>
        <w:ind w:left="644" w:hanging="360"/>
      </w:pPr>
      <w:rPr>
        <w:rFonts w:cs="Times New Roman" w:hint="default"/>
        <w:b w:val="0"/>
      </w:rPr>
    </w:lvl>
    <w:lvl w:ilvl="1" w:tplc="04150001">
      <w:start w:val="1"/>
      <w:numFmt w:val="bullet"/>
      <w:lvlText w:val=""/>
      <w:lvlJc w:val="left"/>
      <w:pPr>
        <w:tabs>
          <w:tab w:val="num" w:pos="1364"/>
        </w:tabs>
        <w:ind w:left="1364" w:hanging="360"/>
      </w:pPr>
      <w:rPr>
        <w:rFonts w:ascii="Symbol" w:hAnsi="Symbol" w:hint="default"/>
        <w:b/>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10BF309A"/>
    <w:multiLevelType w:val="hybridMultilevel"/>
    <w:tmpl w:val="426A331C"/>
    <w:lvl w:ilvl="0" w:tplc="4538C19C">
      <w:start w:val="1"/>
      <w:numFmt w:val="decimal"/>
      <w:lvlText w:val="%1."/>
      <w:lvlJc w:val="left"/>
      <w:pPr>
        <w:ind w:left="590" w:hanging="360"/>
      </w:pPr>
      <w:rPr>
        <w:rFonts w:ascii="Arial Narrow" w:hAnsi="Arial Narrow" w:cs="Times New Roman" w:hint="default"/>
        <w:b w:val="0"/>
        <w:color w:val="auto"/>
        <w:sz w:val="24"/>
        <w:szCs w:val="24"/>
      </w:rPr>
    </w:lvl>
    <w:lvl w:ilvl="1" w:tplc="04150019">
      <w:start w:val="1"/>
      <w:numFmt w:val="lowerLetter"/>
      <w:lvlText w:val="%2."/>
      <w:lvlJc w:val="left"/>
      <w:pPr>
        <w:ind w:left="1310" w:hanging="360"/>
      </w:pPr>
    </w:lvl>
    <w:lvl w:ilvl="2" w:tplc="064867A2">
      <w:start w:val="1"/>
      <w:numFmt w:val="decimal"/>
      <w:lvlText w:val="%3)"/>
      <w:lvlJc w:val="right"/>
      <w:pPr>
        <w:ind w:left="2030" w:hanging="180"/>
      </w:pPr>
      <w:rPr>
        <w:rFonts w:asciiTheme="minorHAnsi" w:eastAsia="Calibri" w:hAnsiTheme="minorHAnsi" w:cs="Times New Roman" w:hint="default"/>
      </w:rPr>
    </w:lvl>
    <w:lvl w:ilvl="3" w:tplc="0415000F">
      <w:start w:val="1"/>
      <w:numFmt w:val="decimal"/>
      <w:lvlText w:val="%4."/>
      <w:lvlJc w:val="left"/>
      <w:pPr>
        <w:ind w:left="2750" w:hanging="360"/>
      </w:pPr>
    </w:lvl>
    <w:lvl w:ilvl="4" w:tplc="04150019" w:tentative="1">
      <w:start w:val="1"/>
      <w:numFmt w:val="lowerLetter"/>
      <w:lvlText w:val="%5."/>
      <w:lvlJc w:val="left"/>
      <w:pPr>
        <w:ind w:left="3470" w:hanging="360"/>
      </w:pPr>
    </w:lvl>
    <w:lvl w:ilvl="5" w:tplc="0415001B" w:tentative="1">
      <w:start w:val="1"/>
      <w:numFmt w:val="lowerRoman"/>
      <w:lvlText w:val="%6."/>
      <w:lvlJc w:val="right"/>
      <w:pPr>
        <w:ind w:left="4190" w:hanging="180"/>
      </w:pPr>
    </w:lvl>
    <w:lvl w:ilvl="6" w:tplc="0415000F" w:tentative="1">
      <w:start w:val="1"/>
      <w:numFmt w:val="decimal"/>
      <w:lvlText w:val="%7."/>
      <w:lvlJc w:val="left"/>
      <w:pPr>
        <w:ind w:left="4910" w:hanging="360"/>
      </w:pPr>
    </w:lvl>
    <w:lvl w:ilvl="7" w:tplc="04150019" w:tentative="1">
      <w:start w:val="1"/>
      <w:numFmt w:val="lowerLetter"/>
      <w:lvlText w:val="%8."/>
      <w:lvlJc w:val="left"/>
      <w:pPr>
        <w:ind w:left="5630" w:hanging="360"/>
      </w:pPr>
    </w:lvl>
    <w:lvl w:ilvl="8" w:tplc="0415001B" w:tentative="1">
      <w:start w:val="1"/>
      <w:numFmt w:val="lowerRoman"/>
      <w:lvlText w:val="%9."/>
      <w:lvlJc w:val="right"/>
      <w:pPr>
        <w:ind w:left="6350" w:hanging="180"/>
      </w:pPr>
    </w:lvl>
  </w:abstractNum>
  <w:abstractNum w:abstractNumId="9" w15:restartNumberingAfterBreak="0">
    <w:nsid w:val="14146F84"/>
    <w:multiLevelType w:val="hybridMultilevel"/>
    <w:tmpl w:val="4A32F30A"/>
    <w:lvl w:ilvl="0" w:tplc="52F880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FD66B9"/>
    <w:multiLevelType w:val="multilevel"/>
    <w:tmpl w:val="DD30FB3C"/>
    <w:lvl w:ilvl="0">
      <w:start w:val="1"/>
      <w:numFmt w:val="lowerLetter"/>
      <w:lvlText w:val="%1)"/>
      <w:lvlJc w:val="left"/>
      <w:pPr>
        <w:tabs>
          <w:tab w:val="num" w:pos="720"/>
        </w:tabs>
        <w:ind w:left="720" w:hanging="360"/>
      </w:pPr>
      <w:rPr>
        <w:rFonts w:cs="Times New Roman" w:hint="default"/>
        <w:b/>
        <w:color w:val="auto"/>
      </w:rPr>
    </w:lvl>
    <w:lvl w:ilvl="1">
      <w:start w:val="3"/>
      <w:numFmt w:val="decimal"/>
      <w:lvlText w:val="%2."/>
      <w:lvlJc w:val="left"/>
      <w:pPr>
        <w:tabs>
          <w:tab w:val="num" w:pos="540"/>
        </w:tabs>
        <w:ind w:left="5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643"/>
        </w:tabs>
        <w:ind w:left="643"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C7452C0"/>
    <w:multiLevelType w:val="hybridMultilevel"/>
    <w:tmpl w:val="92E4C0D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0244DE8"/>
    <w:multiLevelType w:val="hybridMultilevel"/>
    <w:tmpl w:val="7504A7BC"/>
    <w:lvl w:ilvl="0" w:tplc="5748F6DA">
      <w:start w:val="1"/>
      <w:numFmt w:val="decimal"/>
      <w:lvlText w:val="%1."/>
      <w:lvlJc w:val="left"/>
      <w:pPr>
        <w:ind w:left="1080" w:hanging="720"/>
      </w:pPr>
      <w:rPr>
        <w:rFonts w:hint="default"/>
        <w:b w:val="0"/>
        <w:color w:val="auto"/>
      </w:rPr>
    </w:lvl>
    <w:lvl w:ilvl="1" w:tplc="A976C00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DB2A95"/>
    <w:multiLevelType w:val="hybridMultilevel"/>
    <w:tmpl w:val="119E2FE0"/>
    <w:lvl w:ilvl="0" w:tplc="0A0820E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6E707B"/>
    <w:multiLevelType w:val="hybridMultilevel"/>
    <w:tmpl w:val="CE400D3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77C0CB1"/>
    <w:multiLevelType w:val="hybridMultilevel"/>
    <w:tmpl w:val="9C7E10A6"/>
    <w:lvl w:ilvl="0" w:tplc="0BF4DBC6">
      <w:start w:val="1"/>
      <w:numFmt w:val="decimal"/>
      <w:lvlText w:val="%1."/>
      <w:lvlJc w:val="left"/>
      <w:pPr>
        <w:ind w:left="360" w:hanging="360"/>
      </w:pPr>
      <w:rPr>
        <w:b/>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7CD0BAE"/>
    <w:multiLevelType w:val="hybridMultilevel"/>
    <w:tmpl w:val="19A66F34"/>
    <w:lvl w:ilvl="0" w:tplc="FFFFFFFF">
      <w:start w:val="1"/>
      <w:numFmt w:val="decimal"/>
      <w:lvlText w:val="%1."/>
      <w:lvlJc w:val="left"/>
      <w:pPr>
        <w:tabs>
          <w:tab w:val="num" w:pos="360"/>
        </w:tabs>
        <w:ind w:left="360" w:hanging="360"/>
      </w:pPr>
      <w:rPr>
        <w:rFonts w:cs="Times New Roman"/>
      </w:rPr>
    </w:lvl>
    <w:lvl w:ilvl="1" w:tplc="D94CC706">
      <w:start w:val="2"/>
      <w:numFmt w:val="decimal"/>
      <w:lvlText w:val="%2."/>
      <w:lvlJc w:val="left"/>
      <w:pPr>
        <w:tabs>
          <w:tab w:val="num" w:pos="1080"/>
        </w:tabs>
        <w:ind w:left="1080" w:hanging="360"/>
      </w:pPr>
      <w:rPr>
        <w:rFonts w:ascii="Arial Narrow" w:hAnsi="Arial Narrow" w:cs="Times New Roman" w:hint="default"/>
        <w:b w:val="0"/>
        <w:i w:val="0"/>
        <w:color w:val="auto"/>
        <w:u w:val="none"/>
      </w:rPr>
    </w:lvl>
    <w:lvl w:ilvl="2" w:tplc="FFFFFFFF">
      <w:start w:val="1"/>
      <w:numFmt w:val="decimal"/>
      <w:lvlText w:val="%3)"/>
      <w:lvlJc w:val="left"/>
      <w:pPr>
        <w:tabs>
          <w:tab w:val="num" w:pos="2160"/>
        </w:tabs>
        <w:ind w:left="2160" w:hanging="360"/>
      </w:pPr>
      <w:rPr>
        <w:rFonts w:cs="Times New Roman"/>
      </w:rPr>
    </w:lvl>
    <w:lvl w:ilvl="3" w:tplc="685AA0E2">
      <w:start w:val="1"/>
      <w:numFmt w:val="decimal"/>
      <w:lvlText w:val="%4."/>
      <w:lvlJc w:val="left"/>
      <w:pPr>
        <w:tabs>
          <w:tab w:val="num" w:pos="360"/>
        </w:tabs>
        <w:ind w:left="360" w:hanging="360"/>
      </w:pPr>
      <w:rPr>
        <w:rFonts w:cs="Times New Roman"/>
        <w:b w:val="0"/>
        <w:color w:val="auto"/>
      </w:rPr>
    </w:lvl>
    <w:lvl w:ilvl="4" w:tplc="FFFFFFFF">
      <w:start w:val="1"/>
      <w:numFmt w:val="decimal"/>
      <w:lvlText w:val="%5."/>
      <w:lvlJc w:val="left"/>
      <w:pPr>
        <w:tabs>
          <w:tab w:val="num" w:pos="360"/>
        </w:tabs>
        <w:ind w:left="36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28B57271"/>
    <w:multiLevelType w:val="hybridMultilevel"/>
    <w:tmpl w:val="3A3ECC7E"/>
    <w:lvl w:ilvl="0" w:tplc="9B187508">
      <w:start w:val="1"/>
      <w:numFmt w:val="decimal"/>
      <w:lvlText w:val="%1)"/>
      <w:lvlJc w:val="left"/>
      <w:pPr>
        <w:tabs>
          <w:tab w:val="num" w:pos="340"/>
        </w:tabs>
        <w:ind w:left="340" w:hanging="340"/>
      </w:pPr>
      <w:rPr>
        <w:rFonts w:cs="Times New Roman"/>
        <w:b w:val="0"/>
      </w:rPr>
    </w:lvl>
    <w:lvl w:ilvl="1" w:tplc="F39EA068">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292227E2"/>
    <w:multiLevelType w:val="hybridMultilevel"/>
    <w:tmpl w:val="4F7E226C"/>
    <w:lvl w:ilvl="0" w:tplc="EF960BAE">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BAB791D"/>
    <w:multiLevelType w:val="hybridMultilevel"/>
    <w:tmpl w:val="3B6600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D7A6D3B"/>
    <w:multiLevelType w:val="hybridMultilevel"/>
    <w:tmpl w:val="C6205AD8"/>
    <w:lvl w:ilvl="0" w:tplc="FF64314A">
      <w:start w:val="1"/>
      <w:numFmt w:val="decimal"/>
      <w:lvlText w:val="%1)"/>
      <w:lvlJc w:val="left"/>
      <w:pPr>
        <w:tabs>
          <w:tab w:val="num" w:pos="720"/>
        </w:tabs>
        <w:ind w:left="720" w:hanging="360"/>
      </w:pPr>
      <w:rPr>
        <w:rFonts w:asciiTheme="minorHAnsi" w:eastAsia="Times New Roman" w:hAnsiTheme="minorHAnsi" w:cs="Times New Roman" w:hint="default"/>
      </w:rPr>
    </w:lvl>
    <w:lvl w:ilvl="1" w:tplc="9D08A57C">
      <w:start w:val="1"/>
      <w:numFmt w:val="lowerLetter"/>
      <w:lvlText w:val="%2)"/>
      <w:lvlJc w:val="left"/>
      <w:pPr>
        <w:tabs>
          <w:tab w:val="num" w:pos="1070"/>
        </w:tabs>
        <w:ind w:left="1070" w:hanging="360"/>
      </w:pPr>
      <w:rPr>
        <w:rFonts w:ascii="Arial Narrow" w:eastAsia="Times New Roman" w:hAnsi="Arial Narrow" w:cs="Times New Roman" w:hint="default"/>
        <w:b w:val="0"/>
      </w:rPr>
    </w:lvl>
    <w:lvl w:ilvl="2" w:tplc="DC66CDE6">
      <w:start w:val="1"/>
      <w:numFmt w:val="decimal"/>
      <w:lvlText w:val="%3."/>
      <w:lvlJc w:val="left"/>
      <w:pPr>
        <w:tabs>
          <w:tab w:val="num" w:pos="2340"/>
        </w:tabs>
        <w:ind w:left="2340" w:hanging="360"/>
      </w:pPr>
      <w:rPr>
        <w:b w:val="0"/>
        <w:i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08A564E"/>
    <w:multiLevelType w:val="hybridMultilevel"/>
    <w:tmpl w:val="82B82D1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095705D"/>
    <w:multiLevelType w:val="hybridMultilevel"/>
    <w:tmpl w:val="0DDE822A"/>
    <w:lvl w:ilvl="0" w:tplc="55BEB7D8">
      <w:start w:val="1"/>
      <w:numFmt w:val="upperRoman"/>
      <w:lvlText w:val="%1."/>
      <w:lvlJc w:val="right"/>
      <w:pPr>
        <w:ind w:left="360" w:hanging="360"/>
      </w:pPr>
      <w:rPr>
        <w:rFonts w:cs="Times New Roman"/>
        <w:b/>
      </w:rPr>
    </w:lvl>
    <w:lvl w:ilvl="1" w:tplc="04150019">
      <w:start w:val="1"/>
      <w:numFmt w:val="lowerLetter"/>
      <w:lvlText w:val="%2."/>
      <w:lvlJc w:val="left"/>
      <w:pPr>
        <w:ind w:left="1080" w:hanging="360"/>
      </w:pPr>
      <w:rPr>
        <w:rFonts w:cs="Times New Roman"/>
      </w:rPr>
    </w:lvl>
    <w:lvl w:ilvl="2" w:tplc="C90415E8">
      <w:start w:val="1"/>
      <w:numFmt w:val="low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FDEA7E02">
      <w:start w:val="1"/>
      <w:numFmt w:val="decimal"/>
      <w:lvlText w:val="%5)"/>
      <w:lvlJc w:val="left"/>
      <w:pPr>
        <w:ind w:left="1920" w:hanging="360"/>
      </w:pPr>
      <w:rPr>
        <w:rFonts w:ascii="Arial Narrow" w:eastAsia="Times New Roman" w:hAnsi="Arial Narrow" w:cs="Times New Roman" w:hint="default"/>
        <w:b w:val="0"/>
        <w:color w:val="auto"/>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33F21769"/>
    <w:multiLevelType w:val="hybridMultilevel"/>
    <w:tmpl w:val="77B85EAE"/>
    <w:lvl w:ilvl="0" w:tplc="97946E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8F7CE8"/>
    <w:multiLevelType w:val="hybridMultilevel"/>
    <w:tmpl w:val="2CBEE42C"/>
    <w:lvl w:ilvl="0" w:tplc="32880E6C">
      <w:start w:val="1"/>
      <w:numFmt w:val="decimal"/>
      <w:lvlText w:val="%1)"/>
      <w:lvlJc w:val="left"/>
      <w:pPr>
        <w:tabs>
          <w:tab w:val="num" w:pos="493"/>
        </w:tabs>
        <w:ind w:left="397" w:hanging="397"/>
      </w:pPr>
      <w:rPr>
        <w:rFonts w:cs="Times New Roman" w:hint="default"/>
        <w:b w:val="0"/>
      </w:rPr>
    </w:lvl>
    <w:lvl w:ilvl="1" w:tplc="C862E09A">
      <w:start w:val="1"/>
      <w:numFmt w:val="bullet"/>
      <w:lvlText w:val="­"/>
      <w:lvlJc w:val="left"/>
      <w:pPr>
        <w:tabs>
          <w:tab w:val="num" w:pos="1080"/>
        </w:tabs>
        <w:ind w:left="1080" w:hanging="360"/>
      </w:pPr>
      <w:rPr>
        <w:rFonts w:ascii="Courier New" w:hAnsi="Courier New" w:hint="default"/>
        <w:b w:val="0"/>
      </w:rPr>
    </w:lvl>
    <w:lvl w:ilvl="2" w:tplc="FFFFFFFF">
      <w:start w:val="1"/>
      <w:numFmt w:val="decimal"/>
      <w:lvlText w:val="%3)"/>
      <w:lvlJc w:val="left"/>
      <w:pPr>
        <w:tabs>
          <w:tab w:val="num" w:pos="1980"/>
        </w:tabs>
        <w:ind w:left="1980" w:hanging="360"/>
      </w:pPr>
      <w:rPr>
        <w:rFonts w:cs="Times New Roman" w:hint="default"/>
        <w:b w:val="0"/>
      </w:rPr>
    </w:lvl>
    <w:lvl w:ilvl="3" w:tplc="F0548954" w:tentative="1">
      <w:start w:val="1"/>
      <w:numFmt w:val="decimal"/>
      <w:lvlText w:val="%4."/>
      <w:lvlJc w:val="left"/>
      <w:pPr>
        <w:tabs>
          <w:tab w:val="num" w:pos="2520"/>
        </w:tabs>
        <w:ind w:left="2520" w:hanging="360"/>
      </w:pPr>
      <w:rPr>
        <w:rFonts w:cs="Times New Roman"/>
      </w:rPr>
    </w:lvl>
    <w:lvl w:ilvl="4" w:tplc="054EF954" w:tentative="1">
      <w:start w:val="1"/>
      <w:numFmt w:val="lowerLetter"/>
      <w:lvlText w:val="%5."/>
      <w:lvlJc w:val="left"/>
      <w:pPr>
        <w:tabs>
          <w:tab w:val="num" w:pos="3240"/>
        </w:tabs>
        <w:ind w:left="3240" w:hanging="360"/>
      </w:pPr>
      <w:rPr>
        <w:rFonts w:cs="Times New Roman"/>
      </w:rPr>
    </w:lvl>
    <w:lvl w:ilvl="5" w:tplc="CEEA7E22" w:tentative="1">
      <w:start w:val="1"/>
      <w:numFmt w:val="lowerRoman"/>
      <w:lvlText w:val="%6."/>
      <w:lvlJc w:val="right"/>
      <w:pPr>
        <w:tabs>
          <w:tab w:val="num" w:pos="3960"/>
        </w:tabs>
        <w:ind w:left="3960" w:hanging="180"/>
      </w:pPr>
      <w:rPr>
        <w:rFonts w:cs="Times New Roman"/>
      </w:rPr>
    </w:lvl>
    <w:lvl w:ilvl="6" w:tplc="6E1EE176" w:tentative="1">
      <w:start w:val="1"/>
      <w:numFmt w:val="decimal"/>
      <w:lvlText w:val="%7."/>
      <w:lvlJc w:val="left"/>
      <w:pPr>
        <w:tabs>
          <w:tab w:val="num" w:pos="4680"/>
        </w:tabs>
        <w:ind w:left="4680" w:hanging="360"/>
      </w:pPr>
      <w:rPr>
        <w:rFonts w:cs="Times New Roman"/>
      </w:rPr>
    </w:lvl>
    <w:lvl w:ilvl="7" w:tplc="EFCA9746" w:tentative="1">
      <w:start w:val="1"/>
      <w:numFmt w:val="lowerLetter"/>
      <w:lvlText w:val="%8."/>
      <w:lvlJc w:val="left"/>
      <w:pPr>
        <w:tabs>
          <w:tab w:val="num" w:pos="5400"/>
        </w:tabs>
        <w:ind w:left="5400" w:hanging="360"/>
      </w:pPr>
      <w:rPr>
        <w:rFonts w:cs="Times New Roman"/>
      </w:rPr>
    </w:lvl>
    <w:lvl w:ilvl="8" w:tplc="D84C79AE" w:tentative="1">
      <w:start w:val="1"/>
      <w:numFmt w:val="lowerRoman"/>
      <w:lvlText w:val="%9."/>
      <w:lvlJc w:val="right"/>
      <w:pPr>
        <w:tabs>
          <w:tab w:val="num" w:pos="6120"/>
        </w:tabs>
        <w:ind w:left="6120" w:hanging="180"/>
      </w:pPr>
      <w:rPr>
        <w:rFonts w:cs="Times New Roman"/>
      </w:rPr>
    </w:lvl>
  </w:abstractNum>
  <w:abstractNum w:abstractNumId="25" w15:restartNumberingAfterBreak="0">
    <w:nsid w:val="3A417D72"/>
    <w:multiLevelType w:val="hybridMultilevel"/>
    <w:tmpl w:val="53183B94"/>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6" w15:restartNumberingAfterBreak="0">
    <w:nsid w:val="3ED0024E"/>
    <w:multiLevelType w:val="hybridMultilevel"/>
    <w:tmpl w:val="F3468364"/>
    <w:lvl w:ilvl="0" w:tplc="FDB00630">
      <w:start w:val="1"/>
      <w:numFmt w:val="decimal"/>
      <w:lvlText w:val="%1."/>
      <w:lvlJc w:val="left"/>
      <w:pPr>
        <w:tabs>
          <w:tab w:val="num" w:pos="360"/>
        </w:tabs>
        <w:ind w:left="360" w:hanging="360"/>
      </w:pPr>
      <w:rPr>
        <w:rFonts w:cs="Times New Roman"/>
        <w:b w:val="0"/>
      </w:rPr>
    </w:lvl>
    <w:lvl w:ilvl="1" w:tplc="2CBA2FDA">
      <w:start w:val="1"/>
      <w:numFmt w:val="decimal"/>
      <w:lvlText w:val="%2)"/>
      <w:lvlJc w:val="left"/>
      <w:pPr>
        <w:tabs>
          <w:tab w:val="num" w:pos="1080"/>
        </w:tabs>
        <w:ind w:left="1080" w:hanging="360"/>
      </w:pPr>
      <w:rPr>
        <w:rFonts w:cs="Times New Roman" w:hint="default"/>
        <w:i w:val="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3F195C83"/>
    <w:multiLevelType w:val="hybridMultilevel"/>
    <w:tmpl w:val="96A4BB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41C2A49"/>
    <w:multiLevelType w:val="hybridMultilevel"/>
    <w:tmpl w:val="0E60D83E"/>
    <w:lvl w:ilvl="0" w:tplc="7E585426">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446B0AEF"/>
    <w:multiLevelType w:val="hybridMultilevel"/>
    <w:tmpl w:val="AE00B4B2"/>
    <w:lvl w:ilvl="0" w:tplc="90EA054C">
      <w:start w:val="1"/>
      <w:numFmt w:val="decimal"/>
      <w:lvlText w:val="%1)"/>
      <w:lvlJc w:val="left"/>
      <w:pPr>
        <w:tabs>
          <w:tab w:val="num" w:pos="720"/>
        </w:tabs>
        <w:ind w:left="720" w:hanging="360"/>
      </w:pPr>
      <w:rPr>
        <w:rFonts w:cs="Times New Roman"/>
      </w:rPr>
    </w:lvl>
    <w:lvl w:ilvl="1" w:tplc="8722C0FE">
      <w:start w:val="1"/>
      <w:numFmt w:val="lowerLetter"/>
      <w:lvlText w:val="%2)"/>
      <w:lvlJc w:val="left"/>
      <w:pPr>
        <w:tabs>
          <w:tab w:val="num" w:pos="1440"/>
        </w:tabs>
        <w:ind w:left="1440" w:hanging="360"/>
      </w:pPr>
      <w:rPr>
        <w:rFonts w:cs="Times New Roman" w:hint="default"/>
      </w:rPr>
    </w:lvl>
    <w:lvl w:ilvl="2" w:tplc="949A40F0">
      <w:start w:val="1"/>
      <w:numFmt w:val="decimal"/>
      <w:lvlText w:val="%3."/>
      <w:lvlJc w:val="left"/>
      <w:pPr>
        <w:tabs>
          <w:tab w:val="num" w:pos="502"/>
        </w:tabs>
        <w:ind w:left="502" w:hanging="360"/>
      </w:pPr>
      <w:rPr>
        <w:rFonts w:cs="Times New Roman"/>
        <w:b w:val="0"/>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448015B0"/>
    <w:multiLevelType w:val="hybridMultilevel"/>
    <w:tmpl w:val="5DC25F4C"/>
    <w:lvl w:ilvl="0" w:tplc="44FAB7A6">
      <w:start w:val="1"/>
      <w:numFmt w:val="decimal"/>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49C4341F"/>
    <w:multiLevelType w:val="hybridMultilevel"/>
    <w:tmpl w:val="A860FE4E"/>
    <w:lvl w:ilvl="0" w:tplc="3BFA6148">
      <w:start w:val="1"/>
      <w:numFmt w:val="upperRoman"/>
      <w:lvlText w:val="%1."/>
      <w:lvlJc w:val="left"/>
      <w:pPr>
        <w:ind w:left="720" w:hanging="720"/>
      </w:pPr>
      <w:rPr>
        <w:rFonts w:hint="default"/>
        <w:b/>
        <w:color w:val="auto"/>
      </w:rPr>
    </w:lvl>
    <w:lvl w:ilvl="1" w:tplc="8D1AC3A4">
      <w:start w:val="1"/>
      <w:numFmt w:val="lowerLetter"/>
      <w:lvlText w:val="%2)"/>
      <w:lvlJc w:val="left"/>
      <w:pPr>
        <w:ind w:left="1440" w:hanging="360"/>
      </w:pPr>
      <w:rPr>
        <w:rFonts w:hint="default"/>
        <w:b w:val="0"/>
        <w:color w:val="auto"/>
      </w:rPr>
    </w:lvl>
    <w:lvl w:ilvl="2" w:tplc="FA4E4888">
      <w:start w:val="1"/>
      <w:numFmt w:val="decimal"/>
      <w:lvlText w:val="%3)"/>
      <w:lvlJc w:val="left"/>
      <w:pPr>
        <w:ind w:left="2388" w:hanging="408"/>
      </w:pPr>
      <w:rPr>
        <w:rFonts w:hint="default"/>
      </w:rPr>
    </w:lvl>
    <w:lvl w:ilvl="3" w:tplc="6F52261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6D26A0"/>
    <w:multiLevelType w:val="hybridMultilevel"/>
    <w:tmpl w:val="C7DCB952"/>
    <w:lvl w:ilvl="0" w:tplc="9E80084C">
      <w:start w:val="1"/>
      <w:numFmt w:val="lowerLetter"/>
      <w:lvlText w:val="%1)"/>
      <w:lvlJc w:val="left"/>
      <w:pPr>
        <w:tabs>
          <w:tab w:val="num" w:pos="2013"/>
        </w:tabs>
        <w:ind w:left="2013" w:hanging="945"/>
      </w:pPr>
      <w:rPr>
        <w:rFonts w:cs="Times New Roman" w:hint="default"/>
        <w:b/>
        <w:color w:val="auto"/>
      </w:rPr>
    </w:lvl>
    <w:lvl w:ilvl="1" w:tplc="4F641660">
      <w:start w:val="13"/>
      <w:numFmt w:val="bullet"/>
      <w:lvlText w:val="–"/>
      <w:lvlJc w:val="left"/>
      <w:pPr>
        <w:tabs>
          <w:tab w:val="num" w:pos="1800"/>
        </w:tabs>
        <w:ind w:left="1800" w:hanging="360"/>
      </w:pPr>
      <w:rPr>
        <w:rFonts w:ascii="Haettenschweiler" w:eastAsia="Times New Roman" w:hAnsi="Haettenschweiler" w:hint="default"/>
      </w:rPr>
    </w:lvl>
    <w:lvl w:ilvl="2" w:tplc="0415001B">
      <w:start w:val="1"/>
      <w:numFmt w:val="lowerRoman"/>
      <w:lvlText w:val="%3."/>
      <w:lvlJc w:val="right"/>
      <w:pPr>
        <w:tabs>
          <w:tab w:val="num" w:pos="2520"/>
        </w:tabs>
        <w:ind w:left="2520" w:hanging="180"/>
      </w:pPr>
      <w:rPr>
        <w:rFonts w:cs="Times New Roman"/>
      </w:rPr>
    </w:lvl>
    <w:lvl w:ilvl="3" w:tplc="FCF6086C">
      <w:start w:val="1"/>
      <w:numFmt w:val="decimal"/>
      <w:lvlText w:val="%4."/>
      <w:lvlJc w:val="left"/>
      <w:pPr>
        <w:ind w:left="360" w:hanging="360"/>
      </w:pPr>
      <w:rPr>
        <w:rFonts w:cs="Times New Roman" w:hint="default"/>
        <w:b w:val="0"/>
        <w:color w:val="auto"/>
      </w:rPr>
    </w:lvl>
    <w:lvl w:ilvl="4" w:tplc="04150019">
      <w:start w:val="1"/>
      <w:numFmt w:val="lowerLetter"/>
      <w:lvlText w:val="%5."/>
      <w:lvlJc w:val="left"/>
      <w:pPr>
        <w:tabs>
          <w:tab w:val="num" w:pos="3960"/>
        </w:tabs>
        <w:ind w:left="3960" w:hanging="360"/>
      </w:pPr>
      <w:rPr>
        <w:rFonts w:cs="Times New Roman"/>
      </w:rPr>
    </w:lvl>
    <w:lvl w:ilvl="5" w:tplc="2F2AA5C4">
      <w:start w:val="1"/>
      <w:numFmt w:val="decimal"/>
      <w:lvlText w:val="%6)"/>
      <w:lvlJc w:val="left"/>
      <w:pPr>
        <w:ind w:left="502" w:hanging="360"/>
      </w:pPr>
      <w:rPr>
        <w:rFonts w:cs="Tahoma" w:hint="default"/>
        <w:color w:val="222A35"/>
      </w:rPr>
    </w:lvl>
    <w:lvl w:ilvl="6" w:tplc="0415000F">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588D552E"/>
    <w:multiLevelType w:val="multilevel"/>
    <w:tmpl w:val="C59C7C28"/>
    <w:lvl w:ilvl="0">
      <w:start w:val="1"/>
      <w:numFmt w:val="decimal"/>
      <w:lvlText w:val="%1."/>
      <w:lvlJc w:val="left"/>
      <w:pPr>
        <w:ind w:left="1211" w:hanging="360"/>
      </w:pPr>
      <w:rPr>
        <w:rFonts w:hint="default"/>
        <w:b w:val="0"/>
      </w:rPr>
    </w:lvl>
    <w:lvl w:ilvl="1">
      <w:start w:val="4"/>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A4C67B7"/>
    <w:multiLevelType w:val="hybridMultilevel"/>
    <w:tmpl w:val="12B61A18"/>
    <w:lvl w:ilvl="0" w:tplc="72443B62">
      <w:start w:val="1"/>
      <w:numFmt w:val="decimal"/>
      <w:lvlText w:val="%1)"/>
      <w:lvlJc w:val="left"/>
      <w:pPr>
        <w:tabs>
          <w:tab w:val="num" w:pos="720"/>
        </w:tabs>
        <w:ind w:left="720" w:hanging="360"/>
      </w:pPr>
      <w:rPr>
        <w:rFonts w:ascii="Times New Roman" w:eastAsia="Times New Roman" w:hAnsi="Times New Roman" w:cs="Times New Roman" w:hint="default"/>
      </w:rPr>
    </w:lvl>
    <w:lvl w:ilvl="1" w:tplc="626639CA">
      <w:start w:val="1"/>
      <w:numFmt w:val="decimal"/>
      <w:lvlText w:val="%2)"/>
      <w:lvlJc w:val="left"/>
      <w:pPr>
        <w:tabs>
          <w:tab w:val="num" w:pos="1440"/>
        </w:tabs>
        <w:ind w:left="1440" w:hanging="360"/>
      </w:pPr>
      <w:rPr>
        <w:rFonts w:cs="Times New Roman"/>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BE63D54"/>
    <w:multiLevelType w:val="hybridMultilevel"/>
    <w:tmpl w:val="20A4BA06"/>
    <w:lvl w:ilvl="0" w:tplc="6CE29588">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7E648D8">
      <w:start w:val="1"/>
      <w:numFmt w:val="decimal"/>
      <w:lvlText w:val="%2."/>
      <w:lvlJc w:val="left"/>
      <w:pPr>
        <w:tabs>
          <w:tab w:val="num" w:pos="1440"/>
        </w:tabs>
        <w:ind w:left="1440" w:hanging="360"/>
      </w:pPr>
      <w:rPr>
        <w:rFonts w:cs="Times New Roman"/>
        <w:b w:val="0"/>
        <w:strike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C2703F0"/>
    <w:multiLevelType w:val="hybridMultilevel"/>
    <w:tmpl w:val="6D84E5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6F45C5"/>
    <w:multiLevelType w:val="hybridMultilevel"/>
    <w:tmpl w:val="ABB0FC60"/>
    <w:lvl w:ilvl="0" w:tplc="4F641660">
      <w:start w:val="13"/>
      <w:numFmt w:val="bullet"/>
      <w:lvlText w:val="–"/>
      <w:lvlJc w:val="left"/>
      <w:pPr>
        <w:ind w:left="720" w:hanging="360"/>
      </w:pPr>
      <w:rPr>
        <w:rFonts w:ascii="Haettenschweiler" w:eastAsia="Times New Roman" w:hAnsi="Haettenschweiler"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EAC2D6D"/>
    <w:multiLevelType w:val="hybridMultilevel"/>
    <w:tmpl w:val="C46867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645863"/>
    <w:multiLevelType w:val="hybridMultilevel"/>
    <w:tmpl w:val="F8F8E6A8"/>
    <w:lvl w:ilvl="0" w:tplc="42F88DEE">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73297A"/>
    <w:multiLevelType w:val="hybridMultilevel"/>
    <w:tmpl w:val="95A6A648"/>
    <w:lvl w:ilvl="0" w:tplc="B51EAD7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493922"/>
    <w:multiLevelType w:val="hybridMultilevel"/>
    <w:tmpl w:val="F80C993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66BD24B0"/>
    <w:multiLevelType w:val="hybridMultilevel"/>
    <w:tmpl w:val="F05ED7D6"/>
    <w:lvl w:ilvl="0" w:tplc="C3C630E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3" w15:restartNumberingAfterBreak="0">
    <w:nsid w:val="67AF643F"/>
    <w:multiLevelType w:val="hybridMultilevel"/>
    <w:tmpl w:val="0B82CCFC"/>
    <w:lvl w:ilvl="0" w:tplc="6DFA9678">
      <w:start w:val="1"/>
      <w:numFmt w:val="decimal"/>
      <w:lvlText w:val="%1)"/>
      <w:lvlJc w:val="left"/>
      <w:pPr>
        <w:ind w:left="786" w:hanging="360"/>
      </w:pPr>
      <w:rPr>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68C4700F"/>
    <w:multiLevelType w:val="hybridMultilevel"/>
    <w:tmpl w:val="638C70D2"/>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6D954E69"/>
    <w:multiLevelType w:val="hybridMultilevel"/>
    <w:tmpl w:val="5ABA14DC"/>
    <w:lvl w:ilvl="0" w:tplc="BE38DEF8">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6ED124D5"/>
    <w:multiLevelType w:val="hybridMultilevel"/>
    <w:tmpl w:val="A336DF0E"/>
    <w:lvl w:ilvl="0" w:tplc="9E64126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03A3580"/>
    <w:multiLevelType w:val="hybridMultilevel"/>
    <w:tmpl w:val="4426C4EE"/>
    <w:lvl w:ilvl="0" w:tplc="4F641660">
      <w:start w:val="13"/>
      <w:numFmt w:val="bullet"/>
      <w:lvlText w:val="–"/>
      <w:lvlJc w:val="left"/>
      <w:pPr>
        <w:ind w:left="1506" w:hanging="360"/>
      </w:pPr>
      <w:rPr>
        <w:rFonts w:ascii="Haettenschweiler" w:eastAsia="Times New Roman" w:hAnsi="Haettenschweiler"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8" w15:restartNumberingAfterBreak="0">
    <w:nsid w:val="73861D0B"/>
    <w:multiLevelType w:val="hybridMultilevel"/>
    <w:tmpl w:val="BF9A061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6334E9C"/>
    <w:multiLevelType w:val="multilevel"/>
    <w:tmpl w:val="AF3E7ED8"/>
    <w:lvl w:ilvl="0">
      <w:start w:val="1"/>
      <w:numFmt w:val="decimal"/>
      <w:lvlText w:val="%1."/>
      <w:lvlJc w:val="left"/>
      <w:pPr>
        <w:tabs>
          <w:tab w:val="num" w:pos="720"/>
        </w:tabs>
        <w:ind w:left="720" w:hanging="360"/>
      </w:pPr>
      <w:rPr>
        <w:rFonts w:cs="Times New Roman" w:hint="default"/>
        <w:b w:val="0"/>
        <w:color w:val="auto"/>
      </w:rPr>
    </w:lvl>
    <w:lvl w:ilvl="1">
      <w:start w:val="1"/>
      <w:numFmt w:val="decimal"/>
      <w:lvlText w:val="%2)"/>
      <w:lvlJc w:val="left"/>
      <w:pPr>
        <w:tabs>
          <w:tab w:val="num" w:pos="1440"/>
        </w:tabs>
        <w:ind w:left="1440" w:hanging="360"/>
      </w:pPr>
      <w:rPr>
        <w:rFonts w:asciiTheme="minorHAnsi" w:eastAsia="Times New Roman" w:hAnsiTheme="minorHAnsi" w:cs="Times New Roman" w:hint="default"/>
        <w:b w:val="0"/>
        <w:color w:val="auto"/>
      </w:rPr>
    </w:lvl>
    <w:lvl w:ilvl="2">
      <w:start w:val="8"/>
      <w:numFmt w:val="bullet"/>
      <w:lvlText w:val="-"/>
      <w:lvlJc w:val="left"/>
      <w:pPr>
        <w:tabs>
          <w:tab w:val="num" w:pos="2580"/>
        </w:tabs>
        <w:ind w:left="2580" w:hanging="600"/>
      </w:pPr>
      <w:rPr>
        <w:rFonts w:ascii="Garamond" w:eastAsia="Times New Roman" w:hAnsi="Garamond" w:hint="default"/>
      </w:rPr>
    </w:lvl>
    <w:lvl w:ilvl="3">
      <w:start w:val="1"/>
      <w:numFmt w:val="lowerLetter"/>
      <w:lvlText w:val="%4)"/>
      <w:lvlJc w:val="left"/>
      <w:pPr>
        <w:tabs>
          <w:tab w:val="num" w:pos="2880"/>
        </w:tabs>
        <w:ind w:left="2880" w:hanging="360"/>
      </w:pPr>
      <w:rPr>
        <w:rFonts w:cs="Times New Roman" w:hint="default"/>
        <w:color w:val="auto"/>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0" w15:restartNumberingAfterBreak="0">
    <w:nsid w:val="7B5969B8"/>
    <w:multiLevelType w:val="hybridMultilevel"/>
    <w:tmpl w:val="FECA49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B6947E2"/>
    <w:multiLevelType w:val="hybridMultilevel"/>
    <w:tmpl w:val="A15A64F0"/>
    <w:lvl w:ilvl="0" w:tplc="E65A9294">
      <w:start w:val="1"/>
      <w:numFmt w:val="decimal"/>
      <w:lvlText w:val="%1."/>
      <w:lvlJc w:val="left"/>
      <w:pPr>
        <w:ind w:left="1080" w:hanging="720"/>
      </w:pPr>
      <w:rPr>
        <w:rFonts w:hint="default"/>
        <w:b w:val="0"/>
      </w:rPr>
    </w:lvl>
    <w:lvl w:ilvl="1" w:tplc="A976C00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92689D"/>
    <w:multiLevelType w:val="hybridMultilevel"/>
    <w:tmpl w:val="235AB8E2"/>
    <w:lvl w:ilvl="0" w:tplc="FA4E4888">
      <w:start w:val="1"/>
      <w:numFmt w:val="decimal"/>
      <w:lvlText w:val="%1)"/>
      <w:lvlJc w:val="left"/>
      <w:pPr>
        <w:ind w:left="768" w:hanging="408"/>
      </w:pPr>
      <w:rPr>
        <w:rFonts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540" w:hanging="180"/>
      </w:pPr>
    </w:lvl>
    <w:lvl w:ilvl="3" w:tplc="0415000F" w:tentative="1">
      <w:start w:val="1"/>
      <w:numFmt w:val="decimal"/>
      <w:lvlText w:val="%4."/>
      <w:lvlJc w:val="left"/>
      <w:pPr>
        <w:ind w:left="1260" w:hanging="360"/>
      </w:pPr>
    </w:lvl>
    <w:lvl w:ilvl="4" w:tplc="04150019" w:tentative="1">
      <w:start w:val="1"/>
      <w:numFmt w:val="lowerLetter"/>
      <w:lvlText w:val="%5."/>
      <w:lvlJc w:val="left"/>
      <w:pPr>
        <w:ind w:left="1980" w:hanging="360"/>
      </w:pPr>
    </w:lvl>
    <w:lvl w:ilvl="5" w:tplc="0415001B" w:tentative="1">
      <w:start w:val="1"/>
      <w:numFmt w:val="lowerRoman"/>
      <w:lvlText w:val="%6."/>
      <w:lvlJc w:val="right"/>
      <w:pPr>
        <w:ind w:left="2700" w:hanging="180"/>
      </w:pPr>
    </w:lvl>
    <w:lvl w:ilvl="6" w:tplc="0415000F" w:tentative="1">
      <w:start w:val="1"/>
      <w:numFmt w:val="decimal"/>
      <w:lvlText w:val="%7."/>
      <w:lvlJc w:val="left"/>
      <w:pPr>
        <w:ind w:left="3420" w:hanging="360"/>
      </w:pPr>
    </w:lvl>
    <w:lvl w:ilvl="7" w:tplc="04150019" w:tentative="1">
      <w:start w:val="1"/>
      <w:numFmt w:val="lowerLetter"/>
      <w:lvlText w:val="%8."/>
      <w:lvlJc w:val="left"/>
      <w:pPr>
        <w:ind w:left="4140" w:hanging="360"/>
      </w:pPr>
    </w:lvl>
    <w:lvl w:ilvl="8" w:tplc="0415001B" w:tentative="1">
      <w:start w:val="1"/>
      <w:numFmt w:val="lowerRoman"/>
      <w:lvlText w:val="%9."/>
      <w:lvlJc w:val="right"/>
      <w:pPr>
        <w:ind w:left="4860" w:hanging="180"/>
      </w:pPr>
    </w:lvl>
  </w:abstractNum>
  <w:abstractNum w:abstractNumId="53" w15:restartNumberingAfterBreak="0">
    <w:nsid w:val="7E4E4C63"/>
    <w:multiLevelType w:val="hybridMultilevel"/>
    <w:tmpl w:val="012C50F6"/>
    <w:lvl w:ilvl="0" w:tplc="68A28C6C">
      <w:start w:val="1"/>
      <w:numFmt w:val="decimal"/>
      <w:lvlText w:val="%1."/>
      <w:lvlJc w:val="left"/>
      <w:pPr>
        <w:tabs>
          <w:tab w:val="num" w:pos="360"/>
        </w:tabs>
        <w:ind w:left="360" w:hanging="360"/>
      </w:pPr>
      <w:rPr>
        <w:rFonts w:cs="Times New Roman"/>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D56BB5"/>
    <w:multiLevelType w:val="multilevel"/>
    <w:tmpl w:val="CD3870B4"/>
    <w:lvl w:ilvl="0">
      <w:start w:val="1"/>
      <w:numFmt w:val="decimal"/>
      <w:lvlText w:val="%1."/>
      <w:lvlJc w:val="left"/>
      <w:pPr>
        <w:ind w:left="360" w:hanging="360"/>
      </w:pPr>
      <w:rPr>
        <w:rFonts w:cs="Times New Roman"/>
        <w:b w:val="0"/>
        <w:i w:val="0"/>
        <w:color w:val="auto"/>
      </w:rPr>
    </w:lvl>
    <w:lvl w:ilvl="1">
      <w:start w:val="1"/>
      <w:numFmt w:val="decimal"/>
      <w:isLgl/>
      <w:lvlText w:val="%1.%2."/>
      <w:lvlJc w:val="left"/>
      <w:pPr>
        <w:ind w:left="846" w:hanging="420"/>
      </w:pPr>
      <w:rPr>
        <w:rFonts w:eastAsia="Times New Roman" w:hint="default"/>
      </w:rPr>
    </w:lvl>
    <w:lvl w:ilvl="2">
      <w:start w:val="1"/>
      <w:numFmt w:val="decimal"/>
      <w:isLgl/>
      <w:lvlText w:val="%1.%2.%3."/>
      <w:lvlJc w:val="left"/>
      <w:pPr>
        <w:ind w:left="1572" w:hanging="720"/>
      </w:pPr>
      <w:rPr>
        <w:rFonts w:eastAsia="Times New Roman" w:hint="default"/>
      </w:rPr>
    </w:lvl>
    <w:lvl w:ilvl="3">
      <w:start w:val="1"/>
      <w:numFmt w:val="decimal"/>
      <w:isLgl/>
      <w:lvlText w:val="%1.%2.%3.%4."/>
      <w:lvlJc w:val="left"/>
      <w:pPr>
        <w:ind w:left="1998" w:hanging="720"/>
      </w:pPr>
      <w:rPr>
        <w:rFonts w:eastAsia="Times New Roman" w:hint="default"/>
      </w:rPr>
    </w:lvl>
    <w:lvl w:ilvl="4">
      <w:start w:val="1"/>
      <w:numFmt w:val="decimal"/>
      <w:isLgl/>
      <w:lvlText w:val="%1.%2.%3.%4.%5."/>
      <w:lvlJc w:val="left"/>
      <w:pPr>
        <w:ind w:left="2784" w:hanging="1080"/>
      </w:pPr>
      <w:rPr>
        <w:rFonts w:eastAsia="Times New Roman" w:hint="default"/>
      </w:rPr>
    </w:lvl>
    <w:lvl w:ilvl="5">
      <w:start w:val="1"/>
      <w:numFmt w:val="decimal"/>
      <w:isLgl/>
      <w:lvlText w:val="%1.%2.%3.%4.%5.%6."/>
      <w:lvlJc w:val="left"/>
      <w:pPr>
        <w:ind w:left="3210" w:hanging="1080"/>
      </w:pPr>
      <w:rPr>
        <w:rFonts w:eastAsia="Times New Roman" w:hint="default"/>
      </w:rPr>
    </w:lvl>
    <w:lvl w:ilvl="6">
      <w:start w:val="1"/>
      <w:numFmt w:val="decimal"/>
      <w:isLgl/>
      <w:lvlText w:val="%1.%2.%3.%4.%5.%6.%7."/>
      <w:lvlJc w:val="left"/>
      <w:pPr>
        <w:ind w:left="3996" w:hanging="1440"/>
      </w:pPr>
      <w:rPr>
        <w:rFonts w:eastAsia="Times New Roman" w:hint="default"/>
      </w:rPr>
    </w:lvl>
    <w:lvl w:ilvl="7">
      <w:start w:val="1"/>
      <w:numFmt w:val="decimal"/>
      <w:isLgl/>
      <w:lvlText w:val="%1.%2.%3.%4.%5.%6.%7.%8."/>
      <w:lvlJc w:val="left"/>
      <w:pPr>
        <w:ind w:left="4422" w:hanging="1440"/>
      </w:pPr>
      <w:rPr>
        <w:rFonts w:eastAsia="Times New Roman" w:hint="default"/>
      </w:rPr>
    </w:lvl>
    <w:lvl w:ilvl="8">
      <w:start w:val="1"/>
      <w:numFmt w:val="decimal"/>
      <w:isLgl/>
      <w:lvlText w:val="%1.%2.%3.%4.%5.%6.%7.%8.%9."/>
      <w:lvlJc w:val="left"/>
      <w:pPr>
        <w:ind w:left="5208" w:hanging="1800"/>
      </w:pPr>
      <w:rPr>
        <w:rFonts w:eastAsia="Times New Roman" w:hint="default"/>
      </w:rPr>
    </w:lvl>
  </w:abstractNum>
  <w:num w:numId="1">
    <w:abstractNumId w:val="32"/>
  </w:num>
  <w:num w:numId="2">
    <w:abstractNumId w:val="10"/>
  </w:num>
  <w:num w:numId="3">
    <w:abstractNumId w:val="25"/>
  </w:num>
  <w:num w:numId="4">
    <w:abstractNumId w:val="49"/>
  </w:num>
  <w:num w:numId="5">
    <w:abstractNumId w:val="0"/>
  </w:num>
  <w:num w:numId="6">
    <w:abstractNumId w:val="29"/>
  </w:num>
  <w:num w:numId="7">
    <w:abstractNumId w:val="16"/>
  </w:num>
  <w:num w:numId="8">
    <w:abstractNumId w:val="3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7"/>
  </w:num>
  <w:num w:numId="12">
    <w:abstractNumId w:val="22"/>
  </w:num>
  <w:num w:numId="13">
    <w:abstractNumId w:val="6"/>
  </w:num>
  <w:num w:numId="14">
    <w:abstractNumId w:val="26"/>
  </w:num>
  <w:num w:numId="15">
    <w:abstractNumId w:val="24"/>
  </w:num>
  <w:num w:numId="16">
    <w:abstractNumId w:val="35"/>
  </w:num>
  <w:num w:numId="17">
    <w:abstractNumId w:val="44"/>
  </w:num>
  <w:num w:numId="18">
    <w:abstractNumId w:val="48"/>
  </w:num>
  <w:num w:numId="19">
    <w:abstractNumId w:val="54"/>
  </w:num>
  <w:num w:numId="20">
    <w:abstractNumId w:val="31"/>
  </w:num>
  <w:num w:numId="21">
    <w:abstractNumId w:val="8"/>
  </w:num>
  <w:num w:numId="22">
    <w:abstractNumId w:val="20"/>
  </w:num>
  <w:num w:numId="23">
    <w:abstractNumId w:val="9"/>
  </w:num>
  <w:num w:numId="24">
    <w:abstractNumId w:val="33"/>
  </w:num>
  <w:num w:numId="25">
    <w:abstractNumId w:val="53"/>
  </w:num>
  <w:num w:numId="26">
    <w:abstractNumId w:val="42"/>
  </w:num>
  <w:num w:numId="27">
    <w:abstractNumId w:val="51"/>
  </w:num>
  <w:num w:numId="28">
    <w:abstractNumId w:val="12"/>
  </w:num>
  <w:num w:numId="29">
    <w:abstractNumId w:val="18"/>
  </w:num>
  <w:num w:numId="30">
    <w:abstractNumId w:val="52"/>
  </w:num>
  <w:num w:numId="31">
    <w:abstractNumId w:val="19"/>
  </w:num>
  <w:num w:numId="32">
    <w:abstractNumId w:val="36"/>
  </w:num>
  <w:num w:numId="33">
    <w:abstractNumId w:val="38"/>
  </w:num>
  <w:num w:numId="34">
    <w:abstractNumId w:val="28"/>
  </w:num>
  <w:num w:numId="35">
    <w:abstractNumId w:val="23"/>
  </w:num>
  <w:num w:numId="36">
    <w:abstractNumId w:val="43"/>
  </w:num>
  <w:num w:numId="37">
    <w:abstractNumId w:val="30"/>
  </w:num>
  <w:num w:numId="38">
    <w:abstractNumId w:val="2"/>
  </w:num>
  <w:num w:numId="39">
    <w:abstractNumId w:val="14"/>
  </w:num>
  <w:num w:numId="40">
    <w:abstractNumId w:val="11"/>
  </w:num>
  <w:num w:numId="41">
    <w:abstractNumId w:val="47"/>
  </w:num>
  <w:num w:numId="42">
    <w:abstractNumId w:val="45"/>
  </w:num>
  <w:num w:numId="43">
    <w:abstractNumId w:val="40"/>
  </w:num>
  <w:num w:numId="44">
    <w:abstractNumId w:val="13"/>
  </w:num>
  <w:num w:numId="45">
    <w:abstractNumId w:val="3"/>
  </w:num>
  <w:num w:numId="46">
    <w:abstractNumId w:val="27"/>
  </w:num>
  <w:num w:numId="47">
    <w:abstractNumId w:val="4"/>
  </w:num>
  <w:num w:numId="48">
    <w:abstractNumId w:val="50"/>
  </w:num>
  <w:num w:numId="49">
    <w:abstractNumId w:val="46"/>
  </w:num>
  <w:num w:numId="50">
    <w:abstractNumId w:val="39"/>
  </w:num>
  <w:num w:numId="51">
    <w:abstractNumId w:val="41"/>
  </w:num>
  <w:num w:numId="52">
    <w:abstractNumId w:val="37"/>
  </w:num>
  <w:num w:numId="53">
    <w:abstractNumId w:val="5"/>
  </w:num>
  <w:num w:numId="54">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2"/>
  </w:compat>
  <w:rsids>
    <w:rsidRoot w:val="004526F0"/>
    <w:rsid w:val="0000373C"/>
    <w:rsid w:val="0001063E"/>
    <w:rsid w:val="00010CB7"/>
    <w:rsid w:val="00011810"/>
    <w:rsid w:val="00011B5C"/>
    <w:rsid w:val="000121B2"/>
    <w:rsid w:val="00014229"/>
    <w:rsid w:val="000172E9"/>
    <w:rsid w:val="00020F16"/>
    <w:rsid w:val="000217FE"/>
    <w:rsid w:val="00022913"/>
    <w:rsid w:val="00022D93"/>
    <w:rsid w:val="00023453"/>
    <w:rsid w:val="000241D4"/>
    <w:rsid w:val="00025EDC"/>
    <w:rsid w:val="00026183"/>
    <w:rsid w:val="000326DD"/>
    <w:rsid w:val="00032BDD"/>
    <w:rsid w:val="0003333D"/>
    <w:rsid w:val="00033353"/>
    <w:rsid w:val="00034AE5"/>
    <w:rsid w:val="00036D2F"/>
    <w:rsid w:val="00037BDB"/>
    <w:rsid w:val="00040082"/>
    <w:rsid w:val="00040BD2"/>
    <w:rsid w:val="00040FCA"/>
    <w:rsid w:val="00043EC4"/>
    <w:rsid w:val="00043F21"/>
    <w:rsid w:val="000468DC"/>
    <w:rsid w:val="00047D27"/>
    <w:rsid w:val="00051F16"/>
    <w:rsid w:val="00061D5B"/>
    <w:rsid w:val="00061F8C"/>
    <w:rsid w:val="0006607C"/>
    <w:rsid w:val="00066E8C"/>
    <w:rsid w:val="00072201"/>
    <w:rsid w:val="0007347E"/>
    <w:rsid w:val="000743FE"/>
    <w:rsid w:val="00074986"/>
    <w:rsid w:val="0007598A"/>
    <w:rsid w:val="0007714A"/>
    <w:rsid w:val="0008332E"/>
    <w:rsid w:val="00086531"/>
    <w:rsid w:val="000926AA"/>
    <w:rsid w:val="0009677D"/>
    <w:rsid w:val="000968A5"/>
    <w:rsid w:val="00097581"/>
    <w:rsid w:val="00097C7A"/>
    <w:rsid w:val="000A1556"/>
    <w:rsid w:val="000A3712"/>
    <w:rsid w:val="000A3E1E"/>
    <w:rsid w:val="000A5355"/>
    <w:rsid w:val="000A7979"/>
    <w:rsid w:val="000B10A5"/>
    <w:rsid w:val="000B239A"/>
    <w:rsid w:val="000B2544"/>
    <w:rsid w:val="000B7396"/>
    <w:rsid w:val="000C032D"/>
    <w:rsid w:val="000C38E2"/>
    <w:rsid w:val="000C4989"/>
    <w:rsid w:val="000C517C"/>
    <w:rsid w:val="000C5272"/>
    <w:rsid w:val="000C543B"/>
    <w:rsid w:val="000C56C7"/>
    <w:rsid w:val="000C5E32"/>
    <w:rsid w:val="000C65C1"/>
    <w:rsid w:val="000D19FE"/>
    <w:rsid w:val="000D2BAA"/>
    <w:rsid w:val="000D3E5B"/>
    <w:rsid w:val="000D6753"/>
    <w:rsid w:val="000D6D20"/>
    <w:rsid w:val="000D7636"/>
    <w:rsid w:val="000E19D5"/>
    <w:rsid w:val="000E365E"/>
    <w:rsid w:val="000E5437"/>
    <w:rsid w:val="000E6710"/>
    <w:rsid w:val="000E6B71"/>
    <w:rsid w:val="000E7EA1"/>
    <w:rsid w:val="000F3E28"/>
    <w:rsid w:val="000F3FC9"/>
    <w:rsid w:val="000F5E74"/>
    <w:rsid w:val="000F6D4F"/>
    <w:rsid w:val="0010236A"/>
    <w:rsid w:val="0010646D"/>
    <w:rsid w:val="001064CB"/>
    <w:rsid w:val="001064D6"/>
    <w:rsid w:val="00110B5E"/>
    <w:rsid w:val="00110DFD"/>
    <w:rsid w:val="001133DF"/>
    <w:rsid w:val="0011366B"/>
    <w:rsid w:val="00114763"/>
    <w:rsid w:val="00114FC6"/>
    <w:rsid w:val="00115736"/>
    <w:rsid w:val="0011586F"/>
    <w:rsid w:val="00117DD3"/>
    <w:rsid w:val="00117FB5"/>
    <w:rsid w:val="001231F2"/>
    <w:rsid w:val="00124118"/>
    <w:rsid w:val="0012478D"/>
    <w:rsid w:val="0012632C"/>
    <w:rsid w:val="001279D9"/>
    <w:rsid w:val="001303FC"/>
    <w:rsid w:val="00131277"/>
    <w:rsid w:val="00131D0A"/>
    <w:rsid w:val="0013335B"/>
    <w:rsid w:val="00134D84"/>
    <w:rsid w:val="00136FE6"/>
    <w:rsid w:val="001404CE"/>
    <w:rsid w:val="00140E15"/>
    <w:rsid w:val="001440DA"/>
    <w:rsid w:val="00150C6B"/>
    <w:rsid w:val="00152811"/>
    <w:rsid w:val="00152D83"/>
    <w:rsid w:val="00153FF2"/>
    <w:rsid w:val="00154611"/>
    <w:rsid w:val="00154764"/>
    <w:rsid w:val="00154B35"/>
    <w:rsid w:val="00154E78"/>
    <w:rsid w:val="001552E1"/>
    <w:rsid w:val="00155893"/>
    <w:rsid w:val="00157077"/>
    <w:rsid w:val="00160FE4"/>
    <w:rsid w:val="00164127"/>
    <w:rsid w:val="00164F0A"/>
    <w:rsid w:val="0016576D"/>
    <w:rsid w:val="001659CE"/>
    <w:rsid w:val="001667B7"/>
    <w:rsid w:val="0017001F"/>
    <w:rsid w:val="0017131B"/>
    <w:rsid w:val="00171668"/>
    <w:rsid w:val="00171C30"/>
    <w:rsid w:val="001749E5"/>
    <w:rsid w:val="00175581"/>
    <w:rsid w:val="00175F20"/>
    <w:rsid w:val="0017613C"/>
    <w:rsid w:val="00176D11"/>
    <w:rsid w:val="001773C3"/>
    <w:rsid w:val="00182594"/>
    <w:rsid w:val="00185BCA"/>
    <w:rsid w:val="00186D6E"/>
    <w:rsid w:val="00187088"/>
    <w:rsid w:val="00191352"/>
    <w:rsid w:val="00192EC4"/>
    <w:rsid w:val="001930FA"/>
    <w:rsid w:val="00193268"/>
    <w:rsid w:val="00193494"/>
    <w:rsid w:val="00195285"/>
    <w:rsid w:val="001A058C"/>
    <w:rsid w:val="001A10C0"/>
    <w:rsid w:val="001A111E"/>
    <w:rsid w:val="001A1F40"/>
    <w:rsid w:val="001A2A7E"/>
    <w:rsid w:val="001A4B2F"/>
    <w:rsid w:val="001A5D8C"/>
    <w:rsid w:val="001A63D8"/>
    <w:rsid w:val="001B393C"/>
    <w:rsid w:val="001B5028"/>
    <w:rsid w:val="001B69E3"/>
    <w:rsid w:val="001B72FA"/>
    <w:rsid w:val="001C1682"/>
    <w:rsid w:val="001C243D"/>
    <w:rsid w:val="001C335D"/>
    <w:rsid w:val="001C594D"/>
    <w:rsid w:val="001C671C"/>
    <w:rsid w:val="001D0014"/>
    <w:rsid w:val="001D1468"/>
    <w:rsid w:val="001D2045"/>
    <w:rsid w:val="001D43C6"/>
    <w:rsid w:val="001D6912"/>
    <w:rsid w:val="001D7EB9"/>
    <w:rsid w:val="001E0429"/>
    <w:rsid w:val="001E5880"/>
    <w:rsid w:val="001E5A7A"/>
    <w:rsid w:val="001E63EF"/>
    <w:rsid w:val="001E67BD"/>
    <w:rsid w:val="001F23B9"/>
    <w:rsid w:val="001F291A"/>
    <w:rsid w:val="001F5601"/>
    <w:rsid w:val="001F6828"/>
    <w:rsid w:val="001F6EEB"/>
    <w:rsid w:val="001F6EF7"/>
    <w:rsid w:val="0020087A"/>
    <w:rsid w:val="002013D2"/>
    <w:rsid w:val="002014C6"/>
    <w:rsid w:val="00201BD6"/>
    <w:rsid w:val="0020396F"/>
    <w:rsid w:val="00204A8F"/>
    <w:rsid w:val="00204AC6"/>
    <w:rsid w:val="00206F01"/>
    <w:rsid w:val="002076D8"/>
    <w:rsid w:val="002106E7"/>
    <w:rsid w:val="00210DE0"/>
    <w:rsid w:val="00211A3D"/>
    <w:rsid w:val="00212667"/>
    <w:rsid w:val="00214CD8"/>
    <w:rsid w:val="00215304"/>
    <w:rsid w:val="00216232"/>
    <w:rsid w:val="00216452"/>
    <w:rsid w:val="00217356"/>
    <w:rsid w:val="00220892"/>
    <w:rsid w:val="00220FCD"/>
    <w:rsid w:val="00222C17"/>
    <w:rsid w:val="002230E1"/>
    <w:rsid w:val="0022365D"/>
    <w:rsid w:val="002238F9"/>
    <w:rsid w:val="00224129"/>
    <w:rsid w:val="00224CF1"/>
    <w:rsid w:val="00224F69"/>
    <w:rsid w:val="002266F5"/>
    <w:rsid w:val="002275FF"/>
    <w:rsid w:val="00227D9A"/>
    <w:rsid w:val="00231573"/>
    <w:rsid w:val="002320AB"/>
    <w:rsid w:val="0023270A"/>
    <w:rsid w:val="00232A14"/>
    <w:rsid w:val="00233FCD"/>
    <w:rsid w:val="00234B94"/>
    <w:rsid w:val="00236411"/>
    <w:rsid w:val="00236563"/>
    <w:rsid w:val="0024027D"/>
    <w:rsid w:val="0024094E"/>
    <w:rsid w:val="00243426"/>
    <w:rsid w:val="0024444B"/>
    <w:rsid w:val="00244D31"/>
    <w:rsid w:val="002453E6"/>
    <w:rsid w:val="00252B9F"/>
    <w:rsid w:val="00252FCB"/>
    <w:rsid w:val="002556E7"/>
    <w:rsid w:val="0025572C"/>
    <w:rsid w:val="00256891"/>
    <w:rsid w:val="00256A17"/>
    <w:rsid w:val="00256E10"/>
    <w:rsid w:val="002606FF"/>
    <w:rsid w:val="002613E0"/>
    <w:rsid w:val="00264C6E"/>
    <w:rsid w:val="002659B0"/>
    <w:rsid w:val="00265C9F"/>
    <w:rsid w:val="00266F54"/>
    <w:rsid w:val="00271834"/>
    <w:rsid w:val="002722CA"/>
    <w:rsid w:val="00272C2B"/>
    <w:rsid w:val="00273312"/>
    <w:rsid w:val="0027447A"/>
    <w:rsid w:val="002766E9"/>
    <w:rsid w:val="00276D23"/>
    <w:rsid w:val="00277199"/>
    <w:rsid w:val="00283CF2"/>
    <w:rsid w:val="00283D75"/>
    <w:rsid w:val="00284DBD"/>
    <w:rsid w:val="00285F96"/>
    <w:rsid w:val="002915CE"/>
    <w:rsid w:val="002956B5"/>
    <w:rsid w:val="00295F33"/>
    <w:rsid w:val="00296992"/>
    <w:rsid w:val="002979EC"/>
    <w:rsid w:val="002A0287"/>
    <w:rsid w:val="002A0597"/>
    <w:rsid w:val="002A0AB5"/>
    <w:rsid w:val="002A0EEA"/>
    <w:rsid w:val="002A4EB3"/>
    <w:rsid w:val="002A57E2"/>
    <w:rsid w:val="002A7A7C"/>
    <w:rsid w:val="002B07EC"/>
    <w:rsid w:val="002B2789"/>
    <w:rsid w:val="002B28CF"/>
    <w:rsid w:val="002B3473"/>
    <w:rsid w:val="002B3C70"/>
    <w:rsid w:val="002B5241"/>
    <w:rsid w:val="002C4ABD"/>
    <w:rsid w:val="002C58ED"/>
    <w:rsid w:val="002D372C"/>
    <w:rsid w:val="002D5188"/>
    <w:rsid w:val="002E02B4"/>
    <w:rsid w:val="002E04FF"/>
    <w:rsid w:val="002E0CE6"/>
    <w:rsid w:val="002E2524"/>
    <w:rsid w:val="002E27F1"/>
    <w:rsid w:val="002E33AC"/>
    <w:rsid w:val="002E568C"/>
    <w:rsid w:val="002E5D63"/>
    <w:rsid w:val="002E6895"/>
    <w:rsid w:val="002E7514"/>
    <w:rsid w:val="002E7D5E"/>
    <w:rsid w:val="002F05A9"/>
    <w:rsid w:val="002F0E31"/>
    <w:rsid w:val="002F17A4"/>
    <w:rsid w:val="002F5638"/>
    <w:rsid w:val="00300B09"/>
    <w:rsid w:val="003014E7"/>
    <w:rsid w:val="00310248"/>
    <w:rsid w:val="003130DA"/>
    <w:rsid w:val="00313988"/>
    <w:rsid w:val="00314ADD"/>
    <w:rsid w:val="00316D26"/>
    <w:rsid w:val="00317CA8"/>
    <w:rsid w:val="0032066F"/>
    <w:rsid w:val="003209D8"/>
    <w:rsid w:val="00321BEC"/>
    <w:rsid w:val="003222A0"/>
    <w:rsid w:val="00323DB1"/>
    <w:rsid w:val="003243BF"/>
    <w:rsid w:val="00325913"/>
    <w:rsid w:val="00326097"/>
    <w:rsid w:val="00330889"/>
    <w:rsid w:val="00330BE6"/>
    <w:rsid w:val="003324C3"/>
    <w:rsid w:val="00333114"/>
    <w:rsid w:val="00335802"/>
    <w:rsid w:val="00335FDC"/>
    <w:rsid w:val="00337326"/>
    <w:rsid w:val="00341BC2"/>
    <w:rsid w:val="00344A44"/>
    <w:rsid w:val="00347C51"/>
    <w:rsid w:val="0035178B"/>
    <w:rsid w:val="00351ACA"/>
    <w:rsid w:val="00351E4F"/>
    <w:rsid w:val="00354CB8"/>
    <w:rsid w:val="00361509"/>
    <w:rsid w:val="00361EFC"/>
    <w:rsid w:val="003661F4"/>
    <w:rsid w:val="00367963"/>
    <w:rsid w:val="00371AD2"/>
    <w:rsid w:val="0037618D"/>
    <w:rsid w:val="00380138"/>
    <w:rsid w:val="0038106E"/>
    <w:rsid w:val="003830EB"/>
    <w:rsid w:val="0038652D"/>
    <w:rsid w:val="003865CE"/>
    <w:rsid w:val="00387531"/>
    <w:rsid w:val="003917EA"/>
    <w:rsid w:val="00394B0C"/>
    <w:rsid w:val="00396B38"/>
    <w:rsid w:val="00396B6E"/>
    <w:rsid w:val="003976E6"/>
    <w:rsid w:val="003A1D87"/>
    <w:rsid w:val="003A35AE"/>
    <w:rsid w:val="003A594F"/>
    <w:rsid w:val="003A7BE9"/>
    <w:rsid w:val="003B1C96"/>
    <w:rsid w:val="003B2AC3"/>
    <w:rsid w:val="003B4F42"/>
    <w:rsid w:val="003B584F"/>
    <w:rsid w:val="003B6095"/>
    <w:rsid w:val="003B6D08"/>
    <w:rsid w:val="003B793A"/>
    <w:rsid w:val="003C23C4"/>
    <w:rsid w:val="003C255B"/>
    <w:rsid w:val="003C3F93"/>
    <w:rsid w:val="003C5DA3"/>
    <w:rsid w:val="003C6911"/>
    <w:rsid w:val="003C7938"/>
    <w:rsid w:val="003C7D6D"/>
    <w:rsid w:val="003D1C4D"/>
    <w:rsid w:val="003D27CE"/>
    <w:rsid w:val="003D4DF6"/>
    <w:rsid w:val="003D5963"/>
    <w:rsid w:val="003D6145"/>
    <w:rsid w:val="003E060F"/>
    <w:rsid w:val="003E31F9"/>
    <w:rsid w:val="003E63E1"/>
    <w:rsid w:val="003E7946"/>
    <w:rsid w:val="003F093A"/>
    <w:rsid w:val="003F3275"/>
    <w:rsid w:val="003F3531"/>
    <w:rsid w:val="003F3A90"/>
    <w:rsid w:val="003F7C3D"/>
    <w:rsid w:val="004005A0"/>
    <w:rsid w:val="004005B1"/>
    <w:rsid w:val="00402C44"/>
    <w:rsid w:val="00407705"/>
    <w:rsid w:val="00407CBD"/>
    <w:rsid w:val="00411B06"/>
    <w:rsid w:val="00414748"/>
    <w:rsid w:val="00415741"/>
    <w:rsid w:val="00415AC9"/>
    <w:rsid w:val="00415B19"/>
    <w:rsid w:val="00415BC1"/>
    <w:rsid w:val="00415DF0"/>
    <w:rsid w:val="0041656D"/>
    <w:rsid w:val="004167F1"/>
    <w:rsid w:val="00416828"/>
    <w:rsid w:val="0042186D"/>
    <w:rsid w:val="00421A74"/>
    <w:rsid w:val="00422085"/>
    <w:rsid w:val="00423C11"/>
    <w:rsid w:val="004254EF"/>
    <w:rsid w:val="0042643B"/>
    <w:rsid w:val="0043095E"/>
    <w:rsid w:val="00431A0D"/>
    <w:rsid w:val="00431E8A"/>
    <w:rsid w:val="004339DA"/>
    <w:rsid w:val="00433D7F"/>
    <w:rsid w:val="00433E60"/>
    <w:rsid w:val="00434725"/>
    <w:rsid w:val="00434746"/>
    <w:rsid w:val="00435AF1"/>
    <w:rsid w:val="00436195"/>
    <w:rsid w:val="00436CFD"/>
    <w:rsid w:val="0043725A"/>
    <w:rsid w:val="00437B4C"/>
    <w:rsid w:val="004404D7"/>
    <w:rsid w:val="004411F2"/>
    <w:rsid w:val="004412D8"/>
    <w:rsid w:val="00441506"/>
    <w:rsid w:val="00441857"/>
    <w:rsid w:val="00442995"/>
    <w:rsid w:val="004441C7"/>
    <w:rsid w:val="0044658D"/>
    <w:rsid w:val="0044764A"/>
    <w:rsid w:val="00451255"/>
    <w:rsid w:val="00451789"/>
    <w:rsid w:val="004517CD"/>
    <w:rsid w:val="004526F0"/>
    <w:rsid w:val="00453AFC"/>
    <w:rsid w:val="00453F04"/>
    <w:rsid w:val="0045535E"/>
    <w:rsid w:val="004574E8"/>
    <w:rsid w:val="00460D2E"/>
    <w:rsid w:val="00464B87"/>
    <w:rsid w:val="00465329"/>
    <w:rsid w:val="00466B5F"/>
    <w:rsid w:val="004703EF"/>
    <w:rsid w:val="004708B4"/>
    <w:rsid w:val="00471C00"/>
    <w:rsid w:val="00472092"/>
    <w:rsid w:val="00473978"/>
    <w:rsid w:val="00476831"/>
    <w:rsid w:val="00476906"/>
    <w:rsid w:val="00481B0C"/>
    <w:rsid w:val="00481D22"/>
    <w:rsid w:val="004857A5"/>
    <w:rsid w:val="00485F77"/>
    <w:rsid w:val="0048741D"/>
    <w:rsid w:val="00493633"/>
    <w:rsid w:val="00495DEE"/>
    <w:rsid w:val="00496B87"/>
    <w:rsid w:val="00496F8B"/>
    <w:rsid w:val="00497C8A"/>
    <w:rsid w:val="004A0B0F"/>
    <w:rsid w:val="004A0C6F"/>
    <w:rsid w:val="004A341F"/>
    <w:rsid w:val="004A57FC"/>
    <w:rsid w:val="004A5C82"/>
    <w:rsid w:val="004B1974"/>
    <w:rsid w:val="004C2217"/>
    <w:rsid w:val="004C2AD5"/>
    <w:rsid w:val="004C3DD0"/>
    <w:rsid w:val="004C4E24"/>
    <w:rsid w:val="004C5507"/>
    <w:rsid w:val="004C591E"/>
    <w:rsid w:val="004C7F95"/>
    <w:rsid w:val="004D0195"/>
    <w:rsid w:val="004D3160"/>
    <w:rsid w:val="004D43B8"/>
    <w:rsid w:val="004D4C88"/>
    <w:rsid w:val="004D5C60"/>
    <w:rsid w:val="004D5E29"/>
    <w:rsid w:val="004D5E8C"/>
    <w:rsid w:val="004D6B40"/>
    <w:rsid w:val="004E08B0"/>
    <w:rsid w:val="004E243F"/>
    <w:rsid w:val="004E2BA9"/>
    <w:rsid w:val="004E3753"/>
    <w:rsid w:val="004E3DFD"/>
    <w:rsid w:val="004E520C"/>
    <w:rsid w:val="004E64AE"/>
    <w:rsid w:val="004E6F72"/>
    <w:rsid w:val="004E7248"/>
    <w:rsid w:val="004F0D09"/>
    <w:rsid w:val="004F125B"/>
    <w:rsid w:val="004F25D9"/>
    <w:rsid w:val="004F2BE3"/>
    <w:rsid w:val="004F4FD1"/>
    <w:rsid w:val="004F52C3"/>
    <w:rsid w:val="004F684B"/>
    <w:rsid w:val="004F69C7"/>
    <w:rsid w:val="004F7493"/>
    <w:rsid w:val="00501C83"/>
    <w:rsid w:val="00501F8D"/>
    <w:rsid w:val="0050319A"/>
    <w:rsid w:val="00506CE3"/>
    <w:rsid w:val="00507DA8"/>
    <w:rsid w:val="00507E34"/>
    <w:rsid w:val="005102F6"/>
    <w:rsid w:val="005115AA"/>
    <w:rsid w:val="00512D56"/>
    <w:rsid w:val="0051360E"/>
    <w:rsid w:val="00514089"/>
    <w:rsid w:val="005154B8"/>
    <w:rsid w:val="0051578F"/>
    <w:rsid w:val="00515B14"/>
    <w:rsid w:val="00515CDA"/>
    <w:rsid w:val="005166F7"/>
    <w:rsid w:val="005225D2"/>
    <w:rsid w:val="00522C07"/>
    <w:rsid w:val="00523DB7"/>
    <w:rsid w:val="00524F46"/>
    <w:rsid w:val="00525AA1"/>
    <w:rsid w:val="005274BE"/>
    <w:rsid w:val="00527612"/>
    <w:rsid w:val="0053038E"/>
    <w:rsid w:val="0053243A"/>
    <w:rsid w:val="005358E3"/>
    <w:rsid w:val="00537D29"/>
    <w:rsid w:val="005415D8"/>
    <w:rsid w:val="005451B1"/>
    <w:rsid w:val="00545FA9"/>
    <w:rsid w:val="005510FE"/>
    <w:rsid w:val="00554247"/>
    <w:rsid w:val="005564D7"/>
    <w:rsid w:val="00556922"/>
    <w:rsid w:val="005577D7"/>
    <w:rsid w:val="00557E2F"/>
    <w:rsid w:val="00560E87"/>
    <w:rsid w:val="00561DC8"/>
    <w:rsid w:val="0056354A"/>
    <w:rsid w:val="00570166"/>
    <w:rsid w:val="0057145D"/>
    <w:rsid w:val="00571BCC"/>
    <w:rsid w:val="00572550"/>
    <w:rsid w:val="00572B0F"/>
    <w:rsid w:val="0057301D"/>
    <w:rsid w:val="0057478C"/>
    <w:rsid w:val="005749BC"/>
    <w:rsid w:val="005756A0"/>
    <w:rsid w:val="0057623D"/>
    <w:rsid w:val="00576681"/>
    <w:rsid w:val="0058026C"/>
    <w:rsid w:val="00583075"/>
    <w:rsid w:val="0058413A"/>
    <w:rsid w:val="00585B37"/>
    <w:rsid w:val="0058736A"/>
    <w:rsid w:val="00590648"/>
    <w:rsid w:val="0059305F"/>
    <w:rsid w:val="0059518A"/>
    <w:rsid w:val="00596D52"/>
    <w:rsid w:val="00597312"/>
    <w:rsid w:val="005A0674"/>
    <w:rsid w:val="005A18B1"/>
    <w:rsid w:val="005A4318"/>
    <w:rsid w:val="005A4527"/>
    <w:rsid w:val="005A53EA"/>
    <w:rsid w:val="005A748E"/>
    <w:rsid w:val="005A7F4F"/>
    <w:rsid w:val="005B1321"/>
    <w:rsid w:val="005B2FA5"/>
    <w:rsid w:val="005B3291"/>
    <w:rsid w:val="005B521B"/>
    <w:rsid w:val="005C06AF"/>
    <w:rsid w:val="005C13B9"/>
    <w:rsid w:val="005C1AB0"/>
    <w:rsid w:val="005C3843"/>
    <w:rsid w:val="005C3A36"/>
    <w:rsid w:val="005C55BA"/>
    <w:rsid w:val="005D00E0"/>
    <w:rsid w:val="005D3C47"/>
    <w:rsid w:val="005D5683"/>
    <w:rsid w:val="005E084E"/>
    <w:rsid w:val="005E1359"/>
    <w:rsid w:val="005E3195"/>
    <w:rsid w:val="005E3F3A"/>
    <w:rsid w:val="005E41E2"/>
    <w:rsid w:val="005E5D9A"/>
    <w:rsid w:val="005E71D7"/>
    <w:rsid w:val="005E7801"/>
    <w:rsid w:val="005F0C99"/>
    <w:rsid w:val="005F23F8"/>
    <w:rsid w:val="005F63B6"/>
    <w:rsid w:val="00600B6F"/>
    <w:rsid w:val="0060286F"/>
    <w:rsid w:val="00604BB3"/>
    <w:rsid w:val="006056E4"/>
    <w:rsid w:val="00606489"/>
    <w:rsid w:val="006075E8"/>
    <w:rsid w:val="00607875"/>
    <w:rsid w:val="006108AC"/>
    <w:rsid w:val="00611B54"/>
    <w:rsid w:val="00612339"/>
    <w:rsid w:val="00612958"/>
    <w:rsid w:val="006135BB"/>
    <w:rsid w:val="006147D4"/>
    <w:rsid w:val="00614D71"/>
    <w:rsid w:val="00616238"/>
    <w:rsid w:val="0061637C"/>
    <w:rsid w:val="00616D30"/>
    <w:rsid w:val="006205AC"/>
    <w:rsid w:val="00621B17"/>
    <w:rsid w:val="00630454"/>
    <w:rsid w:val="006317AF"/>
    <w:rsid w:val="00633A9A"/>
    <w:rsid w:val="00636848"/>
    <w:rsid w:val="00636C8B"/>
    <w:rsid w:val="00637493"/>
    <w:rsid w:val="00644607"/>
    <w:rsid w:val="00645295"/>
    <w:rsid w:val="006453D9"/>
    <w:rsid w:val="00646BCE"/>
    <w:rsid w:val="00647146"/>
    <w:rsid w:val="00650A10"/>
    <w:rsid w:val="00652500"/>
    <w:rsid w:val="00653E19"/>
    <w:rsid w:val="0065493A"/>
    <w:rsid w:val="00654F5C"/>
    <w:rsid w:val="00655993"/>
    <w:rsid w:val="006570FE"/>
    <w:rsid w:val="00662B5D"/>
    <w:rsid w:val="00662EDD"/>
    <w:rsid w:val="00666687"/>
    <w:rsid w:val="00672015"/>
    <w:rsid w:val="0067252D"/>
    <w:rsid w:val="00676603"/>
    <w:rsid w:val="00676EC4"/>
    <w:rsid w:val="00677250"/>
    <w:rsid w:val="00683445"/>
    <w:rsid w:val="00683A4C"/>
    <w:rsid w:val="0068418A"/>
    <w:rsid w:val="0068434E"/>
    <w:rsid w:val="00684AAE"/>
    <w:rsid w:val="00684E4C"/>
    <w:rsid w:val="00685F13"/>
    <w:rsid w:val="006867F3"/>
    <w:rsid w:val="0069271B"/>
    <w:rsid w:val="00692CC8"/>
    <w:rsid w:val="00693AA3"/>
    <w:rsid w:val="0069405F"/>
    <w:rsid w:val="0069412F"/>
    <w:rsid w:val="006967E7"/>
    <w:rsid w:val="00697139"/>
    <w:rsid w:val="006A2270"/>
    <w:rsid w:val="006A3A71"/>
    <w:rsid w:val="006A5CF4"/>
    <w:rsid w:val="006A6373"/>
    <w:rsid w:val="006B0061"/>
    <w:rsid w:val="006B0D3F"/>
    <w:rsid w:val="006B177D"/>
    <w:rsid w:val="006B2882"/>
    <w:rsid w:val="006B4D6A"/>
    <w:rsid w:val="006C00E7"/>
    <w:rsid w:val="006C1AA2"/>
    <w:rsid w:val="006C5BBD"/>
    <w:rsid w:val="006C6144"/>
    <w:rsid w:val="006C715B"/>
    <w:rsid w:val="006C7435"/>
    <w:rsid w:val="006C7C7C"/>
    <w:rsid w:val="006D0160"/>
    <w:rsid w:val="006D1114"/>
    <w:rsid w:val="006D13A1"/>
    <w:rsid w:val="006D53EA"/>
    <w:rsid w:val="006E1730"/>
    <w:rsid w:val="006E1C9C"/>
    <w:rsid w:val="006E2DEF"/>
    <w:rsid w:val="006E4C90"/>
    <w:rsid w:val="006E5233"/>
    <w:rsid w:val="006E5CE1"/>
    <w:rsid w:val="006E6697"/>
    <w:rsid w:val="006E698D"/>
    <w:rsid w:val="006E6CFE"/>
    <w:rsid w:val="006F0809"/>
    <w:rsid w:val="006F1624"/>
    <w:rsid w:val="006F3019"/>
    <w:rsid w:val="006F3BF0"/>
    <w:rsid w:val="006F3F34"/>
    <w:rsid w:val="006F3FD3"/>
    <w:rsid w:val="006F426B"/>
    <w:rsid w:val="006F5823"/>
    <w:rsid w:val="006F6365"/>
    <w:rsid w:val="006F63A3"/>
    <w:rsid w:val="006F65CA"/>
    <w:rsid w:val="00700768"/>
    <w:rsid w:val="00700B30"/>
    <w:rsid w:val="007012A2"/>
    <w:rsid w:val="00701559"/>
    <w:rsid w:val="00701CA2"/>
    <w:rsid w:val="007020F6"/>
    <w:rsid w:val="00705197"/>
    <w:rsid w:val="007062FF"/>
    <w:rsid w:val="00707B0F"/>
    <w:rsid w:val="00710D5E"/>
    <w:rsid w:val="007121B1"/>
    <w:rsid w:val="00714217"/>
    <w:rsid w:val="00714E12"/>
    <w:rsid w:val="007165F9"/>
    <w:rsid w:val="00722551"/>
    <w:rsid w:val="00723988"/>
    <w:rsid w:val="007266F4"/>
    <w:rsid w:val="00726AC0"/>
    <w:rsid w:val="00726E31"/>
    <w:rsid w:val="00730A47"/>
    <w:rsid w:val="00731572"/>
    <w:rsid w:val="00732611"/>
    <w:rsid w:val="00732A22"/>
    <w:rsid w:val="0073433F"/>
    <w:rsid w:val="00735A00"/>
    <w:rsid w:val="00735F34"/>
    <w:rsid w:val="00740C19"/>
    <w:rsid w:val="0074235A"/>
    <w:rsid w:val="00742914"/>
    <w:rsid w:val="00743274"/>
    <w:rsid w:val="00744079"/>
    <w:rsid w:val="00744C2C"/>
    <w:rsid w:val="00750EFF"/>
    <w:rsid w:val="007510BC"/>
    <w:rsid w:val="00752E45"/>
    <w:rsid w:val="0075473C"/>
    <w:rsid w:val="0075480A"/>
    <w:rsid w:val="00756A6A"/>
    <w:rsid w:val="0075755E"/>
    <w:rsid w:val="007602FF"/>
    <w:rsid w:val="00760781"/>
    <w:rsid w:val="00761101"/>
    <w:rsid w:val="007620C8"/>
    <w:rsid w:val="00764915"/>
    <w:rsid w:val="007650FF"/>
    <w:rsid w:val="00766CDB"/>
    <w:rsid w:val="00766FAE"/>
    <w:rsid w:val="007675E1"/>
    <w:rsid w:val="007705AD"/>
    <w:rsid w:val="007705F0"/>
    <w:rsid w:val="007706EA"/>
    <w:rsid w:val="007709EF"/>
    <w:rsid w:val="00771550"/>
    <w:rsid w:val="0077294B"/>
    <w:rsid w:val="00775962"/>
    <w:rsid w:val="00776CC4"/>
    <w:rsid w:val="00777CD9"/>
    <w:rsid w:val="00782FFB"/>
    <w:rsid w:val="007835A4"/>
    <w:rsid w:val="00783BA2"/>
    <w:rsid w:val="00783D0D"/>
    <w:rsid w:val="0078416D"/>
    <w:rsid w:val="0078446B"/>
    <w:rsid w:val="00784487"/>
    <w:rsid w:val="00784605"/>
    <w:rsid w:val="00784F26"/>
    <w:rsid w:val="00785090"/>
    <w:rsid w:val="00787D2E"/>
    <w:rsid w:val="007928DF"/>
    <w:rsid w:val="007929E0"/>
    <w:rsid w:val="00793013"/>
    <w:rsid w:val="00793431"/>
    <w:rsid w:val="00793B9A"/>
    <w:rsid w:val="00793EE1"/>
    <w:rsid w:val="00794122"/>
    <w:rsid w:val="00794C10"/>
    <w:rsid w:val="00794CCE"/>
    <w:rsid w:val="007A0FEA"/>
    <w:rsid w:val="007A227E"/>
    <w:rsid w:val="007A2CCD"/>
    <w:rsid w:val="007A3D12"/>
    <w:rsid w:val="007A6FFB"/>
    <w:rsid w:val="007B077A"/>
    <w:rsid w:val="007B14CA"/>
    <w:rsid w:val="007B15C5"/>
    <w:rsid w:val="007B1BC4"/>
    <w:rsid w:val="007B1F96"/>
    <w:rsid w:val="007B4458"/>
    <w:rsid w:val="007B5F2B"/>
    <w:rsid w:val="007B75E6"/>
    <w:rsid w:val="007B7E03"/>
    <w:rsid w:val="007C2BB5"/>
    <w:rsid w:val="007C3F9E"/>
    <w:rsid w:val="007C4A7A"/>
    <w:rsid w:val="007C4AA6"/>
    <w:rsid w:val="007C5C6E"/>
    <w:rsid w:val="007D1C83"/>
    <w:rsid w:val="007D2C31"/>
    <w:rsid w:val="007D2FD4"/>
    <w:rsid w:val="007D4EAE"/>
    <w:rsid w:val="007D7E16"/>
    <w:rsid w:val="007E18D4"/>
    <w:rsid w:val="007E369C"/>
    <w:rsid w:val="007E51D6"/>
    <w:rsid w:val="007E52DD"/>
    <w:rsid w:val="007E630F"/>
    <w:rsid w:val="007E681C"/>
    <w:rsid w:val="007E6A23"/>
    <w:rsid w:val="007E6ABD"/>
    <w:rsid w:val="007F1DC1"/>
    <w:rsid w:val="007F425F"/>
    <w:rsid w:val="007F7621"/>
    <w:rsid w:val="008052CE"/>
    <w:rsid w:val="00806131"/>
    <w:rsid w:val="00807511"/>
    <w:rsid w:val="00807C87"/>
    <w:rsid w:val="0081138B"/>
    <w:rsid w:val="00812016"/>
    <w:rsid w:val="00814E7D"/>
    <w:rsid w:val="00817393"/>
    <w:rsid w:val="00823049"/>
    <w:rsid w:val="008240B2"/>
    <w:rsid w:val="00825B81"/>
    <w:rsid w:val="008264B2"/>
    <w:rsid w:val="00827B82"/>
    <w:rsid w:val="00830B85"/>
    <w:rsid w:val="00832FF4"/>
    <w:rsid w:val="0083483D"/>
    <w:rsid w:val="00836AE1"/>
    <w:rsid w:val="0084096A"/>
    <w:rsid w:val="0084262A"/>
    <w:rsid w:val="008430DD"/>
    <w:rsid w:val="008452AF"/>
    <w:rsid w:val="00845FA9"/>
    <w:rsid w:val="008534CA"/>
    <w:rsid w:val="008565ED"/>
    <w:rsid w:val="00856EC1"/>
    <w:rsid w:val="00857BFB"/>
    <w:rsid w:val="008606BC"/>
    <w:rsid w:val="00861771"/>
    <w:rsid w:val="0086314E"/>
    <w:rsid w:val="008641A9"/>
    <w:rsid w:val="00865851"/>
    <w:rsid w:val="00867720"/>
    <w:rsid w:val="00870677"/>
    <w:rsid w:val="008717CD"/>
    <w:rsid w:val="0087188D"/>
    <w:rsid w:val="0087240D"/>
    <w:rsid w:val="00873629"/>
    <w:rsid w:val="0087384A"/>
    <w:rsid w:val="008738D1"/>
    <w:rsid w:val="00873E2B"/>
    <w:rsid w:val="0087516B"/>
    <w:rsid w:val="00875A49"/>
    <w:rsid w:val="008763F5"/>
    <w:rsid w:val="00876668"/>
    <w:rsid w:val="00880972"/>
    <w:rsid w:val="00881364"/>
    <w:rsid w:val="008828A3"/>
    <w:rsid w:val="0088295B"/>
    <w:rsid w:val="0088345E"/>
    <w:rsid w:val="00883DDA"/>
    <w:rsid w:val="00885C9A"/>
    <w:rsid w:val="008901AB"/>
    <w:rsid w:val="00891B2C"/>
    <w:rsid w:val="00892A47"/>
    <w:rsid w:val="00894DA2"/>
    <w:rsid w:val="0089556A"/>
    <w:rsid w:val="008957AC"/>
    <w:rsid w:val="008969D3"/>
    <w:rsid w:val="008A0943"/>
    <w:rsid w:val="008A0C71"/>
    <w:rsid w:val="008A0E31"/>
    <w:rsid w:val="008A62CD"/>
    <w:rsid w:val="008A66F4"/>
    <w:rsid w:val="008B024B"/>
    <w:rsid w:val="008B2988"/>
    <w:rsid w:val="008B3C70"/>
    <w:rsid w:val="008B592B"/>
    <w:rsid w:val="008B73D5"/>
    <w:rsid w:val="008C3D20"/>
    <w:rsid w:val="008C4D5A"/>
    <w:rsid w:val="008C53AA"/>
    <w:rsid w:val="008D1402"/>
    <w:rsid w:val="008D20DD"/>
    <w:rsid w:val="008D2A2E"/>
    <w:rsid w:val="008D300F"/>
    <w:rsid w:val="008D7395"/>
    <w:rsid w:val="008E0060"/>
    <w:rsid w:val="008E11D2"/>
    <w:rsid w:val="008E248A"/>
    <w:rsid w:val="008E4D56"/>
    <w:rsid w:val="008E5E13"/>
    <w:rsid w:val="008E6469"/>
    <w:rsid w:val="008E799B"/>
    <w:rsid w:val="008E7B82"/>
    <w:rsid w:val="008E7F6C"/>
    <w:rsid w:val="008F0769"/>
    <w:rsid w:val="008F24D7"/>
    <w:rsid w:val="008F5D8C"/>
    <w:rsid w:val="008F6701"/>
    <w:rsid w:val="008F7A98"/>
    <w:rsid w:val="008F7B6F"/>
    <w:rsid w:val="00900E01"/>
    <w:rsid w:val="00903CE7"/>
    <w:rsid w:val="00903D4D"/>
    <w:rsid w:val="0090405D"/>
    <w:rsid w:val="00904D2A"/>
    <w:rsid w:val="009064BB"/>
    <w:rsid w:val="00906C5D"/>
    <w:rsid w:val="009149DD"/>
    <w:rsid w:val="00914F8D"/>
    <w:rsid w:val="009156E6"/>
    <w:rsid w:val="00915BFA"/>
    <w:rsid w:val="00922C8E"/>
    <w:rsid w:val="00923B4E"/>
    <w:rsid w:val="00924BFD"/>
    <w:rsid w:val="00926D80"/>
    <w:rsid w:val="009274D9"/>
    <w:rsid w:val="00931A93"/>
    <w:rsid w:val="009354C7"/>
    <w:rsid w:val="009358D6"/>
    <w:rsid w:val="009359CC"/>
    <w:rsid w:val="009362EC"/>
    <w:rsid w:val="009375DA"/>
    <w:rsid w:val="00937622"/>
    <w:rsid w:val="0094302D"/>
    <w:rsid w:val="00945CCA"/>
    <w:rsid w:val="00946072"/>
    <w:rsid w:val="00953996"/>
    <w:rsid w:val="009541B7"/>
    <w:rsid w:val="009544FA"/>
    <w:rsid w:val="00955B6C"/>
    <w:rsid w:val="00956891"/>
    <w:rsid w:val="009577BC"/>
    <w:rsid w:val="009629A5"/>
    <w:rsid w:val="00963219"/>
    <w:rsid w:val="00963395"/>
    <w:rsid w:val="009673BF"/>
    <w:rsid w:val="009701E2"/>
    <w:rsid w:val="009717D6"/>
    <w:rsid w:val="00971D91"/>
    <w:rsid w:val="00973A98"/>
    <w:rsid w:val="00974CFB"/>
    <w:rsid w:val="00976AEA"/>
    <w:rsid w:val="00976D80"/>
    <w:rsid w:val="00977160"/>
    <w:rsid w:val="00980D5B"/>
    <w:rsid w:val="00980F07"/>
    <w:rsid w:val="00982961"/>
    <w:rsid w:val="00984DAF"/>
    <w:rsid w:val="00986B3F"/>
    <w:rsid w:val="0099100A"/>
    <w:rsid w:val="00992727"/>
    <w:rsid w:val="00995891"/>
    <w:rsid w:val="009A1F9A"/>
    <w:rsid w:val="009A3CAD"/>
    <w:rsid w:val="009A4748"/>
    <w:rsid w:val="009B2B55"/>
    <w:rsid w:val="009B2FD6"/>
    <w:rsid w:val="009B3C55"/>
    <w:rsid w:val="009B6394"/>
    <w:rsid w:val="009B6DFC"/>
    <w:rsid w:val="009C730C"/>
    <w:rsid w:val="009D0C8B"/>
    <w:rsid w:val="009D3815"/>
    <w:rsid w:val="009D4BAC"/>
    <w:rsid w:val="009D66E6"/>
    <w:rsid w:val="009D6E24"/>
    <w:rsid w:val="009E04D3"/>
    <w:rsid w:val="009E056E"/>
    <w:rsid w:val="009E0E62"/>
    <w:rsid w:val="009E1D54"/>
    <w:rsid w:val="009E1F1A"/>
    <w:rsid w:val="009E2411"/>
    <w:rsid w:val="009E2625"/>
    <w:rsid w:val="009E3E43"/>
    <w:rsid w:val="009E4CE3"/>
    <w:rsid w:val="009E57A7"/>
    <w:rsid w:val="009E5838"/>
    <w:rsid w:val="009E6F0B"/>
    <w:rsid w:val="009E71C1"/>
    <w:rsid w:val="009F134D"/>
    <w:rsid w:val="009F1F47"/>
    <w:rsid w:val="009F21DB"/>
    <w:rsid w:val="009F3C6C"/>
    <w:rsid w:val="009F54AB"/>
    <w:rsid w:val="009F5843"/>
    <w:rsid w:val="009F5C0A"/>
    <w:rsid w:val="009F7797"/>
    <w:rsid w:val="00A036A2"/>
    <w:rsid w:val="00A06029"/>
    <w:rsid w:val="00A06A35"/>
    <w:rsid w:val="00A06AB7"/>
    <w:rsid w:val="00A07C94"/>
    <w:rsid w:val="00A110E5"/>
    <w:rsid w:val="00A13B62"/>
    <w:rsid w:val="00A152C2"/>
    <w:rsid w:val="00A174DD"/>
    <w:rsid w:val="00A216CF"/>
    <w:rsid w:val="00A22718"/>
    <w:rsid w:val="00A22F86"/>
    <w:rsid w:val="00A24605"/>
    <w:rsid w:val="00A24923"/>
    <w:rsid w:val="00A24E54"/>
    <w:rsid w:val="00A26A59"/>
    <w:rsid w:val="00A2715C"/>
    <w:rsid w:val="00A27A65"/>
    <w:rsid w:val="00A27CB5"/>
    <w:rsid w:val="00A30466"/>
    <w:rsid w:val="00A30845"/>
    <w:rsid w:val="00A308F2"/>
    <w:rsid w:val="00A30CE3"/>
    <w:rsid w:val="00A31EB3"/>
    <w:rsid w:val="00A32790"/>
    <w:rsid w:val="00A33012"/>
    <w:rsid w:val="00A34A66"/>
    <w:rsid w:val="00A43072"/>
    <w:rsid w:val="00A43263"/>
    <w:rsid w:val="00A4381F"/>
    <w:rsid w:val="00A449FE"/>
    <w:rsid w:val="00A452B0"/>
    <w:rsid w:val="00A47BA3"/>
    <w:rsid w:val="00A50FB8"/>
    <w:rsid w:val="00A535EB"/>
    <w:rsid w:val="00A55792"/>
    <w:rsid w:val="00A61945"/>
    <w:rsid w:val="00A62B1B"/>
    <w:rsid w:val="00A64E85"/>
    <w:rsid w:val="00A6694A"/>
    <w:rsid w:val="00A7026A"/>
    <w:rsid w:val="00A70DC0"/>
    <w:rsid w:val="00A72EA1"/>
    <w:rsid w:val="00A75C5E"/>
    <w:rsid w:val="00A76703"/>
    <w:rsid w:val="00A76FB2"/>
    <w:rsid w:val="00A80298"/>
    <w:rsid w:val="00A81267"/>
    <w:rsid w:val="00A81588"/>
    <w:rsid w:val="00A81FE2"/>
    <w:rsid w:val="00A829EF"/>
    <w:rsid w:val="00A83313"/>
    <w:rsid w:val="00A8463D"/>
    <w:rsid w:val="00A8720C"/>
    <w:rsid w:val="00A87993"/>
    <w:rsid w:val="00A92C7E"/>
    <w:rsid w:val="00A97B37"/>
    <w:rsid w:val="00AA0CA5"/>
    <w:rsid w:val="00AA1D3B"/>
    <w:rsid w:val="00AA27EB"/>
    <w:rsid w:val="00AA2BA6"/>
    <w:rsid w:val="00AA4158"/>
    <w:rsid w:val="00AA4C94"/>
    <w:rsid w:val="00AA65AA"/>
    <w:rsid w:val="00AA7D90"/>
    <w:rsid w:val="00AB35B6"/>
    <w:rsid w:val="00AB35F6"/>
    <w:rsid w:val="00AB49A3"/>
    <w:rsid w:val="00AB6D37"/>
    <w:rsid w:val="00AB730E"/>
    <w:rsid w:val="00AC1C74"/>
    <w:rsid w:val="00AC2194"/>
    <w:rsid w:val="00AC21F2"/>
    <w:rsid w:val="00AC3715"/>
    <w:rsid w:val="00AC7A70"/>
    <w:rsid w:val="00AC7B83"/>
    <w:rsid w:val="00AD00D0"/>
    <w:rsid w:val="00AD06A3"/>
    <w:rsid w:val="00AD2E0F"/>
    <w:rsid w:val="00AD3D2A"/>
    <w:rsid w:val="00AD4467"/>
    <w:rsid w:val="00AD7E21"/>
    <w:rsid w:val="00AE09FD"/>
    <w:rsid w:val="00AE325A"/>
    <w:rsid w:val="00AE483B"/>
    <w:rsid w:val="00AE4A99"/>
    <w:rsid w:val="00AE4D76"/>
    <w:rsid w:val="00AE65A2"/>
    <w:rsid w:val="00AE6E48"/>
    <w:rsid w:val="00AF0E74"/>
    <w:rsid w:val="00AF41C7"/>
    <w:rsid w:val="00AF42CF"/>
    <w:rsid w:val="00AF68AD"/>
    <w:rsid w:val="00AF7DA0"/>
    <w:rsid w:val="00B02540"/>
    <w:rsid w:val="00B0282A"/>
    <w:rsid w:val="00B030A6"/>
    <w:rsid w:val="00B0340A"/>
    <w:rsid w:val="00B03C47"/>
    <w:rsid w:val="00B04012"/>
    <w:rsid w:val="00B054D4"/>
    <w:rsid w:val="00B063A9"/>
    <w:rsid w:val="00B07229"/>
    <w:rsid w:val="00B07346"/>
    <w:rsid w:val="00B07C9A"/>
    <w:rsid w:val="00B14B83"/>
    <w:rsid w:val="00B16868"/>
    <w:rsid w:val="00B1701B"/>
    <w:rsid w:val="00B204B5"/>
    <w:rsid w:val="00B20FD5"/>
    <w:rsid w:val="00B24618"/>
    <w:rsid w:val="00B24DE5"/>
    <w:rsid w:val="00B256A3"/>
    <w:rsid w:val="00B339A4"/>
    <w:rsid w:val="00B33BCC"/>
    <w:rsid w:val="00B356C3"/>
    <w:rsid w:val="00B36222"/>
    <w:rsid w:val="00B411D5"/>
    <w:rsid w:val="00B438CD"/>
    <w:rsid w:val="00B45654"/>
    <w:rsid w:val="00B60271"/>
    <w:rsid w:val="00B618DE"/>
    <w:rsid w:val="00B63A74"/>
    <w:rsid w:val="00B64A8E"/>
    <w:rsid w:val="00B65BA1"/>
    <w:rsid w:val="00B67B69"/>
    <w:rsid w:val="00B70047"/>
    <w:rsid w:val="00B7542A"/>
    <w:rsid w:val="00B76B90"/>
    <w:rsid w:val="00B80D6A"/>
    <w:rsid w:val="00B81472"/>
    <w:rsid w:val="00B82665"/>
    <w:rsid w:val="00B84417"/>
    <w:rsid w:val="00B8464C"/>
    <w:rsid w:val="00B85DE9"/>
    <w:rsid w:val="00B86D82"/>
    <w:rsid w:val="00B87746"/>
    <w:rsid w:val="00B90100"/>
    <w:rsid w:val="00B914B7"/>
    <w:rsid w:val="00B9320F"/>
    <w:rsid w:val="00B93D7F"/>
    <w:rsid w:val="00B94684"/>
    <w:rsid w:val="00B947CF"/>
    <w:rsid w:val="00B9737B"/>
    <w:rsid w:val="00BA1065"/>
    <w:rsid w:val="00BA1267"/>
    <w:rsid w:val="00BA1F06"/>
    <w:rsid w:val="00BA5F6D"/>
    <w:rsid w:val="00BA6DFF"/>
    <w:rsid w:val="00BB068A"/>
    <w:rsid w:val="00BB1D16"/>
    <w:rsid w:val="00BB5155"/>
    <w:rsid w:val="00BB5996"/>
    <w:rsid w:val="00BC0613"/>
    <w:rsid w:val="00BC2F91"/>
    <w:rsid w:val="00BC6450"/>
    <w:rsid w:val="00BC65A6"/>
    <w:rsid w:val="00BD08A7"/>
    <w:rsid w:val="00BD193A"/>
    <w:rsid w:val="00BD1A99"/>
    <w:rsid w:val="00BD2A7F"/>
    <w:rsid w:val="00BD4AA1"/>
    <w:rsid w:val="00BD5C2E"/>
    <w:rsid w:val="00BD6648"/>
    <w:rsid w:val="00BD788A"/>
    <w:rsid w:val="00BD7B4C"/>
    <w:rsid w:val="00BE4D4F"/>
    <w:rsid w:val="00BE5FE5"/>
    <w:rsid w:val="00BE7F65"/>
    <w:rsid w:val="00BF05D9"/>
    <w:rsid w:val="00BF10D3"/>
    <w:rsid w:val="00BF1D0F"/>
    <w:rsid w:val="00BF269F"/>
    <w:rsid w:val="00BF2AF8"/>
    <w:rsid w:val="00BF3D44"/>
    <w:rsid w:val="00BF5061"/>
    <w:rsid w:val="00C01263"/>
    <w:rsid w:val="00C04271"/>
    <w:rsid w:val="00C06777"/>
    <w:rsid w:val="00C10018"/>
    <w:rsid w:val="00C111B7"/>
    <w:rsid w:val="00C117D4"/>
    <w:rsid w:val="00C11CC8"/>
    <w:rsid w:val="00C130FB"/>
    <w:rsid w:val="00C15338"/>
    <w:rsid w:val="00C161CA"/>
    <w:rsid w:val="00C16D2D"/>
    <w:rsid w:val="00C1787E"/>
    <w:rsid w:val="00C218A7"/>
    <w:rsid w:val="00C22887"/>
    <w:rsid w:val="00C2353B"/>
    <w:rsid w:val="00C23E97"/>
    <w:rsid w:val="00C245BE"/>
    <w:rsid w:val="00C26558"/>
    <w:rsid w:val="00C30D90"/>
    <w:rsid w:val="00C32A54"/>
    <w:rsid w:val="00C3308A"/>
    <w:rsid w:val="00C338C6"/>
    <w:rsid w:val="00C33D95"/>
    <w:rsid w:val="00C42514"/>
    <w:rsid w:val="00C45211"/>
    <w:rsid w:val="00C469D4"/>
    <w:rsid w:val="00C477A6"/>
    <w:rsid w:val="00C52AF8"/>
    <w:rsid w:val="00C5652F"/>
    <w:rsid w:val="00C70074"/>
    <w:rsid w:val="00C71850"/>
    <w:rsid w:val="00C739D9"/>
    <w:rsid w:val="00C73B31"/>
    <w:rsid w:val="00C74CEA"/>
    <w:rsid w:val="00C750B2"/>
    <w:rsid w:val="00C801EF"/>
    <w:rsid w:val="00C84E77"/>
    <w:rsid w:val="00C857B0"/>
    <w:rsid w:val="00C911B6"/>
    <w:rsid w:val="00C937FA"/>
    <w:rsid w:val="00C9528E"/>
    <w:rsid w:val="00C97FEB"/>
    <w:rsid w:val="00CA10EA"/>
    <w:rsid w:val="00CA13FC"/>
    <w:rsid w:val="00CA1BE0"/>
    <w:rsid w:val="00CA2767"/>
    <w:rsid w:val="00CA3A3B"/>
    <w:rsid w:val="00CA3FC5"/>
    <w:rsid w:val="00CA4951"/>
    <w:rsid w:val="00CA7061"/>
    <w:rsid w:val="00CB1B09"/>
    <w:rsid w:val="00CB2CE2"/>
    <w:rsid w:val="00CB57BC"/>
    <w:rsid w:val="00CB57F1"/>
    <w:rsid w:val="00CB7717"/>
    <w:rsid w:val="00CC02C8"/>
    <w:rsid w:val="00CC0598"/>
    <w:rsid w:val="00CC248F"/>
    <w:rsid w:val="00CC294F"/>
    <w:rsid w:val="00CC32A2"/>
    <w:rsid w:val="00CC431C"/>
    <w:rsid w:val="00CC5A2E"/>
    <w:rsid w:val="00CC6096"/>
    <w:rsid w:val="00CD23BA"/>
    <w:rsid w:val="00CD37C5"/>
    <w:rsid w:val="00CD5AB9"/>
    <w:rsid w:val="00CD723A"/>
    <w:rsid w:val="00CE1800"/>
    <w:rsid w:val="00CE3EE2"/>
    <w:rsid w:val="00CE4A6E"/>
    <w:rsid w:val="00CE55B5"/>
    <w:rsid w:val="00CE63E0"/>
    <w:rsid w:val="00CE7169"/>
    <w:rsid w:val="00CE7B06"/>
    <w:rsid w:val="00CF2681"/>
    <w:rsid w:val="00CF3ABB"/>
    <w:rsid w:val="00D1011D"/>
    <w:rsid w:val="00D138E7"/>
    <w:rsid w:val="00D145A3"/>
    <w:rsid w:val="00D1502C"/>
    <w:rsid w:val="00D17C0B"/>
    <w:rsid w:val="00D218CD"/>
    <w:rsid w:val="00D21B6E"/>
    <w:rsid w:val="00D2298D"/>
    <w:rsid w:val="00D2515E"/>
    <w:rsid w:val="00D336CD"/>
    <w:rsid w:val="00D34B44"/>
    <w:rsid w:val="00D42814"/>
    <w:rsid w:val="00D43EF5"/>
    <w:rsid w:val="00D445EF"/>
    <w:rsid w:val="00D44BD7"/>
    <w:rsid w:val="00D46E48"/>
    <w:rsid w:val="00D51E02"/>
    <w:rsid w:val="00D51E5C"/>
    <w:rsid w:val="00D52A7F"/>
    <w:rsid w:val="00D5374F"/>
    <w:rsid w:val="00D5396C"/>
    <w:rsid w:val="00D5402B"/>
    <w:rsid w:val="00D56429"/>
    <w:rsid w:val="00D56E90"/>
    <w:rsid w:val="00D57154"/>
    <w:rsid w:val="00D607A4"/>
    <w:rsid w:val="00D62E5A"/>
    <w:rsid w:val="00D62EB7"/>
    <w:rsid w:val="00D63BEA"/>
    <w:rsid w:val="00D6547C"/>
    <w:rsid w:val="00D7499B"/>
    <w:rsid w:val="00D82771"/>
    <w:rsid w:val="00D82987"/>
    <w:rsid w:val="00D83516"/>
    <w:rsid w:val="00D83D70"/>
    <w:rsid w:val="00D86918"/>
    <w:rsid w:val="00D87A35"/>
    <w:rsid w:val="00D95417"/>
    <w:rsid w:val="00D96E49"/>
    <w:rsid w:val="00D96E84"/>
    <w:rsid w:val="00D979D4"/>
    <w:rsid w:val="00DA0FAC"/>
    <w:rsid w:val="00DA3281"/>
    <w:rsid w:val="00DA54F1"/>
    <w:rsid w:val="00DA6321"/>
    <w:rsid w:val="00DA6BFD"/>
    <w:rsid w:val="00DA6CE2"/>
    <w:rsid w:val="00DA7557"/>
    <w:rsid w:val="00DA77C6"/>
    <w:rsid w:val="00DB1100"/>
    <w:rsid w:val="00DB1B2B"/>
    <w:rsid w:val="00DB28BB"/>
    <w:rsid w:val="00DB3DA2"/>
    <w:rsid w:val="00DB5075"/>
    <w:rsid w:val="00DB538B"/>
    <w:rsid w:val="00DB5A77"/>
    <w:rsid w:val="00DB63CE"/>
    <w:rsid w:val="00DB7114"/>
    <w:rsid w:val="00DC129E"/>
    <w:rsid w:val="00DC207D"/>
    <w:rsid w:val="00DC63AB"/>
    <w:rsid w:val="00DC673E"/>
    <w:rsid w:val="00DC7A05"/>
    <w:rsid w:val="00DD0438"/>
    <w:rsid w:val="00DD587E"/>
    <w:rsid w:val="00DD5D96"/>
    <w:rsid w:val="00DD6694"/>
    <w:rsid w:val="00DE0F83"/>
    <w:rsid w:val="00DE1252"/>
    <w:rsid w:val="00DE1D00"/>
    <w:rsid w:val="00DE1E04"/>
    <w:rsid w:val="00DE2F31"/>
    <w:rsid w:val="00DE2FA0"/>
    <w:rsid w:val="00DE3164"/>
    <w:rsid w:val="00DF1FD5"/>
    <w:rsid w:val="00DF2E93"/>
    <w:rsid w:val="00DF3408"/>
    <w:rsid w:val="00E012E9"/>
    <w:rsid w:val="00E034D0"/>
    <w:rsid w:val="00E04036"/>
    <w:rsid w:val="00E04C54"/>
    <w:rsid w:val="00E0691B"/>
    <w:rsid w:val="00E075F6"/>
    <w:rsid w:val="00E103E6"/>
    <w:rsid w:val="00E103F7"/>
    <w:rsid w:val="00E12C65"/>
    <w:rsid w:val="00E12F9B"/>
    <w:rsid w:val="00E139B4"/>
    <w:rsid w:val="00E13A8C"/>
    <w:rsid w:val="00E13F7A"/>
    <w:rsid w:val="00E13F9D"/>
    <w:rsid w:val="00E15646"/>
    <w:rsid w:val="00E166E8"/>
    <w:rsid w:val="00E17A25"/>
    <w:rsid w:val="00E17CEF"/>
    <w:rsid w:val="00E2059F"/>
    <w:rsid w:val="00E20741"/>
    <w:rsid w:val="00E21C9B"/>
    <w:rsid w:val="00E2377E"/>
    <w:rsid w:val="00E23BD2"/>
    <w:rsid w:val="00E258F5"/>
    <w:rsid w:val="00E270FA"/>
    <w:rsid w:val="00E30050"/>
    <w:rsid w:val="00E30DF3"/>
    <w:rsid w:val="00E324EE"/>
    <w:rsid w:val="00E32CD5"/>
    <w:rsid w:val="00E332AE"/>
    <w:rsid w:val="00E33378"/>
    <w:rsid w:val="00E33CE9"/>
    <w:rsid w:val="00E33DF4"/>
    <w:rsid w:val="00E33E69"/>
    <w:rsid w:val="00E369D5"/>
    <w:rsid w:val="00E439C5"/>
    <w:rsid w:val="00E46369"/>
    <w:rsid w:val="00E4691A"/>
    <w:rsid w:val="00E51FD3"/>
    <w:rsid w:val="00E52615"/>
    <w:rsid w:val="00E5582E"/>
    <w:rsid w:val="00E5588D"/>
    <w:rsid w:val="00E56434"/>
    <w:rsid w:val="00E56897"/>
    <w:rsid w:val="00E57924"/>
    <w:rsid w:val="00E672CA"/>
    <w:rsid w:val="00E67B83"/>
    <w:rsid w:val="00E73522"/>
    <w:rsid w:val="00E74054"/>
    <w:rsid w:val="00E746AD"/>
    <w:rsid w:val="00E751CC"/>
    <w:rsid w:val="00E808AD"/>
    <w:rsid w:val="00E80CB8"/>
    <w:rsid w:val="00E80E8F"/>
    <w:rsid w:val="00E8194D"/>
    <w:rsid w:val="00E843D2"/>
    <w:rsid w:val="00E8612C"/>
    <w:rsid w:val="00E87902"/>
    <w:rsid w:val="00E87E25"/>
    <w:rsid w:val="00E87FFD"/>
    <w:rsid w:val="00E9312E"/>
    <w:rsid w:val="00E93BAF"/>
    <w:rsid w:val="00E93CA8"/>
    <w:rsid w:val="00E9590D"/>
    <w:rsid w:val="00E95910"/>
    <w:rsid w:val="00E96648"/>
    <w:rsid w:val="00EA42E7"/>
    <w:rsid w:val="00EA4F63"/>
    <w:rsid w:val="00EA5299"/>
    <w:rsid w:val="00EA6BF1"/>
    <w:rsid w:val="00EA738D"/>
    <w:rsid w:val="00EA78A3"/>
    <w:rsid w:val="00EB0FA3"/>
    <w:rsid w:val="00EB33CE"/>
    <w:rsid w:val="00EB415A"/>
    <w:rsid w:val="00EB6B86"/>
    <w:rsid w:val="00EC1711"/>
    <w:rsid w:val="00EC1E5F"/>
    <w:rsid w:val="00EC2097"/>
    <w:rsid w:val="00EC266A"/>
    <w:rsid w:val="00EC3E54"/>
    <w:rsid w:val="00ED1B3C"/>
    <w:rsid w:val="00ED40CA"/>
    <w:rsid w:val="00ED77A5"/>
    <w:rsid w:val="00EE3F42"/>
    <w:rsid w:val="00EE5D12"/>
    <w:rsid w:val="00EE659D"/>
    <w:rsid w:val="00EF2A3F"/>
    <w:rsid w:val="00EF3915"/>
    <w:rsid w:val="00EF584C"/>
    <w:rsid w:val="00F007AB"/>
    <w:rsid w:val="00F02CDF"/>
    <w:rsid w:val="00F0310E"/>
    <w:rsid w:val="00F03AEB"/>
    <w:rsid w:val="00F0753E"/>
    <w:rsid w:val="00F1064C"/>
    <w:rsid w:val="00F11490"/>
    <w:rsid w:val="00F132C4"/>
    <w:rsid w:val="00F1524C"/>
    <w:rsid w:val="00F1727C"/>
    <w:rsid w:val="00F17CCD"/>
    <w:rsid w:val="00F17F71"/>
    <w:rsid w:val="00F2109A"/>
    <w:rsid w:val="00F213CD"/>
    <w:rsid w:val="00F32368"/>
    <w:rsid w:val="00F32A5B"/>
    <w:rsid w:val="00F33F8B"/>
    <w:rsid w:val="00F35CCD"/>
    <w:rsid w:val="00F364A5"/>
    <w:rsid w:val="00F36AAC"/>
    <w:rsid w:val="00F41380"/>
    <w:rsid w:val="00F420FA"/>
    <w:rsid w:val="00F443C2"/>
    <w:rsid w:val="00F44C55"/>
    <w:rsid w:val="00F46329"/>
    <w:rsid w:val="00F50268"/>
    <w:rsid w:val="00F52A2D"/>
    <w:rsid w:val="00F53376"/>
    <w:rsid w:val="00F539F2"/>
    <w:rsid w:val="00F56E86"/>
    <w:rsid w:val="00F57A97"/>
    <w:rsid w:val="00F57D0B"/>
    <w:rsid w:val="00F61C80"/>
    <w:rsid w:val="00F63838"/>
    <w:rsid w:val="00F63AEE"/>
    <w:rsid w:val="00F673CD"/>
    <w:rsid w:val="00F70EB1"/>
    <w:rsid w:val="00F7234A"/>
    <w:rsid w:val="00F72EE4"/>
    <w:rsid w:val="00F73383"/>
    <w:rsid w:val="00F73398"/>
    <w:rsid w:val="00F74753"/>
    <w:rsid w:val="00F74D9A"/>
    <w:rsid w:val="00F76A46"/>
    <w:rsid w:val="00F80647"/>
    <w:rsid w:val="00F822C1"/>
    <w:rsid w:val="00F869AB"/>
    <w:rsid w:val="00F87DE1"/>
    <w:rsid w:val="00F909B2"/>
    <w:rsid w:val="00F9522A"/>
    <w:rsid w:val="00F95B4D"/>
    <w:rsid w:val="00F95C54"/>
    <w:rsid w:val="00F96C58"/>
    <w:rsid w:val="00F9731A"/>
    <w:rsid w:val="00FA057F"/>
    <w:rsid w:val="00FA1325"/>
    <w:rsid w:val="00FA3857"/>
    <w:rsid w:val="00FA4DA7"/>
    <w:rsid w:val="00FA7674"/>
    <w:rsid w:val="00FA7BF8"/>
    <w:rsid w:val="00FB030C"/>
    <w:rsid w:val="00FB22B4"/>
    <w:rsid w:val="00FB32BF"/>
    <w:rsid w:val="00FB44AA"/>
    <w:rsid w:val="00FB5AFF"/>
    <w:rsid w:val="00FB5C76"/>
    <w:rsid w:val="00FB6C4F"/>
    <w:rsid w:val="00FC015E"/>
    <w:rsid w:val="00FC0867"/>
    <w:rsid w:val="00FC1833"/>
    <w:rsid w:val="00FC3989"/>
    <w:rsid w:val="00FC57E6"/>
    <w:rsid w:val="00FC597D"/>
    <w:rsid w:val="00FC7138"/>
    <w:rsid w:val="00FD18C1"/>
    <w:rsid w:val="00FD24DC"/>
    <w:rsid w:val="00FD36D2"/>
    <w:rsid w:val="00FD46FA"/>
    <w:rsid w:val="00FD4AAA"/>
    <w:rsid w:val="00FD4AAC"/>
    <w:rsid w:val="00FD6881"/>
    <w:rsid w:val="00FE069A"/>
    <w:rsid w:val="00FE1048"/>
    <w:rsid w:val="00FE53EE"/>
    <w:rsid w:val="00FE6A2C"/>
    <w:rsid w:val="00FE769B"/>
    <w:rsid w:val="00FF1D9D"/>
    <w:rsid w:val="00FF26FC"/>
    <w:rsid w:val="00FF4CCE"/>
    <w:rsid w:val="00FF4E13"/>
    <w:rsid w:val="00FF6171"/>
    <w:rsid w:val="00FF7BE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89"/>
    <o:shapelayout v:ext="edit">
      <o:idmap v:ext="edit" data="1"/>
    </o:shapelayout>
  </w:shapeDefaults>
  <w:decimalSymbol w:val=","/>
  <w:listSeparator w:val=";"/>
  <w14:docId w14:val="64728231"/>
  <w15:docId w15:val="{E66F6EE2-4C0D-4A0B-9A0A-3D7C975D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0FE4"/>
    <w:rPr>
      <w:sz w:val="24"/>
      <w:lang w:eastAsia="en-US"/>
    </w:rPr>
  </w:style>
  <w:style w:type="paragraph" w:styleId="Nagwek1">
    <w:name w:val="heading 1"/>
    <w:basedOn w:val="Normalny"/>
    <w:next w:val="Normalny"/>
    <w:link w:val="Nagwek1Znak"/>
    <w:qFormat/>
    <w:rsid w:val="00114763"/>
    <w:pPr>
      <w:keepNext/>
      <w:spacing w:before="240" w:after="60"/>
      <w:outlineLvl w:val="0"/>
    </w:pPr>
    <w:rPr>
      <w:rFonts w:ascii="Cambria" w:eastAsia="Times New Roman" w:hAnsi="Cambria" w:cs="Arial"/>
      <w:b/>
      <w:bCs/>
      <w:kern w:val="32"/>
      <w:sz w:val="32"/>
      <w:szCs w:val="32"/>
      <w:lang w:val="en-US"/>
    </w:rPr>
  </w:style>
  <w:style w:type="paragraph" w:styleId="Nagwek2">
    <w:name w:val="heading 2"/>
    <w:basedOn w:val="Normalny"/>
    <w:next w:val="Normalny"/>
    <w:link w:val="Nagwek2Znak"/>
    <w:semiHidden/>
    <w:unhideWhenUsed/>
    <w:qFormat/>
    <w:locked/>
    <w:rsid w:val="004309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114763"/>
    <w:rPr>
      <w:rFonts w:ascii="Cambria" w:hAnsi="Cambria" w:cs="Arial"/>
      <w:b/>
      <w:bCs/>
      <w:kern w:val="32"/>
      <w:sz w:val="32"/>
      <w:szCs w:val="32"/>
      <w:lang w:val="en-US"/>
    </w:rPr>
  </w:style>
  <w:style w:type="character" w:styleId="Hipercze">
    <w:name w:val="Hyperlink"/>
    <w:basedOn w:val="Domylnaczcionkaakapitu"/>
    <w:uiPriority w:val="99"/>
    <w:rsid w:val="001D2045"/>
    <w:rPr>
      <w:rFonts w:cs="Times New Roman"/>
      <w:color w:val="0563C1"/>
      <w:u w:val="single"/>
    </w:rPr>
  </w:style>
  <w:style w:type="paragraph" w:styleId="Akapitzlist">
    <w:name w:val="List Paragraph"/>
    <w:aliases w:val="Numerowanie,List Paragraph,Akapit z listą BS,Kolorowa lista — akcent 11,CW_Lista,Nagłowek 3,L1,Preambuła,Dot pt,F5 List Paragraph,Recommendation,List Paragraph11,lp1,maz_wyliczenie,opis dzialania,K-P_odwolanie,A_wyliczenie,normalny tekst"/>
    <w:basedOn w:val="Normalny"/>
    <w:link w:val="AkapitzlistZnak"/>
    <w:uiPriority w:val="34"/>
    <w:qFormat/>
    <w:rsid w:val="001D2045"/>
    <w:pPr>
      <w:ind w:left="720"/>
      <w:contextualSpacing/>
    </w:pPr>
  </w:style>
  <w:style w:type="paragraph" w:customStyle="1" w:styleId="punktya">
    <w:name w:val="punkty a.)"/>
    <w:uiPriority w:val="99"/>
    <w:rsid w:val="00A50FB8"/>
    <w:pPr>
      <w:jc w:val="both"/>
    </w:pPr>
    <w:rPr>
      <w:rFonts w:eastAsia="Times New Roman"/>
      <w:sz w:val="24"/>
      <w:szCs w:val="24"/>
    </w:rPr>
  </w:style>
  <w:style w:type="character" w:customStyle="1" w:styleId="tabulatory">
    <w:name w:val="tabulatory"/>
    <w:basedOn w:val="Domylnaczcionkaakapitu"/>
    <w:uiPriority w:val="99"/>
    <w:rsid w:val="009A1F9A"/>
    <w:rPr>
      <w:rFonts w:cs="Times New Roman"/>
    </w:rPr>
  </w:style>
  <w:style w:type="character" w:customStyle="1" w:styleId="txt-new">
    <w:name w:val="txt-new"/>
    <w:basedOn w:val="Domylnaczcionkaakapitu"/>
    <w:uiPriority w:val="99"/>
    <w:rsid w:val="00347C51"/>
    <w:rPr>
      <w:rFonts w:cs="Times New Roman"/>
    </w:rPr>
  </w:style>
  <w:style w:type="paragraph" w:styleId="Tekstpodstawowy">
    <w:name w:val="Body Text"/>
    <w:basedOn w:val="Normalny"/>
    <w:link w:val="TekstpodstawowyZnak"/>
    <w:rsid w:val="00723988"/>
    <w:pPr>
      <w:spacing w:after="120"/>
    </w:pPr>
    <w:rPr>
      <w:rFonts w:eastAsia="Times New Roman"/>
      <w:sz w:val="20"/>
      <w:szCs w:val="20"/>
      <w:lang w:eastAsia="pl-PL"/>
    </w:rPr>
  </w:style>
  <w:style w:type="character" w:customStyle="1" w:styleId="TekstpodstawowyZnak">
    <w:name w:val="Tekst podstawowy Znak"/>
    <w:basedOn w:val="Domylnaczcionkaakapitu"/>
    <w:link w:val="Tekstpodstawowy"/>
    <w:locked/>
    <w:rsid w:val="00723988"/>
    <w:rPr>
      <w:rFonts w:eastAsia="Times New Roman" w:cs="Times New Roman"/>
      <w:sz w:val="20"/>
      <w:szCs w:val="20"/>
      <w:lang w:eastAsia="pl-PL"/>
    </w:rPr>
  </w:style>
  <w:style w:type="table" w:styleId="Tabela-Siatka">
    <w:name w:val="Table Grid"/>
    <w:basedOn w:val="Standardowy"/>
    <w:uiPriority w:val="99"/>
    <w:rsid w:val="00E564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rsid w:val="000E6710"/>
    <w:rPr>
      <w:szCs w:val="24"/>
    </w:rPr>
  </w:style>
  <w:style w:type="paragraph" w:customStyle="1" w:styleId="Default">
    <w:name w:val="Default"/>
    <w:uiPriority w:val="99"/>
    <w:rsid w:val="0058413A"/>
    <w:pPr>
      <w:autoSpaceDE w:val="0"/>
      <w:autoSpaceDN w:val="0"/>
      <w:adjustRightInd w:val="0"/>
    </w:pPr>
    <w:rPr>
      <w:color w:val="000000"/>
      <w:sz w:val="24"/>
      <w:szCs w:val="24"/>
      <w:lang w:eastAsia="en-US"/>
    </w:rPr>
  </w:style>
  <w:style w:type="paragraph" w:styleId="Tekstpodstawowywcity">
    <w:name w:val="Body Text Indent"/>
    <w:basedOn w:val="Normalny"/>
    <w:link w:val="TekstpodstawowywcityZnak"/>
    <w:uiPriority w:val="99"/>
    <w:semiHidden/>
    <w:rsid w:val="00114763"/>
    <w:pPr>
      <w:spacing w:after="120"/>
      <w:ind w:left="283"/>
    </w:pPr>
  </w:style>
  <w:style w:type="character" w:customStyle="1" w:styleId="TekstpodstawowywcityZnak">
    <w:name w:val="Tekst podstawowy wcięty Znak"/>
    <w:basedOn w:val="Domylnaczcionkaakapitu"/>
    <w:link w:val="Tekstpodstawowywcity"/>
    <w:uiPriority w:val="99"/>
    <w:semiHidden/>
    <w:locked/>
    <w:rsid w:val="00114763"/>
    <w:rPr>
      <w:rFonts w:cs="Times New Roman"/>
    </w:rPr>
  </w:style>
  <w:style w:type="paragraph" w:styleId="Tekstpodstawowywcity3">
    <w:name w:val="Body Text Indent 3"/>
    <w:basedOn w:val="Normalny"/>
    <w:link w:val="Tekstpodstawowywcity3Znak"/>
    <w:uiPriority w:val="99"/>
    <w:semiHidden/>
    <w:rsid w:val="0011476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114763"/>
    <w:rPr>
      <w:rFonts w:cs="Times New Roman"/>
      <w:sz w:val="16"/>
      <w:szCs w:val="16"/>
    </w:rPr>
  </w:style>
  <w:style w:type="character" w:styleId="Uwydatnienie">
    <w:name w:val="Emphasis"/>
    <w:basedOn w:val="Domylnaczcionkaakapitu"/>
    <w:uiPriority w:val="99"/>
    <w:qFormat/>
    <w:rsid w:val="00114763"/>
    <w:rPr>
      <w:rFonts w:cs="Times New Roman"/>
      <w:b/>
    </w:rPr>
  </w:style>
  <w:style w:type="paragraph" w:customStyle="1" w:styleId="Tekstpodstawowy31">
    <w:name w:val="Tekst podstawowy 31"/>
    <w:basedOn w:val="Normalny"/>
    <w:link w:val="BodyText3Znak"/>
    <w:uiPriority w:val="99"/>
    <w:rsid w:val="00114763"/>
    <w:pPr>
      <w:tabs>
        <w:tab w:val="left" w:pos="5104"/>
      </w:tabs>
      <w:jc w:val="both"/>
    </w:pPr>
    <w:rPr>
      <w:rFonts w:eastAsia="Times New Roman"/>
      <w:sz w:val="20"/>
      <w:szCs w:val="20"/>
      <w:lang w:eastAsia="pl-PL"/>
    </w:rPr>
  </w:style>
  <w:style w:type="character" w:customStyle="1" w:styleId="BodyText3Znak">
    <w:name w:val="Body Text 3 Znak"/>
    <w:link w:val="Tekstpodstawowy31"/>
    <w:uiPriority w:val="99"/>
    <w:locked/>
    <w:rsid w:val="00114763"/>
    <w:rPr>
      <w:rFonts w:eastAsia="Times New Roman"/>
      <w:sz w:val="20"/>
      <w:lang w:eastAsia="pl-PL"/>
    </w:rPr>
  </w:style>
  <w:style w:type="paragraph" w:styleId="Tekstdymka">
    <w:name w:val="Balloon Text"/>
    <w:basedOn w:val="Normalny"/>
    <w:link w:val="TekstdymkaZnak"/>
    <w:uiPriority w:val="99"/>
    <w:semiHidden/>
    <w:rsid w:val="001147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14763"/>
    <w:rPr>
      <w:rFonts w:ascii="Tahoma" w:hAnsi="Tahoma" w:cs="Tahoma"/>
      <w:sz w:val="16"/>
      <w:szCs w:val="16"/>
    </w:rPr>
  </w:style>
  <w:style w:type="paragraph" w:styleId="Nagwek">
    <w:name w:val="header"/>
    <w:basedOn w:val="Normalny"/>
    <w:link w:val="NagwekZnak"/>
    <w:rsid w:val="00114763"/>
    <w:pPr>
      <w:tabs>
        <w:tab w:val="center" w:pos="4536"/>
        <w:tab w:val="right" w:pos="9072"/>
      </w:tabs>
    </w:pPr>
  </w:style>
  <w:style w:type="character" w:customStyle="1" w:styleId="NagwekZnak">
    <w:name w:val="Nagłówek Znak"/>
    <w:basedOn w:val="Domylnaczcionkaakapitu"/>
    <w:link w:val="Nagwek"/>
    <w:locked/>
    <w:rsid w:val="00114763"/>
    <w:rPr>
      <w:rFonts w:cs="Times New Roman"/>
    </w:rPr>
  </w:style>
  <w:style w:type="paragraph" w:styleId="Stopka">
    <w:name w:val="footer"/>
    <w:basedOn w:val="Normalny"/>
    <w:link w:val="StopkaZnak"/>
    <w:rsid w:val="00114763"/>
    <w:pPr>
      <w:tabs>
        <w:tab w:val="center" w:pos="4536"/>
        <w:tab w:val="right" w:pos="9072"/>
      </w:tabs>
    </w:pPr>
  </w:style>
  <w:style w:type="character" w:customStyle="1" w:styleId="StopkaZnak">
    <w:name w:val="Stopka Znak"/>
    <w:basedOn w:val="Domylnaczcionkaakapitu"/>
    <w:link w:val="Stopka"/>
    <w:uiPriority w:val="99"/>
    <w:locked/>
    <w:rsid w:val="00114763"/>
    <w:rPr>
      <w:rFonts w:cs="Times New Roman"/>
    </w:rPr>
  </w:style>
  <w:style w:type="character" w:styleId="Odwoaniedokomentarza">
    <w:name w:val="annotation reference"/>
    <w:basedOn w:val="Domylnaczcionkaakapitu"/>
    <w:uiPriority w:val="99"/>
    <w:semiHidden/>
    <w:rsid w:val="002B3C70"/>
    <w:rPr>
      <w:rFonts w:cs="Times New Roman"/>
      <w:sz w:val="16"/>
      <w:szCs w:val="16"/>
    </w:rPr>
  </w:style>
  <w:style w:type="paragraph" w:styleId="Tekstkomentarza">
    <w:name w:val="annotation text"/>
    <w:basedOn w:val="Normalny"/>
    <w:link w:val="TekstkomentarzaZnak"/>
    <w:uiPriority w:val="99"/>
    <w:semiHidden/>
    <w:rsid w:val="002B3C70"/>
    <w:rPr>
      <w:sz w:val="20"/>
      <w:szCs w:val="20"/>
    </w:rPr>
  </w:style>
  <w:style w:type="character" w:customStyle="1" w:styleId="TekstkomentarzaZnak">
    <w:name w:val="Tekst komentarza Znak"/>
    <w:basedOn w:val="Domylnaczcionkaakapitu"/>
    <w:link w:val="Tekstkomentarza"/>
    <w:uiPriority w:val="99"/>
    <w:semiHidden/>
    <w:locked/>
    <w:rsid w:val="002B3C70"/>
    <w:rPr>
      <w:rFonts w:cs="Times New Roman"/>
      <w:sz w:val="20"/>
      <w:szCs w:val="20"/>
    </w:rPr>
  </w:style>
  <w:style w:type="paragraph" w:styleId="Tematkomentarza">
    <w:name w:val="annotation subject"/>
    <w:basedOn w:val="Tekstkomentarza"/>
    <w:next w:val="Tekstkomentarza"/>
    <w:link w:val="TematkomentarzaZnak"/>
    <w:uiPriority w:val="99"/>
    <w:semiHidden/>
    <w:rsid w:val="002B3C70"/>
    <w:rPr>
      <w:b/>
      <w:bCs/>
    </w:rPr>
  </w:style>
  <w:style w:type="character" w:customStyle="1" w:styleId="TematkomentarzaZnak">
    <w:name w:val="Temat komentarza Znak"/>
    <w:basedOn w:val="TekstkomentarzaZnak"/>
    <w:link w:val="Tematkomentarza"/>
    <w:uiPriority w:val="99"/>
    <w:semiHidden/>
    <w:locked/>
    <w:rsid w:val="002B3C70"/>
    <w:rPr>
      <w:rFonts w:cs="Times New Roman"/>
      <w:b/>
      <w:bCs/>
      <w:sz w:val="20"/>
      <w:szCs w:val="20"/>
    </w:rPr>
  </w:style>
  <w:style w:type="paragraph" w:styleId="Tekstpodstawowy3">
    <w:name w:val="Body Text 3"/>
    <w:basedOn w:val="Normalny"/>
    <w:link w:val="Tekstpodstawowy3Znak"/>
    <w:uiPriority w:val="99"/>
    <w:semiHidden/>
    <w:rsid w:val="00471C00"/>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471C00"/>
    <w:rPr>
      <w:rFonts w:cs="Times New Roman"/>
      <w:sz w:val="16"/>
      <w:szCs w:val="16"/>
    </w:rPr>
  </w:style>
  <w:style w:type="character" w:styleId="Numerstrony">
    <w:name w:val="page number"/>
    <w:basedOn w:val="Domylnaczcionkaakapitu"/>
    <w:rsid w:val="00B86D82"/>
  </w:style>
  <w:style w:type="character" w:customStyle="1" w:styleId="Nagwek2Znak">
    <w:name w:val="Nagłówek 2 Znak"/>
    <w:basedOn w:val="Domylnaczcionkaakapitu"/>
    <w:link w:val="Nagwek2"/>
    <w:semiHidden/>
    <w:rsid w:val="0043095E"/>
    <w:rPr>
      <w:rFonts w:asciiTheme="majorHAnsi" w:eastAsiaTheme="majorEastAsia" w:hAnsiTheme="majorHAnsi" w:cstheme="majorBidi"/>
      <w:b/>
      <w:bCs/>
      <w:color w:val="4F81BD" w:themeColor="accent1"/>
      <w:sz w:val="26"/>
      <w:szCs w:val="26"/>
      <w:lang w:eastAsia="en-US"/>
    </w:rPr>
  </w:style>
  <w:style w:type="character" w:customStyle="1" w:styleId="ZwykytekstZnak">
    <w:name w:val="Zwykły tekst Znak"/>
    <w:basedOn w:val="Domylnaczcionkaakapitu"/>
    <w:link w:val="Zwykytekst"/>
    <w:uiPriority w:val="99"/>
    <w:locked/>
    <w:rsid w:val="00E0691B"/>
    <w:rPr>
      <w:rFonts w:ascii="Courier New" w:hAnsi="Courier New" w:cs="Courier New"/>
    </w:rPr>
  </w:style>
  <w:style w:type="paragraph" w:styleId="Zwykytekst">
    <w:name w:val="Plain Text"/>
    <w:basedOn w:val="Normalny"/>
    <w:link w:val="ZwykytekstZnak"/>
    <w:uiPriority w:val="99"/>
    <w:rsid w:val="00E0691B"/>
    <w:rPr>
      <w:rFonts w:ascii="Courier New" w:hAnsi="Courier New" w:cs="Courier New"/>
      <w:sz w:val="22"/>
      <w:lang w:eastAsia="pl-PL"/>
    </w:rPr>
  </w:style>
  <w:style w:type="character" w:customStyle="1" w:styleId="ZwykytekstZnak1">
    <w:name w:val="Zwykły tekst Znak1"/>
    <w:basedOn w:val="Domylnaczcionkaakapitu"/>
    <w:uiPriority w:val="99"/>
    <w:semiHidden/>
    <w:rsid w:val="00E0691B"/>
    <w:rPr>
      <w:rFonts w:ascii="Consolas" w:hAnsi="Consolas" w:cs="Consolas"/>
      <w:sz w:val="21"/>
      <w:szCs w:val="21"/>
      <w:lang w:eastAsia="en-US"/>
    </w:rPr>
  </w:style>
  <w:style w:type="character" w:styleId="Pogrubienie">
    <w:name w:val="Strong"/>
    <w:basedOn w:val="Domylnaczcionkaakapitu"/>
    <w:uiPriority w:val="22"/>
    <w:qFormat/>
    <w:locked/>
    <w:rsid w:val="0086314E"/>
    <w:rPr>
      <w:b/>
      <w:bCs/>
    </w:rPr>
  </w:style>
  <w:style w:type="character" w:styleId="UyteHipercze">
    <w:name w:val="FollowedHyperlink"/>
    <w:basedOn w:val="Domylnaczcionkaakapitu"/>
    <w:uiPriority w:val="99"/>
    <w:semiHidden/>
    <w:unhideWhenUsed/>
    <w:rsid w:val="009E2625"/>
    <w:rPr>
      <w:color w:val="800080" w:themeColor="followedHyperlink"/>
      <w:u w:val="single"/>
    </w:rPr>
  </w:style>
  <w:style w:type="paragraph" w:styleId="Tekstpodstawowy2">
    <w:name w:val="Body Text 2"/>
    <w:basedOn w:val="Normalny"/>
    <w:link w:val="Tekstpodstawowy2Znak"/>
    <w:uiPriority w:val="99"/>
    <w:unhideWhenUsed/>
    <w:rsid w:val="009E2625"/>
    <w:pPr>
      <w:spacing w:after="120" w:line="480" w:lineRule="auto"/>
    </w:pPr>
  </w:style>
  <w:style w:type="character" w:customStyle="1" w:styleId="Tekstpodstawowy2Znak">
    <w:name w:val="Tekst podstawowy 2 Znak"/>
    <w:basedOn w:val="Domylnaczcionkaakapitu"/>
    <w:link w:val="Tekstpodstawowy2"/>
    <w:uiPriority w:val="99"/>
    <w:rsid w:val="009E2625"/>
    <w:rPr>
      <w:sz w:val="24"/>
      <w:lang w:eastAsia="en-US"/>
    </w:rPr>
  </w:style>
  <w:style w:type="character" w:customStyle="1" w:styleId="AkapitzlistZnak">
    <w:name w:val="Akapit z listą Znak"/>
    <w:aliases w:val="Numerowanie Znak,List Paragraph Znak,Akapit z listą BS Znak,Kolorowa lista — akcent 11 Znak,CW_Lista Znak,Nagłowek 3 Znak,L1 Znak,Preambuła Znak,Dot pt Znak,F5 List Paragraph Znak,Recommendation Znak,List Paragraph11 Znak,lp1 Znak"/>
    <w:link w:val="Akapitzlist"/>
    <w:uiPriority w:val="99"/>
    <w:qFormat/>
    <w:locked/>
    <w:rsid w:val="00E33E6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5722">
      <w:bodyDiv w:val="1"/>
      <w:marLeft w:val="0"/>
      <w:marRight w:val="0"/>
      <w:marTop w:val="0"/>
      <w:marBottom w:val="0"/>
      <w:divBdr>
        <w:top w:val="none" w:sz="0" w:space="0" w:color="auto"/>
        <w:left w:val="none" w:sz="0" w:space="0" w:color="auto"/>
        <w:bottom w:val="none" w:sz="0" w:space="0" w:color="auto"/>
        <w:right w:val="none" w:sz="0" w:space="0" w:color="auto"/>
      </w:divBdr>
      <w:divsChild>
        <w:div w:id="1282111283">
          <w:marLeft w:val="0"/>
          <w:marRight w:val="0"/>
          <w:marTop w:val="0"/>
          <w:marBottom w:val="0"/>
          <w:divBdr>
            <w:top w:val="none" w:sz="0" w:space="0" w:color="auto"/>
            <w:left w:val="none" w:sz="0" w:space="0" w:color="auto"/>
            <w:bottom w:val="none" w:sz="0" w:space="0" w:color="auto"/>
            <w:right w:val="none" w:sz="0" w:space="0" w:color="auto"/>
          </w:divBdr>
        </w:div>
      </w:divsChild>
    </w:div>
    <w:div w:id="334498318">
      <w:bodyDiv w:val="1"/>
      <w:marLeft w:val="0"/>
      <w:marRight w:val="0"/>
      <w:marTop w:val="0"/>
      <w:marBottom w:val="0"/>
      <w:divBdr>
        <w:top w:val="none" w:sz="0" w:space="0" w:color="auto"/>
        <w:left w:val="none" w:sz="0" w:space="0" w:color="auto"/>
        <w:bottom w:val="none" w:sz="0" w:space="0" w:color="auto"/>
        <w:right w:val="none" w:sz="0" w:space="0" w:color="auto"/>
      </w:divBdr>
      <w:divsChild>
        <w:div w:id="1177766137">
          <w:marLeft w:val="0"/>
          <w:marRight w:val="0"/>
          <w:marTop w:val="0"/>
          <w:marBottom w:val="0"/>
          <w:divBdr>
            <w:top w:val="none" w:sz="0" w:space="0" w:color="auto"/>
            <w:left w:val="none" w:sz="0" w:space="0" w:color="auto"/>
            <w:bottom w:val="none" w:sz="0" w:space="0" w:color="auto"/>
            <w:right w:val="none" w:sz="0" w:space="0" w:color="auto"/>
          </w:divBdr>
          <w:divsChild>
            <w:div w:id="699740612">
              <w:marLeft w:val="0"/>
              <w:marRight w:val="0"/>
              <w:marTop w:val="0"/>
              <w:marBottom w:val="0"/>
              <w:divBdr>
                <w:top w:val="none" w:sz="0" w:space="0" w:color="auto"/>
                <w:left w:val="none" w:sz="0" w:space="0" w:color="auto"/>
                <w:bottom w:val="none" w:sz="0" w:space="0" w:color="auto"/>
                <w:right w:val="none" w:sz="0" w:space="0" w:color="auto"/>
              </w:divBdr>
              <w:divsChild>
                <w:div w:id="624197508">
                  <w:marLeft w:val="0"/>
                  <w:marRight w:val="0"/>
                  <w:marTop w:val="0"/>
                  <w:marBottom w:val="0"/>
                  <w:divBdr>
                    <w:top w:val="none" w:sz="0" w:space="0" w:color="auto"/>
                    <w:left w:val="none" w:sz="0" w:space="0" w:color="auto"/>
                    <w:bottom w:val="none" w:sz="0" w:space="0" w:color="auto"/>
                    <w:right w:val="none" w:sz="0" w:space="0" w:color="auto"/>
                  </w:divBdr>
                </w:div>
              </w:divsChild>
            </w:div>
            <w:div w:id="360982159">
              <w:marLeft w:val="0"/>
              <w:marRight w:val="0"/>
              <w:marTop w:val="0"/>
              <w:marBottom w:val="0"/>
              <w:divBdr>
                <w:top w:val="none" w:sz="0" w:space="0" w:color="auto"/>
                <w:left w:val="none" w:sz="0" w:space="0" w:color="auto"/>
                <w:bottom w:val="none" w:sz="0" w:space="0" w:color="auto"/>
                <w:right w:val="none" w:sz="0" w:space="0" w:color="auto"/>
              </w:divBdr>
              <w:divsChild>
                <w:div w:id="10074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38518">
      <w:bodyDiv w:val="1"/>
      <w:marLeft w:val="0"/>
      <w:marRight w:val="0"/>
      <w:marTop w:val="0"/>
      <w:marBottom w:val="0"/>
      <w:divBdr>
        <w:top w:val="none" w:sz="0" w:space="0" w:color="auto"/>
        <w:left w:val="none" w:sz="0" w:space="0" w:color="auto"/>
        <w:bottom w:val="none" w:sz="0" w:space="0" w:color="auto"/>
        <w:right w:val="none" w:sz="0" w:space="0" w:color="auto"/>
      </w:divBdr>
      <w:divsChild>
        <w:div w:id="1756439091">
          <w:marLeft w:val="0"/>
          <w:marRight w:val="0"/>
          <w:marTop w:val="0"/>
          <w:marBottom w:val="0"/>
          <w:divBdr>
            <w:top w:val="none" w:sz="0" w:space="0" w:color="auto"/>
            <w:left w:val="none" w:sz="0" w:space="0" w:color="auto"/>
            <w:bottom w:val="none" w:sz="0" w:space="0" w:color="auto"/>
            <w:right w:val="none" w:sz="0" w:space="0" w:color="auto"/>
          </w:divBdr>
        </w:div>
      </w:divsChild>
    </w:div>
    <w:div w:id="540169762">
      <w:bodyDiv w:val="1"/>
      <w:marLeft w:val="0"/>
      <w:marRight w:val="0"/>
      <w:marTop w:val="0"/>
      <w:marBottom w:val="0"/>
      <w:divBdr>
        <w:top w:val="none" w:sz="0" w:space="0" w:color="auto"/>
        <w:left w:val="none" w:sz="0" w:space="0" w:color="auto"/>
        <w:bottom w:val="none" w:sz="0" w:space="0" w:color="auto"/>
        <w:right w:val="none" w:sz="0" w:space="0" w:color="auto"/>
      </w:divBdr>
      <w:divsChild>
        <w:div w:id="1911304600">
          <w:marLeft w:val="0"/>
          <w:marRight w:val="0"/>
          <w:marTop w:val="0"/>
          <w:marBottom w:val="0"/>
          <w:divBdr>
            <w:top w:val="none" w:sz="0" w:space="0" w:color="auto"/>
            <w:left w:val="none" w:sz="0" w:space="0" w:color="auto"/>
            <w:bottom w:val="none" w:sz="0" w:space="0" w:color="auto"/>
            <w:right w:val="none" w:sz="0" w:space="0" w:color="auto"/>
          </w:divBdr>
        </w:div>
      </w:divsChild>
    </w:div>
    <w:div w:id="659388137">
      <w:bodyDiv w:val="1"/>
      <w:marLeft w:val="0"/>
      <w:marRight w:val="0"/>
      <w:marTop w:val="0"/>
      <w:marBottom w:val="0"/>
      <w:divBdr>
        <w:top w:val="none" w:sz="0" w:space="0" w:color="auto"/>
        <w:left w:val="none" w:sz="0" w:space="0" w:color="auto"/>
        <w:bottom w:val="none" w:sz="0" w:space="0" w:color="auto"/>
        <w:right w:val="none" w:sz="0" w:space="0" w:color="auto"/>
      </w:divBdr>
      <w:divsChild>
        <w:div w:id="976959469">
          <w:marLeft w:val="0"/>
          <w:marRight w:val="0"/>
          <w:marTop w:val="0"/>
          <w:marBottom w:val="0"/>
          <w:divBdr>
            <w:top w:val="none" w:sz="0" w:space="0" w:color="auto"/>
            <w:left w:val="none" w:sz="0" w:space="0" w:color="auto"/>
            <w:bottom w:val="none" w:sz="0" w:space="0" w:color="auto"/>
            <w:right w:val="none" w:sz="0" w:space="0" w:color="auto"/>
          </w:divBdr>
        </w:div>
      </w:divsChild>
    </w:div>
    <w:div w:id="746419422">
      <w:bodyDiv w:val="1"/>
      <w:marLeft w:val="0"/>
      <w:marRight w:val="0"/>
      <w:marTop w:val="0"/>
      <w:marBottom w:val="0"/>
      <w:divBdr>
        <w:top w:val="none" w:sz="0" w:space="0" w:color="auto"/>
        <w:left w:val="none" w:sz="0" w:space="0" w:color="auto"/>
        <w:bottom w:val="none" w:sz="0" w:space="0" w:color="auto"/>
        <w:right w:val="none" w:sz="0" w:space="0" w:color="auto"/>
      </w:divBdr>
      <w:divsChild>
        <w:div w:id="55976850">
          <w:marLeft w:val="0"/>
          <w:marRight w:val="0"/>
          <w:marTop w:val="0"/>
          <w:marBottom w:val="0"/>
          <w:divBdr>
            <w:top w:val="none" w:sz="0" w:space="0" w:color="auto"/>
            <w:left w:val="none" w:sz="0" w:space="0" w:color="auto"/>
            <w:bottom w:val="none" w:sz="0" w:space="0" w:color="auto"/>
            <w:right w:val="none" w:sz="0" w:space="0" w:color="auto"/>
          </w:divBdr>
        </w:div>
      </w:divsChild>
    </w:div>
    <w:div w:id="756287611">
      <w:bodyDiv w:val="1"/>
      <w:marLeft w:val="0"/>
      <w:marRight w:val="0"/>
      <w:marTop w:val="0"/>
      <w:marBottom w:val="0"/>
      <w:divBdr>
        <w:top w:val="none" w:sz="0" w:space="0" w:color="auto"/>
        <w:left w:val="none" w:sz="0" w:space="0" w:color="auto"/>
        <w:bottom w:val="none" w:sz="0" w:space="0" w:color="auto"/>
        <w:right w:val="none" w:sz="0" w:space="0" w:color="auto"/>
      </w:divBdr>
      <w:divsChild>
        <w:div w:id="648945213">
          <w:marLeft w:val="0"/>
          <w:marRight w:val="0"/>
          <w:marTop w:val="0"/>
          <w:marBottom w:val="0"/>
          <w:divBdr>
            <w:top w:val="none" w:sz="0" w:space="0" w:color="auto"/>
            <w:left w:val="none" w:sz="0" w:space="0" w:color="auto"/>
            <w:bottom w:val="none" w:sz="0" w:space="0" w:color="auto"/>
            <w:right w:val="none" w:sz="0" w:space="0" w:color="auto"/>
          </w:divBdr>
          <w:divsChild>
            <w:div w:id="1851291410">
              <w:marLeft w:val="0"/>
              <w:marRight w:val="0"/>
              <w:marTop w:val="0"/>
              <w:marBottom w:val="0"/>
              <w:divBdr>
                <w:top w:val="none" w:sz="0" w:space="0" w:color="auto"/>
                <w:left w:val="none" w:sz="0" w:space="0" w:color="auto"/>
                <w:bottom w:val="none" w:sz="0" w:space="0" w:color="auto"/>
                <w:right w:val="none" w:sz="0" w:space="0" w:color="auto"/>
              </w:divBdr>
              <w:divsChild>
                <w:div w:id="1306397983">
                  <w:marLeft w:val="0"/>
                  <w:marRight w:val="0"/>
                  <w:marTop w:val="0"/>
                  <w:marBottom w:val="0"/>
                  <w:divBdr>
                    <w:top w:val="none" w:sz="0" w:space="0" w:color="auto"/>
                    <w:left w:val="none" w:sz="0" w:space="0" w:color="auto"/>
                    <w:bottom w:val="none" w:sz="0" w:space="0" w:color="auto"/>
                    <w:right w:val="none" w:sz="0" w:space="0" w:color="auto"/>
                  </w:divBdr>
                </w:div>
                <w:div w:id="1716393804">
                  <w:marLeft w:val="0"/>
                  <w:marRight w:val="0"/>
                  <w:marTop w:val="0"/>
                  <w:marBottom w:val="0"/>
                  <w:divBdr>
                    <w:top w:val="none" w:sz="0" w:space="0" w:color="auto"/>
                    <w:left w:val="none" w:sz="0" w:space="0" w:color="auto"/>
                    <w:bottom w:val="none" w:sz="0" w:space="0" w:color="auto"/>
                    <w:right w:val="none" w:sz="0" w:space="0" w:color="auto"/>
                  </w:divBdr>
                  <w:divsChild>
                    <w:div w:id="2090227110">
                      <w:marLeft w:val="0"/>
                      <w:marRight w:val="0"/>
                      <w:marTop w:val="0"/>
                      <w:marBottom w:val="0"/>
                      <w:divBdr>
                        <w:top w:val="none" w:sz="0" w:space="0" w:color="auto"/>
                        <w:left w:val="none" w:sz="0" w:space="0" w:color="auto"/>
                        <w:bottom w:val="none" w:sz="0" w:space="0" w:color="auto"/>
                        <w:right w:val="none" w:sz="0" w:space="0" w:color="auto"/>
                      </w:divBdr>
                    </w:div>
                  </w:divsChild>
                </w:div>
                <w:div w:id="1622374903">
                  <w:marLeft w:val="0"/>
                  <w:marRight w:val="0"/>
                  <w:marTop w:val="0"/>
                  <w:marBottom w:val="0"/>
                  <w:divBdr>
                    <w:top w:val="none" w:sz="0" w:space="0" w:color="auto"/>
                    <w:left w:val="none" w:sz="0" w:space="0" w:color="auto"/>
                    <w:bottom w:val="none" w:sz="0" w:space="0" w:color="auto"/>
                    <w:right w:val="none" w:sz="0" w:space="0" w:color="auto"/>
                  </w:divBdr>
                  <w:divsChild>
                    <w:div w:id="1322351020">
                      <w:marLeft w:val="0"/>
                      <w:marRight w:val="0"/>
                      <w:marTop w:val="0"/>
                      <w:marBottom w:val="0"/>
                      <w:divBdr>
                        <w:top w:val="none" w:sz="0" w:space="0" w:color="auto"/>
                        <w:left w:val="none" w:sz="0" w:space="0" w:color="auto"/>
                        <w:bottom w:val="none" w:sz="0" w:space="0" w:color="auto"/>
                        <w:right w:val="none" w:sz="0" w:space="0" w:color="auto"/>
                      </w:divBdr>
                    </w:div>
                  </w:divsChild>
                </w:div>
                <w:div w:id="2085951495">
                  <w:marLeft w:val="0"/>
                  <w:marRight w:val="0"/>
                  <w:marTop w:val="0"/>
                  <w:marBottom w:val="0"/>
                  <w:divBdr>
                    <w:top w:val="none" w:sz="0" w:space="0" w:color="auto"/>
                    <w:left w:val="none" w:sz="0" w:space="0" w:color="auto"/>
                    <w:bottom w:val="none" w:sz="0" w:space="0" w:color="auto"/>
                    <w:right w:val="none" w:sz="0" w:space="0" w:color="auto"/>
                  </w:divBdr>
                  <w:divsChild>
                    <w:div w:id="395475209">
                      <w:marLeft w:val="0"/>
                      <w:marRight w:val="0"/>
                      <w:marTop w:val="0"/>
                      <w:marBottom w:val="0"/>
                      <w:divBdr>
                        <w:top w:val="none" w:sz="0" w:space="0" w:color="auto"/>
                        <w:left w:val="none" w:sz="0" w:space="0" w:color="auto"/>
                        <w:bottom w:val="none" w:sz="0" w:space="0" w:color="auto"/>
                        <w:right w:val="none" w:sz="0" w:space="0" w:color="auto"/>
                      </w:divBdr>
                    </w:div>
                  </w:divsChild>
                </w:div>
                <w:div w:id="1751347801">
                  <w:marLeft w:val="0"/>
                  <w:marRight w:val="0"/>
                  <w:marTop w:val="0"/>
                  <w:marBottom w:val="0"/>
                  <w:divBdr>
                    <w:top w:val="none" w:sz="0" w:space="0" w:color="auto"/>
                    <w:left w:val="none" w:sz="0" w:space="0" w:color="auto"/>
                    <w:bottom w:val="none" w:sz="0" w:space="0" w:color="auto"/>
                    <w:right w:val="none" w:sz="0" w:space="0" w:color="auto"/>
                  </w:divBdr>
                  <w:divsChild>
                    <w:div w:id="1587880835">
                      <w:marLeft w:val="0"/>
                      <w:marRight w:val="0"/>
                      <w:marTop w:val="0"/>
                      <w:marBottom w:val="0"/>
                      <w:divBdr>
                        <w:top w:val="none" w:sz="0" w:space="0" w:color="auto"/>
                        <w:left w:val="none" w:sz="0" w:space="0" w:color="auto"/>
                        <w:bottom w:val="none" w:sz="0" w:space="0" w:color="auto"/>
                        <w:right w:val="none" w:sz="0" w:space="0" w:color="auto"/>
                      </w:divBdr>
                    </w:div>
                  </w:divsChild>
                </w:div>
                <w:div w:id="1691685218">
                  <w:marLeft w:val="0"/>
                  <w:marRight w:val="0"/>
                  <w:marTop w:val="0"/>
                  <w:marBottom w:val="0"/>
                  <w:divBdr>
                    <w:top w:val="none" w:sz="0" w:space="0" w:color="auto"/>
                    <w:left w:val="none" w:sz="0" w:space="0" w:color="auto"/>
                    <w:bottom w:val="none" w:sz="0" w:space="0" w:color="auto"/>
                    <w:right w:val="none" w:sz="0" w:space="0" w:color="auto"/>
                  </w:divBdr>
                  <w:divsChild>
                    <w:div w:id="2096781584">
                      <w:marLeft w:val="0"/>
                      <w:marRight w:val="0"/>
                      <w:marTop w:val="0"/>
                      <w:marBottom w:val="0"/>
                      <w:divBdr>
                        <w:top w:val="none" w:sz="0" w:space="0" w:color="auto"/>
                        <w:left w:val="none" w:sz="0" w:space="0" w:color="auto"/>
                        <w:bottom w:val="none" w:sz="0" w:space="0" w:color="auto"/>
                        <w:right w:val="none" w:sz="0" w:space="0" w:color="auto"/>
                      </w:divBdr>
                    </w:div>
                  </w:divsChild>
                </w:div>
                <w:div w:id="765268659">
                  <w:marLeft w:val="0"/>
                  <w:marRight w:val="0"/>
                  <w:marTop w:val="0"/>
                  <w:marBottom w:val="0"/>
                  <w:divBdr>
                    <w:top w:val="none" w:sz="0" w:space="0" w:color="auto"/>
                    <w:left w:val="none" w:sz="0" w:space="0" w:color="auto"/>
                    <w:bottom w:val="none" w:sz="0" w:space="0" w:color="auto"/>
                    <w:right w:val="none" w:sz="0" w:space="0" w:color="auto"/>
                  </w:divBdr>
                  <w:divsChild>
                    <w:div w:id="208872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33462">
              <w:marLeft w:val="0"/>
              <w:marRight w:val="0"/>
              <w:marTop w:val="0"/>
              <w:marBottom w:val="0"/>
              <w:divBdr>
                <w:top w:val="none" w:sz="0" w:space="0" w:color="auto"/>
                <w:left w:val="none" w:sz="0" w:space="0" w:color="auto"/>
                <w:bottom w:val="none" w:sz="0" w:space="0" w:color="auto"/>
                <w:right w:val="none" w:sz="0" w:space="0" w:color="auto"/>
              </w:divBdr>
              <w:divsChild>
                <w:div w:id="135343491">
                  <w:marLeft w:val="0"/>
                  <w:marRight w:val="0"/>
                  <w:marTop w:val="0"/>
                  <w:marBottom w:val="0"/>
                  <w:divBdr>
                    <w:top w:val="none" w:sz="0" w:space="0" w:color="auto"/>
                    <w:left w:val="none" w:sz="0" w:space="0" w:color="auto"/>
                    <w:bottom w:val="none" w:sz="0" w:space="0" w:color="auto"/>
                    <w:right w:val="none" w:sz="0" w:space="0" w:color="auto"/>
                  </w:divBdr>
                </w:div>
              </w:divsChild>
            </w:div>
            <w:div w:id="749548119">
              <w:marLeft w:val="0"/>
              <w:marRight w:val="0"/>
              <w:marTop w:val="0"/>
              <w:marBottom w:val="0"/>
              <w:divBdr>
                <w:top w:val="none" w:sz="0" w:space="0" w:color="auto"/>
                <w:left w:val="none" w:sz="0" w:space="0" w:color="auto"/>
                <w:bottom w:val="none" w:sz="0" w:space="0" w:color="auto"/>
                <w:right w:val="none" w:sz="0" w:space="0" w:color="auto"/>
              </w:divBdr>
              <w:divsChild>
                <w:div w:id="1284380101">
                  <w:marLeft w:val="0"/>
                  <w:marRight w:val="0"/>
                  <w:marTop w:val="0"/>
                  <w:marBottom w:val="0"/>
                  <w:divBdr>
                    <w:top w:val="none" w:sz="0" w:space="0" w:color="auto"/>
                    <w:left w:val="none" w:sz="0" w:space="0" w:color="auto"/>
                    <w:bottom w:val="none" w:sz="0" w:space="0" w:color="auto"/>
                    <w:right w:val="none" w:sz="0" w:space="0" w:color="auto"/>
                  </w:divBdr>
                </w:div>
              </w:divsChild>
            </w:div>
            <w:div w:id="1757243760">
              <w:marLeft w:val="0"/>
              <w:marRight w:val="0"/>
              <w:marTop w:val="0"/>
              <w:marBottom w:val="0"/>
              <w:divBdr>
                <w:top w:val="none" w:sz="0" w:space="0" w:color="auto"/>
                <w:left w:val="none" w:sz="0" w:space="0" w:color="auto"/>
                <w:bottom w:val="none" w:sz="0" w:space="0" w:color="auto"/>
                <w:right w:val="none" w:sz="0" w:space="0" w:color="auto"/>
              </w:divBdr>
              <w:divsChild>
                <w:div w:id="145425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540648">
      <w:bodyDiv w:val="1"/>
      <w:marLeft w:val="0"/>
      <w:marRight w:val="0"/>
      <w:marTop w:val="0"/>
      <w:marBottom w:val="0"/>
      <w:divBdr>
        <w:top w:val="none" w:sz="0" w:space="0" w:color="auto"/>
        <w:left w:val="none" w:sz="0" w:space="0" w:color="auto"/>
        <w:bottom w:val="none" w:sz="0" w:space="0" w:color="auto"/>
        <w:right w:val="none" w:sz="0" w:space="0" w:color="auto"/>
      </w:divBdr>
      <w:divsChild>
        <w:div w:id="187067708">
          <w:marLeft w:val="0"/>
          <w:marRight w:val="0"/>
          <w:marTop w:val="0"/>
          <w:marBottom w:val="0"/>
          <w:divBdr>
            <w:top w:val="none" w:sz="0" w:space="0" w:color="auto"/>
            <w:left w:val="none" w:sz="0" w:space="0" w:color="auto"/>
            <w:bottom w:val="none" w:sz="0" w:space="0" w:color="auto"/>
            <w:right w:val="none" w:sz="0" w:space="0" w:color="auto"/>
          </w:divBdr>
        </w:div>
      </w:divsChild>
    </w:div>
    <w:div w:id="1051730708">
      <w:bodyDiv w:val="1"/>
      <w:marLeft w:val="0"/>
      <w:marRight w:val="0"/>
      <w:marTop w:val="0"/>
      <w:marBottom w:val="0"/>
      <w:divBdr>
        <w:top w:val="none" w:sz="0" w:space="0" w:color="auto"/>
        <w:left w:val="none" w:sz="0" w:space="0" w:color="auto"/>
        <w:bottom w:val="none" w:sz="0" w:space="0" w:color="auto"/>
        <w:right w:val="none" w:sz="0" w:space="0" w:color="auto"/>
      </w:divBdr>
      <w:divsChild>
        <w:div w:id="1612320253">
          <w:marLeft w:val="0"/>
          <w:marRight w:val="0"/>
          <w:marTop w:val="0"/>
          <w:marBottom w:val="0"/>
          <w:divBdr>
            <w:top w:val="none" w:sz="0" w:space="0" w:color="auto"/>
            <w:left w:val="none" w:sz="0" w:space="0" w:color="auto"/>
            <w:bottom w:val="none" w:sz="0" w:space="0" w:color="auto"/>
            <w:right w:val="none" w:sz="0" w:space="0" w:color="auto"/>
          </w:divBdr>
        </w:div>
      </w:divsChild>
    </w:div>
    <w:div w:id="1250770884">
      <w:bodyDiv w:val="1"/>
      <w:marLeft w:val="0"/>
      <w:marRight w:val="0"/>
      <w:marTop w:val="0"/>
      <w:marBottom w:val="0"/>
      <w:divBdr>
        <w:top w:val="none" w:sz="0" w:space="0" w:color="auto"/>
        <w:left w:val="none" w:sz="0" w:space="0" w:color="auto"/>
        <w:bottom w:val="none" w:sz="0" w:space="0" w:color="auto"/>
        <w:right w:val="none" w:sz="0" w:space="0" w:color="auto"/>
      </w:divBdr>
      <w:divsChild>
        <w:div w:id="1118797124">
          <w:marLeft w:val="0"/>
          <w:marRight w:val="0"/>
          <w:marTop w:val="0"/>
          <w:marBottom w:val="0"/>
          <w:divBdr>
            <w:top w:val="none" w:sz="0" w:space="0" w:color="auto"/>
            <w:left w:val="none" w:sz="0" w:space="0" w:color="auto"/>
            <w:bottom w:val="none" w:sz="0" w:space="0" w:color="auto"/>
            <w:right w:val="none" w:sz="0" w:space="0" w:color="auto"/>
          </w:divBdr>
        </w:div>
      </w:divsChild>
    </w:div>
    <w:div w:id="1496147711">
      <w:marLeft w:val="0"/>
      <w:marRight w:val="0"/>
      <w:marTop w:val="0"/>
      <w:marBottom w:val="0"/>
      <w:divBdr>
        <w:top w:val="none" w:sz="0" w:space="0" w:color="auto"/>
        <w:left w:val="none" w:sz="0" w:space="0" w:color="auto"/>
        <w:bottom w:val="none" w:sz="0" w:space="0" w:color="auto"/>
        <w:right w:val="none" w:sz="0" w:space="0" w:color="auto"/>
      </w:divBdr>
      <w:divsChild>
        <w:div w:id="1496147817">
          <w:marLeft w:val="0"/>
          <w:marRight w:val="0"/>
          <w:marTop w:val="0"/>
          <w:marBottom w:val="0"/>
          <w:divBdr>
            <w:top w:val="none" w:sz="0" w:space="0" w:color="auto"/>
            <w:left w:val="none" w:sz="0" w:space="0" w:color="auto"/>
            <w:bottom w:val="none" w:sz="0" w:space="0" w:color="auto"/>
            <w:right w:val="none" w:sz="0" w:space="0" w:color="auto"/>
          </w:divBdr>
          <w:divsChild>
            <w:div w:id="1496147801">
              <w:marLeft w:val="0"/>
              <w:marRight w:val="0"/>
              <w:marTop w:val="0"/>
              <w:marBottom w:val="0"/>
              <w:divBdr>
                <w:top w:val="none" w:sz="0" w:space="0" w:color="auto"/>
                <w:left w:val="none" w:sz="0" w:space="0" w:color="auto"/>
                <w:bottom w:val="none" w:sz="0" w:space="0" w:color="auto"/>
                <w:right w:val="none" w:sz="0" w:space="0" w:color="auto"/>
              </w:divBdr>
              <w:divsChild>
                <w:div w:id="1496147803">
                  <w:marLeft w:val="0"/>
                  <w:marRight w:val="0"/>
                  <w:marTop w:val="0"/>
                  <w:marBottom w:val="0"/>
                  <w:divBdr>
                    <w:top w:val="none" w:sz="0" w:space="0" w:color="auto"/>
                    <w:left w:val="none" w:sz="0" w:space="0" w:color="auto"/>
                    <w:bottom w:val="none" w:sz="0" w:space="0" w:color="auto"/>
                    <w:right w:val="none" w:sz="0" w:space="0" w:color="auto"/>
                  </w:divBdr>
                  <w:divsChild>
                    <w:div w:id="1496147731">
                      <w:marLeft w:val="0"/>
                      <w:marRight w:val="0"/>
                      <w:marTop w:val="0"/>
                      <w:marBottom w:val="0"/>
                      <w:divBdr>
                        <w:top w:val="none" w:sz="0" w:space="0" w:color="auto"/>
                        <w:left w:val="none" w:sz="0" w:space="0" w:color="auto"/>
                        <w:bottom w:val="none" w:sz="0" w:space="0" w:color="auto"/>
                        <w:right w:val="none" w:sz="0" w:space="0" w:color="auto"/>
                      </w:divBdr>
                      <w:divsChild>
                        <w:div w:id="1496147764">
                          <w:marLeft w:val="0"/>
                          <w:marRight w:val="0"/>
                          <w:marTop w:val="0"/>
                          <w:marBottom w:val="0"/>
                          <w:divBdr>
                            <w:top w:val="none" w:sz="0" w:space="0" w:color="auto"/>
                            <w:left w:val="none" w:sz="0" w:space="0" w:color="auto"/>
                            <w:bottom w:val="none" w:sz="0" w:space="0" w:color="auto"/>
                            <w:right w:val="none" w:sz="0" w:space="0" w:color="auto"/>
                          </w:divBdr>
                          <w:divsChild>
                            <w:div w:id="1496147740">
                              <w:marLeft w:val="0"/>
                              <w:marRight w:val="0"/>
                              <w:marTop w:val="0"/>
                              <w:marBottom w:val="0"/>
                              <w:divBdr>
                                <w:top w:val="none" w:sz="0" w:space="0" w:color="auto"/>
                                <w:left w:val="none" w:sz="0" w:space="0" w:color="auto"/>
                                <w:bottom w:val="none" w:sz="0" w:space="0" w:color="auto"/>
                                <w:right w:val="none" w:sz="0" w:space="0" w:color="auto"/>
                              </w:divBdr>
                              <w:divsChild>
                                <w:div w:id="1496147783">
                                  <w:marLeft w:val="0"/>
                                  <w:marRight w:val="0"/>
                                  <w:marTop w:val="0"/>
                                  <w:marBottom w:val="0"/>
                                  <w:divBdr>
                                    <w:top w:val="none" w:sz="0" w:space="0" w:color="auto"/>
                                    <w:left w:val="none" w:sz="0" w:space="0" w:color="auto"/>
                                    <w:bottom w:val="none" w:sz="0" w:space="0" w:color="auto"/>
                                    <w:right w:val="none" w:sz="0" w:space="0" w:color="auto"/>
                                  </w:divBdr>
                                  <w:divsChild>
                                    <w:div w:id="14961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6147713">
      <w:marLeft w:val="0"/>
      <w:marRight w:val="0"/>
      <w:marTop w:val="0"/>
      <w:marBottom w:val="0"/>
      <w:divBdr>
        <w:top w:val="none" w:sz="0" w:space="0" w:color="auto"/>
        <w:left w:val="none" w:sz="0" w:space="0" w:color="auto"/>
        <w:bottom w:val="none" w:sz="0" w:space="0" w:color="auto"/>
        <w:right w:val="none" w:sz="0" w:space="0" w:color="auto"/>
      </w:divBdr>
    </w:div>
    <w:div w:id="1496147718">
      <w:marLeft w:val="0"/>
      <w:marRight w:val="0"/>
      <w:marTop w:val="0"/>
      <w:marBottom w:val="0"/>
      <w:divBdr>
        <w:top w:val="none" w:sz="0" w:space="0" w:color="auto"/>
        <w:left w:val="none" w:sz="0" w:space="0" w:color="auto"/>
        <w:bottom w:val="none" w:sz="0" w:space="0" w:color="auto"/>
        <w:right w:val="none" w:sz="0" w:space="0" w:color="auto"/>
      </w:divBdr>
    </w:div>
    <w:div w:id="1496147724">
      <w:marLeft w:val="0"/>
      <w:marRight w:val="0"/>
      <w:marTop w:val="0"/>
      <w:marBottom w:val="0"/>
      <w:divBdr>
        <w:top w:val="none" w:sz="0" w:space="0" w:color="auto"/>
        <w:left w:val="none" w:sz="0" w:space="0" w:color="auto"/>
        <w:bottom w:val="none" w:sz="0" w:space="0" w:color="auto"/>
        <w:right w:val="none" w:sz="0" w:space="0" w:color="auto"/>
      </w:divBdr>
    </w:div>
    <w:div w:id="1496147729">
      <w:marLeft w:val="0"/>
      <w:marRight w:val="0"/>
      <w:marTop w:val="0"/>
      <w:marBottom w:val="0"/>
      <w:divBdr>
        <w:top w:val="none" w:sz="0" w:space="0" w:color="auto"/>
        <w:left w:val="none" w:sz="0" w:space="0" w:color="auto"/>
        <w:bottom w:val="none" w:sz="0" w:space="0" w:color="auto"/>
        <w:right w:val="none" w:sz="0" w:space="0" w:color="auto"/>
      </w:divBdr>
    </w:div>
    <w:div w:id="1496147735">
      <w:marLeft w:val="0"/>
      <w:marRight w:val="0"/>
      <w:marTop w:val="0"/>
      <w:marBottom w:val="0"/>
      <w:divBdr>
        <w:top w:val="none" w:sz="0" w:space="0" w:color="auto"/>
        <w:left w:val="none" w:sz="0" w:space="0" w:color="auto"/>
        <w:bottom w:val="none" w:sz="0" w:space="0" w:color="auto"/>
        <w:right w:val="none" w:sz="0" w:space="0" w:color="auto"/>
      </w:divBdr>
      <w:divsChild>
        <w:div w:id="1496147776">
          <w:marLeft w:val="0"/>
          <w:marRight w:val="0"/>
          <w:marTop w:val="0"/>
          <w:marBottom w:val="0"/>
          <w:divBdr>
            <w:top w:val="none" w:sz="0" w:space="0" w:color="auto"/>
            <w:left w:val="none" w:sz="0" w:space="0" w:color="auto"/>
            <w:bottom w:val="none" w:sz="0" w:space="0" w:color="auto"/>
            <w:right w:val="none" w:sz="0" w:space="0" w:color="auto"/>
          </w:divBdr>
        </w:div>
      </w:divsChild>
    </w:div>
    <w:div w:id="1496147742">
      <w:marLeft w:val="0"/>
      <w:marRight w:val="0"/>
      <w:marTop w:val="0"/>
      <w:marBottom w:val="0"/>
      <w:divBdr>
        <w:top w:val="none" w:sz="0" w:space="0" w:color="auto"/>
        <w:left w:val="none" w:sz="0" w:space="0" w:color="auto"/>
        <w:bottom w:val="none" w:sz="0" w:space="0" w:color="auto"/>
        <w:right w:val="none" w:sz="0" w:space="0" w:color="auto"/>
      </w:divBdr>
    </w:div>
    <w:div w:id="1496147743">
      <w:marLeft w:val="0"/>
      <w:marRight w:val="0"/>
      <w:marTop w:val="0"/>
      <w:marBottom w:val="0"/>
      <w:divBdr>
        <w:top w:val="none" w:sz="0" w:space="0" w:color="auto"/>
        <w:left w:val="none" w:sz="0" w:space="0" w:color="auto"/>
        <w:bottom w:val="none" w:sz="0" w:space="0" w:color="auto"/>
        <w:right w:val="none" w:sz="0" w:space="0" w:color="auto"/>
      </w:divBdr>
      <w:divsChild>
        <w:div w:id="1496147780">
          <w:marLeft w:val="0"/>
          <w:marRight w:val="0"/>
          <w:marTop w:val="0"/>
          <w:marBottom w:val="0"/>
          <w:divBdr>
            <w:top w:val="none" w:sz="0" w:space="0" w:color="auto"/>
            <w:left w:val="none" w:sz="0" w:space="0" w:color="auto"/>
            <w:bottom w:val="none" w:sz="0" w:space="0" w:color="auto"/>
            <w:right w:val="none" w:sz="0" w:space="0" w:color="auto"/>
          </w:divBdr>
        </w:div>
      </w:divsChild>
    </w:div>
    <w:div w:id="1496147748">
      <w:marLeft w:val="0"/>
      <w:marRight w:val="0"/>
      <w:marTop w:val="0"/>
      <w:marBottom w:val="0"/>
      <w:divBdr>
        <w:top w:val="none" w:sz="0" w:space="0" w:color="auto"/>
        <w:left w:val="none" w:sz="0" w:space="0" w:color="auto"/>
        <w:bottom w:val="none" w:sz="0" w:space="0" w:color="auto"/>
        <w:right w:val="none" w:sz="0" w:space="0" w:color="auto"/>
      </w:divBdr>
    </w:div>
    <w:div w:id="1496147758">
      <w:marLeft w:val="0"/>
      <w:marRight w:val="0"/>
      <w:marTop w:val="0"/>
      <w:marBottom w:val="0"/>
      <w:divBdr>
        <w:top w:val="none" w:sz="0" w:space="0" w:color="auto"/>
        <w:left w:val="none" w:sz="0" w:space="0" w:color="auto"/>
        <w:bottom w:val="none" w:sz="0" w:space="0" w:color="auto"/>
        <w:right w:val="none" w:sz="0" w:space="0" w:color="auto"/>
      </w:divBdr>
      <w:divsChild>
        <w:div w:id="1496147744">
          <w:marLeft w:val="0"/>
          <w:marRight w:val="0"/>
          <w:marTop w:val="0"/>
          <w:marBottom w:val="0"/>
          <w:divBdr>
            <w:top w:val="none" w:sz="0" w:space="0" w:color="auto"/>
            <w:left w:val="none" w:sz="0" w:space="0" w:color="auto"/>
            <w:bottom w:val="none" w:sz="0" w:space="0" w:color="auto"/>
            <w:right w:val="none" w:sz="0" w:space="0" w:color="auto"/>
          </w:divBdr>
          <w:divsChild>
            <w:div w:id="1496147710">
              <w:marLeft w:val="0"/>
              <w:marRight w:val="0"/>
              <w:marTop w:val="0"/>
              <w:marBottom w:val="0"/>
              <w:divBdr>
                <w:top w:val="none" w:sz="0" w:space="0" w:color="auto"/>
                <w:left w:val="none" w:sz="0" w:space="0" w:color="auto"/>
                <w:bottom w:val="none" w:sz="0" w:space="0" w:color="auto"/>
                <w:right w:val="none" w:sz="0" w:space="0" w:color="auto"/>
              </w:divBdr>
              <w:divsChild>
                <w:div w:id="1496147813">
                  <w:marLeft w:val="0"/>
                  <w:marRight w:val="0"/>
                  <w:marTop w:val="0"/>
                  <w:marBottom w:val="0"/>
                  <w:divBdr>
                    <w:top w:val="none" w:sz="0" w:space="0" w:color="auto"/>
                    <w:left w:val="none" w:sz="0" w:space="0" w:color="auto"/>
                    <w:bottom w:val="none" w:sz="0" w:space="0" w:color="auto"/>
                    <w:right w:val="none" w:sz="0" w:space="0" w:color="auto"/>
                  </w:divBdr>
                </w:div>
              </w:divsChild>
            </w:div>
            <w:div w:id="1496147725">
              <w:marLeft w:val="0"/>
              <w:marRight w:val="0"/>
              <w:marTop w:val="0"/>
              <w:marBottom w:val="0"/>
              <w:divBdr>
                <w:top w:val="none" w:sz="0" w:space="0" w:color="auto"/>
                <w:left w:val="none" w:sz="0" w:space="0" w:color="auto"/>
                <w:bottom w:val="none" w:sz="0" w:space="0" w:color="auto"/>
                <w:right w:val="none" w:sz="0" w:space="0" w:color="auto"/>
              </w:divBdr>
              <w:divsChild>
                <w:div w:id="1496147757">
                  <w:marLeft w:val="0"/>
                  <w:marRight w:val="0"/>
                  <w:marTop w:val="0"/>
                  <w:marBottom w:val="0"/>
                  <w:divBdr>
                    <w:top w:val="none" w:sz="0" w:space="0" w:color="auto"/>
                    <w:left w:val="none" w:sz="0" w:space="0" w:color="auto"/>
                    <w:bottom w:val="none" w:sz="0" w:space="0" w:color="auto"/>
                    <w:right w:val="none" w:sz="0" w:space="0" w:color="auto"/>
                  </w:divBdr>
                </w:div>
              </w:divsChild>
            </w:div>
            <w:div w:id="1496147728">
              <w:marLeft w:val="0"/>
              <w:marRight w:val="0"/>
              <w:marTop w:val="0"/>
              <w:marBottom w:val="0"/>
              <w:divBdr>
                <w:top w:val="none" w:sz="0" w:space="0" w:color="auto"/>
                <w:left w:val="none" w:sz="0" w:space="0" w:color="auto"/>
                <w:bottom w:val="none" w:sz="0" w:space="0" w:color="auto"/>
                <w:right w:val="none" w:sz="0" w:space="0" w:color="auto"/>
              </w:divBdr>
              <w:divsChild>
                <w:div w:id="1496147760">
                  <w:marLeft w:val="0"/>
                  <w:marRight w:val="0"/>
                  <w:marTop w:val="0"/>
                  <w:marBottom w:val="0"/>
                  <w:divBdr>
                    <w:top w:val="none" w:sz="0" w:space="0" w:color="auto"/>
                    <w:left w:val="none" w:sz="0" w:space="0" w:color="auto"/>
                    <w:bottom w:val="none" w:sz="0" w:space="0" w:color="auto"/>
                    <w:right w:val="none" w:sz="0" w:space="0" w:color="auto"/>
                  </w:divBdr>
                </w:div>
              </w:divsChild>
            </w:div>
            <w:div w:id="1496147739">
              <w:marLeft w:val="0"/>
              <w:marRight w:val="0"/>
              <w:marTop w:val="0"/>
              <w:marBottom w:val="0"/>
              <w:divBdr>
                <w:top w:val="none" w:sz="0" w:space="0" w:color="auto"/>
                <w:left w:val="none" w:sz="0" w:space="0" w:color="auto"/>
                <w:bottom w:val="none" w:sz="0" w:space="0" w:color="auto"/>
                <w:right w:val="none" w:sz="0" w:space="0" w:color="auto"/>
              </w:divBdr>
              <w:divsChild>
                <w:div w:id="1496147715">
                  <w:marLeft w:val="0"/>
                  <w:marRight w:val="0"/>
                  <w:marTop w:val="0"/>
                  <w:marBottom w:val="0"/>
                  <w:divBdr>
                    <w:top w:val="none" w:sz="0" w:space="0" w:color="auto"/>
                    <w:left w:val="none" w:sz="0" w:space="0" w:color="auto"/>
                    <w:bottom w:val="none" w:sz="0" w:space="0" w:color="auto"/>
                    <w:right w:val="none" w:sz="0" w:space="0" w:color="auto"/>
                  </w:divBdr>
                </w:div>
              </w:divsChild>
            </w:div>
            <w:div w:id="1496147741">
              <w:marLeft w:val="0"/>
              <w:marRight w:val="0"/>
              <w:marTop w:val="0"/>
              <w:marBottom w:val="0"/>
              <w:divBdr>
                <w:top w:val="none" w:sz="0" w:space="0" w:color="auto"/>
                <w:left w:val="none" w:sz="0" w:space="0" w:color="auto"/>
                <w:bottom w:val="none" w:sz="0" w:space="0" w:color="auto"/>
                <w:right w:val="none" w:sz="0" w:space="0" w:color="auto"/>
              </w:divBdr>
              <w:divsChild>
                <w:div w:id="1496147792">
                  <w:marLeft w:val="0"/>
                  <w:marRight w:val="0"/>
                  <w:marTop w:val="0"/>
                  <w:marBottom w:val="0"/>
                  <w:divBdr>
                    <w:top w:val="none" w:sz="0" w:space="0" w:color="auto"/>
                    <w:left w:val="none" w:sz="0" w:space="0" w:color="auto"/>
                    <w:bottom w:val="none" w:sz="0" w:space="0" w:color="auto"/>
                    <w:right w:val="none" w:sz="0" w:space="0" w:color="auto"/>
                  </w:divBdr>
                </w:div>
              </w:divsChild>
            </w:div>
            <w:div w:id="1496147751">
              <w:marLeft w:val="0"/>
              <w:marRight w:val="0"/>
              <w:marTop w:val="0"/>
              <w:marBottom w:val="0"/>
              <w:divBdr>
                <w:top w:val="none" w:sz="0" w:space="0" w:color="auto"/>
                <w:left w:val="none" w:sz="0" w:space="0" w:color="auto"/>
                <w:bottom w:val="none" w:sz="0" w:space="0" w:color="auto"/>
                <w:right w:val="none" w:sz="0" w:space="0" w:color="auto"/>
              </w:divBdr>
              <w:divsChild>
                <w:div w:id="1496147807">
                  <w:marLeft w:val="0"/>
                  <w:marRight w:val="0"/>
                  <w:marTop w:val="0"/>
                  <w:marBottom w:val="0"/>
                  <w:divBdr>
                    <w:top w:val="none" w:sz="0" w:space="0" w:color="auto"/>
                    <w:left w:val="none" w:sz="0" w:space="0" w:color="auto"/>
                    <w:bottom w:val="none" w:sz="0" w:space="0" w:color="auto"/>
                    <w:right w:val="none" w:sz="0" w:space="0" w:color="auto"/>
                  </w:divBdr>
                </w:div>
              </w:divsChild>
            </w:div>
            <w:div w:id="1496147753">
              <w:marLeft w:val="0"/>
              <w:marRight w:val="0"/>
              <w:marTop w:val="0"/>
              <w:marBottom w:val="0"/>
              <w:divBdr>
                <w:top w:val="none" w:sz="0" w:space="0" w:color="auto"/>
                <w:left w:val="none" w:sz="0" w:space="0" w:color="auto"/>
                <w:bottom w:val="none" w:sz="0" w:space="0" w:color="auto"/>
                <w:right w:val="none" w:sz="0" w:space="0" w:color="auto"/>
              </w:divBdr>
              <w:divsChild>
                <w:div w:id="1496147734">
                  <w:marLeft w:val="0"/>
                  <w:marRight w:val="0"/>
                  <w:marTop w:val="0"/>
                  <w:marBottom w:val="0"/>
                  <w:divBdr>
                    <w:top w:val="none" w:sz="0" w:space="0" w:color="auto"/>
                    <w:left w:val="none" w:sz="0" w:space="0" w:color="auto"/>
                    <w:bottom w:val="none" w:sz="0" w:space="0" w:color="auto"/>
                    <w:right w:val="none" w:sz="0" w:space="0" w:color="auto"/>
                  </w:divBdr>
                </w:div>
              </w:divsChild>
            </w:div>
            <w:div w:id="1496147762">
              <w:marLeft w:val="0"/>
              <w:marRight w:val="0"/>
              <w:marTop w:val="0"/>
              <w:marBottom w:val="0"/>
              <w:divBdr>
                <w:top w:val="none" w:sz="0" w:space="0" w:color="auto"/>
                <w:left w:val="none" w:sz="0" w:space="0" w:color="auto"/>
                <w:bottom w:val="none" w:sz="0" w:space="0" w:color="auto"/>
                <w:right w:val="none" w:sz="0" w:space="0" w:color="auto"/>
              </w:divBdr>
              <w:divsChild>
                <w:div w:id="1496147730">
                  <w:marLeft w:val="0"/>
                  <w:marRight w:val="0"/>
                  <w:marTop w:val="0"/>
                  <w:marBottom w:val="0"/>
                  <w:divBdr>
                    <w:top w:val="none" w:sz="0" w:space="0" w:color="auto"/>
                    <w:left w:val="none" w:sz="0" w:space="0" w:color="auto"/>
                    <w:bottom w:val="none" w:sz="0" w:space="0" w:color="auto"/>
                    <w:right w:val="none" w:sz="0" w:space="0" w:color="auto"/>
                  </w:divBdr>
                </w:div>
              </w:divsChild>
            </w:div>
            <w:div w:id="1496147794">
              <w:marLeft w:val="0"/>
              <w:marRight w:val="0"/>
              <w:marTop w:val="0"/>
              <w:marBottom w:val="0"/>
              <w:divBdr>
                <w:top w:val="none" w:sz="0" w:space="0" w:color="auto"/>
                <w:left w:val="none" w:sz="0" w:space="0" w:color="auto"/>
                <w:bottom w:val="none" w:sz="0" w:space="0" w:color="auto"/>
                <w:right w:val="none" w:sz="0" w:space="0" w:color="auto"/>
              </w:divBdr>
              <w:divsChild>
                <w:div w:id="1496147791">
                  <w:marLeft w:val="0"/>
                  <w:marRight w:val="0"/>
                  <w:marTop w:val="0"/>
                  <w:marBottom w:val="0"/>
                  <w:divBdr>
                    <w:top w:val="none" w:sz="0" w:space="0" w:color="auto"/>
                    <w:left w:val="none" w:sz="0" w:space="0" w:color="auto"/>
                    <w:bottom w:val="none" w:sz="0" w:space="0" w:color="auto"/>
                    <w:right w:val="none" w:sz="0" w:space="0" w:color="auto"/>
                  </w:divBdr>
                </w:div>
              </w:divsChild>
            </w:div>
            <w:div w:id="1496147798">
              <w:marLeft w:val="0"/>
              <w:marRight w:val="0"/>
              <w:marTop w:val="0"/>
              <w:marBottom w:val="0"/>
              <w:divBdr>
                <w:top w:val="none" w:sz="0" w:space="0" w:color="auto"/>
                <w:left w:val="none" w:sz="0" w:space="0" w:color="auto"/>
                <w:bottom w:val="none" w:sz="0" w:space="0" w:color="auto"/>
                <w:right w:val="none" w:sz="0" w:space="0" w:color="auto"/>
              </w:divBdr>
              <w:divsChild>
                <w:div w:id="14961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47765">
      <w:marLeft w:val="0"/>
      <w:marRight w:val="0"/>
      <w:marTop w:val="0"/>
      <w:marBottom w:val="0"/>
      <w:divBdr>
        <w:top w:val="none" w:sz="0" w:space="0" w:color="auto"/>
        <w:left w:val="none" w:sz="0" w:space="0" w:color="auto"/>
        <w:bottom w:val="none" w:sz="0" w:space="0" w:color="auto"/>
        <w:right w:val="none" w:sz="0" w:space="0" w:color="auto"/>
      </w:divBdr>
      <w:divsChild>
        <w:div w:id="1496147796">
          <w:marLeft w:val="0"/>
          <w:marRight w:val="0"/>
          <w:marTop w:val="0"/>
          <w:marBottom w:val="0"/>
          <w:divBdr>
            <w:top w:val="none" w:sz="0" w:space="0" w:color="auto"/>
            <w:left w:val="none" w:sz="0" w:space="0" w:color="auto"/>
            <w:bottom w:val="none" w:sz="0" w:space="0" w:color="auto"/>
            <w:right w:val="none" w:sz="0" w:space="0" w:color="auto"/>
          </w:divBdr>
          <w:divsChild>
            <w:div w:id="1496147714">
              <w:marLeft w:val="0"/>
              <w:marRight w:val="0"/>
              <w:marTop w:val="0"/>
              <w:marBottom w:val="0"/>
              <w:divBdr>
                <w:top w:val="none" w:sz="0" w:space="0" w:color="auto"/>
                <w:left w:val="none" w:sz="0" w:space="0" w:color="auto"/>
                <w:bottom w:val="none" w:sz="0" w:space="0" w:color="auto"/>
                <w:right w:val="none" w:sz="0" w:space="0" w:color="auto"/>
              </w:divBdr>
              <w:divsChild>
                <w:div w:id="1496147750">
                  <w:marLeft w:val="0"/>
                  <w:marRight w:val="0"/>
                  <w:marTop w:val="0"/>
                  <w:marBottom w:val="0"/>
                  <w:divBdr>
                    <w:top w:val="none" w:sz="0" w:space="0" w:color="auto"/>
                    <w:left w:val="none" w:sz="0" w:space="0" w:color="auto"/>
                    <w:bottom w:val="none" w:sz="0" w:space="0" w:color="auto"/>
                    <w:right w:val="none" w:sz="0" w:space="0" w:color="auto"/>
                  </w:divBdr>
                </w:div>
              </w:divsChild>
            </w:div>
            <w:div w:id="1496147788">
              <w:marLeft w:val="0"/>
              <w:marRight w:val="0"/>
              <w:marTop w:val="0"/>
              <w:marBottom w:val="0"/>
              <w:divBdr>
                <w:top w:val="none" w:sz="0" w:space="0" w:color="auto"/>
                <w:left w:val="none" w:sz="0" w:space="0" w:color="auto"/>
                <w:bottom w:val="none" w:sz="0" w:space="0" w:color="auto"/>
                <w:right w:val="none" w:sz="0" w:space="0" w:color="auto"/>
              </w:divBdr>
              <w:divsChild>
                <w:div w:id="14961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47771">
      <w:marLeft w:val="0"/>
      <w:marRight w:val="0"/>
      <w:marTop w:val="0"/>
      <w:marBottom w:val="0"/>
      <w:divBdr>
        <w:top w:val="none" w:sz="0" w:space="0" w:color="auto"/>
        <w:left w:val="none" w:sz="0" w:space="0" w:color="auto"/>
        <w:bottom w:val="none" w:sz="0" w:space="0" w:color="auto"/>
        <w:right w:val="none" w:sz="0" w:space="0" w:color="auto"/>
      </w:divBdr>
      <w:divsChild>
        <w:div w:id="1496147812">
          <w:marLeft w:val="0"/>
          <w:marRight w:val="0"/>
          <w:marTop w:val="0"/>
          <w:marBottom w:val="0"/>
          <w:divBdr>
            <w:top w:val="none" w:sz="0" w:space="0" w:color="auto"/>
            <w:left w:val="none" w:sz="0" w:space="0" w:color="auto"/>
            <w:bottom w:val="none" w:sz="0" w:space="0" w:color="auto"/>
            <w:right w:val="none" w:sz="0" w:space="0" w:color="auto"/>
          </w:divBdr>
          <w:divsChild>
            <w:div w:id="1496147733">
              <w:marLeft w:val="0"/>
              <w:marRight w:val="0"/>
              <w:marTop w:val="0"/>
              <w:marBottom w:val="0"/>
              <w:divBdr>
                <w:top w:val="none" w:sz="0" w:space="0" w:color="auto"/>
                <w:left w:val="none" w:sz="0" w:space="0" w:color="auto"/>
                <w:bottom w:val="none" w:sz="0" w:space="0" w:color="auto"/>
                <w:right w:val="none" w:sz="0" w:space="0" w:color="auto"/>
              </w:divBdr>
              <w:divsChild>
                <w:div w:id="1496147726">
                  <w:marLeft w:val="0"/>
                  <w:marRight w:val="0"/>
                  <w:marTop w:val="0"/>
                  <w:marBottom w:val="0"/>
                  <w:divBdr>
                    <w:top w:val="none" w:sz="0" w:space="0" w:color="auto"/>
                    <w:left w:val="none" w:sz="0" w:space="0" w:color="auto"/>
                    <w:bottom w:val="none" w:sz="0" w:space="0" w:color="auto"/>
                    <w:right w:val="none" w:sz="0" w:space="0" w:color="auto"/>
                  </w:divBdr>
                  <w:divsChild>
                    <w:div w:id="1496147712">
                      <w:marLeft w:val="0"/>
                      <w:marRight w:val="0"/>
                      <w:marTop w:val="0"/>
                      <w:marBottom w:val="0"/>
                      <w:divBdr>
                        <w:top w:val="none" w:sz="0" w:space="0" w:color="auto"/>
                        <w:left w:val="none" w:sz="0" w:space="0" w:color="auto"/>
                        <w:bottom w:val="none" w:sz="0" w:space="0" w:color="auto"/>
                        <w:right w:val="none" w:sz="0" w:space="0" w:color="auto"/>
                      </w:divBdr>
                    </w:div>
                  </w:divsChild>
                </w:div>
                <w:div w:id="1496147802">
                  <w:marLeft w:val="0"/>
                  <w:marRight w:val="0"/>
                  <w:marTop w:val="0"/>
                  <w:marBottom w:val="0"/>
                  <w:divBdr>
                    <w:top w:val="none" w:sz="0" w:space="0" w:color="auto"/>
                    <w:left w:val="none" w:sz="0" w:space="0" w:color="auto"/>
                    <w:bottom w:val="none" w:sz="0" w:space="0" w:color="auto"/>
                    <w:right w:val="none" w:sz="0" w:space="0" w:color="auto"/>
                  </w:divBdr>
                  <w:divsChild>
                    <w:div w:id="14961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7767">
              <w:marLeft w:val="0"/>
              <w:marRight w:val="0"/>
              <w:marTop w:val="0"/>
              <w:marBottom w:val="0"/>
              <w:divBdr>
                <w:top w:val="none" w:sz="0" w:space="0" w:color="auto"/>
                <w:left w:val="none" w:sz="0" w:space="0" w:color="auto"/>
                <w:bottom w:val="none" w:sz="0" w:space="0" w:color="auto"/>
                <w:right w:val="none" w:sz="0" w:space="0" w:color="auto"/>
              </w:divBdr>
              <w:divsChild>
                <w:div w:id="1496147749">
                  <w:marLeft w:val="0"/>
                  <w:marRight w:val="0"/>
                  <w:marTop w:val="0"/>
                  <w:marBottom w:val="0"/>
                  <w:divBdr>
                    <w:top w:val="none" w:sz="0" w:space="0" w:color="auto"/>
                    <w:left w:val="none" w:sz="0" w:space="0" w:color="auto"/>
                    <w:bottom w:val="none" w:sz="0" w:space="0" w:color="auto"/>
                    <w:right w:val="none" w:sz="0" w:space="0" w:color="auto"/>
                  </w:divBdr>
                  <w:divsChild>
                    <w:div w:id="1496147717">
                      <w:marLeft w:val="0"/>
                      <w:marRight w:val="0"/>
                      <w:marTop w:val="0"/>
                      <w:marBottom w:val="0"/>
                      <w:divBdr>
                        <w:top w:val="none" w:sz="0" w:space="0" w:color="auto"/>
                        <w:left w:val="none" w:sz="0" w:space="0" w:color="auto"/>
                        <w:bottom w:val="none" w:sz="0" w:space="0" w:color="auto"/>
                        <w:right w:val="none" w:sz="0" w:space="0" w:color="auto"/>
                      </w:divBdr>
                    </w:div>
                  </w:divsChild>
                </w:div>
                <w:div w:id="1496147755">
                  <w:marLeft w:val="0"/>
                  <w:marRight w:val="0"/>
                  <w:marTop w:val="0"/>
                  <w:marBottom w:val="0"/>
                  <w:divBdr>
                    <w:top w:val="none" w:sz="0" w:space="0" w:color="auto"/>
                    <w:left w:val="none" w:sz="0" w:space="0" w:color="auto"/>
                    <w:bottom w:val="none" w:sz="0" w:space="0" w:color="auto"/>
                    <w:right w:val="none" w:sz="0" w:space="0" w:color="auto"/>
                  </w:divBdr>
                  <w:divsChild>
                    <w:div w:id="1496147737">
                      <w:marLeft w:val="0"/>
                      <w:marRight w:val="0"/>
                      <w:marTop w:val="0"/>
                      <w:marBottom w:val="0"/>
                      <w:divBdr>
                        <w:top w:val="none" w:sz="0" w:space="0" w:color="auto"/>
                        <w:left w:val="none" w:sz="0" w:space="0" w:color="auto"/>
                        <w:bottom w:val="none" w:sz="0" w:space="0" w:color="auto"/>
                        <w:right w:val="none" w:sz="0" w:space="0" w:color="auto"/>
                      </w:divBdr>
                      <w:divsChild>
                        <w:div w:id="1496147763">
                          <w:marLeft w:val="0"/>
                          <w:marRight w:val="0"/>
                          <w:marTop w:val="0"/>
                          <w:marBottom w:val="0"/>
                          <w:divBdr>
                            <w:top w:val="none" w:sz="0" w:space="0" w:color="auto"/>
                            <w:left w:val="none" w:sz="0" w:space="0" w:color="auto"/>
                            <w:bottom w:val="none" w:sz="0" w:space="0" w:color="auto"/>
                            <w:right w:val="none" w:sz="0" w:space="0" w:color="auto"/>
                          </w:divBdr>
                        </w:div>
                      </w:divsChild>
                    </w:div>
                    <w:div w:id="1496147745">
                      <w:marLeft w:val="0"/>
                      <w:marRight w:val="0"/>
                      <w:marTop w:val="0"/>
                      <w:marBottom w:val="0"/>
                      <w:divBdr>
                        <w:top w:val="none" w:sz="0" w:space="0" w:color="auto"/>
                        <w:left w:val="none" w:sz="0" w:space="0" w:color="auto"/>
                        <w:bottom w:val="none" w:sz="0" w:space="0" w:color="auto"/>
                        <w:right w:val="none" w:sz="0" w:space="0" w:color="auto"/>
                      </w:divBdr>
                      <w:divsChild>
                        <w:div w:id="1496147722">
                          <w:marLeft w:val="0"/>
                          <w:marRight w:val="0"/>
                          <w:marTop w:val="0"/>
                          <w:marBottom w:val="0"/>
                          <w:divBdr>
                            <w:top w:val="none" w:sz="0" w:space="0" w:color="auto"/>
                            <w:left w:val="none" w:sz="0" w:space="0" w:color="auto"/>
                            <w:bottom w:val="none" w:sz="0" w:space="0" w:color="auto"/>
                            <w:right w:val="none" w:sz="0" w:space="0" w:color="auto"/>
                          </w:divBdr>
                        </w:div>
                      </w:divsChild>
                    </w:div>
                    <w:div w:id="1496147779">
                      <w:marLeft w:val="0"/>
                      <w:marRight w:val="0"/>
                      <w:marTop w:val="0"/>
                      <w:marBottom w:val="0"/>
                      <w:divBdr>
                        <w:top w:val="none" w:sz="0" w:space="0" w:color="auto"/>
                        <w:left w:val="none" w:sz="0" w:space="0" w:color="auto"/>
                        <w:bottom w:val="none" w:sz="0" w:space="0" w:color="auto"/>
                        <w:right w:val="none" w:sz="0" w:space="0" w:color="auto"/>
                      </w:divBdr>
                      <w:divsChild>
                        <w:div w:id="1496147746">
                          <w:marLeft w:val="0"/>
                          <w:marRight w:val="0"/>
                          <w:marTop w:val="0"/>
                          <w:marBottom w:val="0"/>
                          <w:divBdr>
                            <w:top w:val="none" w:sz="0" w:space="0" w:color="auto"/>
                            <w:left w:val="none" w:sz="0" w:space="0" w:color="auto"/>
                            <w:bottom w:val="none" w:sz="0" w:space="0" w:color="auto"/>
                            <w:right w:val="none" w:sz="0" w:space="0" w:color="auto"/>
                          </w:divBdr>
                        </w:div>
                      </w:divsChild>
                    </w:div>
                    <w:div w:id="1496147800">
                      <w:marLeft w:val="0"/>
                      <w:marRight w:val="0"/>
                      <w:marTop w:val="0"/>
                      <w:marBottom w:val="0"/>
                      <w:divBdr>
                        <w:top w:val="none" w:sz="0" w:space="0" w:color="auto"/>
                        <w:left w:val="none" w:sz="0" w:space="0" w:color="auto"/>
                        <w:bottom w:val="none" w:sz="0" w:space="0" w:color="auto"/>
                        <w:right w:val="none" w:sz="0" w:space="0" w:color="auto"/>
                      </w:divBdr>
                    </w:div>
                    <w:div w:id="1496147811">
                      <w:marLeft w:val="0"/>
                      <w:marRight w:val="0"/>
                      <w:marTop w:val="0"/>
                      <w:marBottom w:val="0"/>
                      <w:divBdr>
                        <w:top w:val="none" w:sz="0" w:space="0" w:color="auto"/>
                        <w:left w:val="none" w:sz="0" w:space="0" w:color="auto"/>
                        <w:bottom w:val="none" w:sz="0" w:space="0" w:color="auto"/>
                        <w:right w:val="none" w:sz="0" w:space="0" w:color="auto"/>
                      </w:divBdr>
                      <w:divsChild>
                        <w:div w:id="14961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7759">
                  <w:marLeft w:val="0"/>
                  <w:marRight w:val="0"/>
                  <w:marTop w:val="0"/>
                  <w:marBottom w:val="0"/>
                  <w:divBdr>
                    <w:top w:val="none" w:sz="0" w:space="0" w:color="auto"/>
                    <w:left w:val="none" w:sz="0" w:space="0" w:color="auto"/>
                    <w:bottom w:val="none" w:sz="0" w:space="0" w:color="auto"/>
                    <w:right w:val="none" w:sz="0" w:space="0" w:color="auto"/>
                  </w:divBdr>
                  <w:divsChild>
                    <w:div w:id="149614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147773">
      <w:marLeft w:val="0"/>
      <w:marRight w:val="0"/>
      <w:marTop w:val="0"/>
      <w:marBottom w:val="0"/>
      <w:divBdr>
        <w:top w:val="none" w:sz="0" w:space="0" w:color="auto"/>
        <w:left w:val="none" w:sz="0" w:space="0" w:color="auto"/>
        <w:bottom w:val="none" w:sz="0" w:space="0" w:color="auto"/>
        <w:right w:val="none" w:sz="0" w:space="0" w:color="auto"/>
      </w:divBdr>
    </w:div>
    <w:div w:id="1496147777">
      <w:marLeft w:val="0"/>
      <w:marRight w:val="0"/>
      <w:marTop w:val="0"/>
      <w:marBottom w:val="0"/>
      <w:divBdr>
        <w:top w:val="none" w:sz="0" w:space="0" w:color="auto"/>
        <w:left w:val="none" w:sz="0" w:space="0" w:color="auto"/>
        <w:bottom w:val="none" w:sz="0" w:space="0" w:color="auto"/>
        <w:right w:val="none" w:sz="0" w:space="0" w:color="auto"/>
      </w:divBdr>
      <w:divsChild>
        <w:div w:id="1496147797">
          <w:marLeft w:val="0"/>
          <w:marRight w:val="0"/>
          <w:marTop w:val="0"/>
          <w:marBottom w:val="0"/>
          <w:divBdr>
            <w:top w:val="none" w:sz="0" w:space="0" w:color="auto"/>
            <w:left w:val="none" w:sz="0" w:space="0" w:color="auto"/>
            <w:bottom w:val="none" w:sz="0" w:space="0" w:color="auto"/>
            <w:right w:val="none" w:sz="0" w:space="0" w:color="auto"/>
          </w:divBdr>
          <w:divsChild>
            <w:div w:id="1496147721">
              <w:marLeft w:val="0"/>
              <w:marRight w:val="0"/>
              <w:marTop w:val="0"/>
              <w:marBottom w:val="0"/>
              <w:divBdr>
                <w:top w:val="none" w:sz="0" w:space="0" w:color="auto"/>
                <w:left w:val="none" w:sz="0" w:space="0" w:color="auto"/>
                <w:bottom w:val="none" w:sz="0" w:space="0" w:color="auto"/>
                <w:right w:val="none" w:sz="0" w:space="0" w:color="auto"/>
              </w:divBdr>
              <w:divsChild>
                <w:div w:id="1496147732">
                  <w:marLeft w:val="0"/>
                  <w:marRight w:val="0"/>
                  <w:marTop w:val="0"/>
                  <w:marBottom w:val="0"/>
                  <w:divBdr>
                    <w:top w:val="none" w:sz="0" w:space="0" w:color="auto"/>
                    <w:left w:val="none" w:sz="0" w:space="0" w:color="auto"/>
                    <w:bottom w:val="none" w:sz="0" w:space="0" w:color="auto"/>
                    <w:right w:val="none" w:sz="0" w:space="0" w:color="auto"/>
                  </w:divBdr>
                </w:div>
              </w:divsChild>
            </w:div>
            <w:div w:id="1496147756">
              <w:marLeft w:val="0"/>
              <w:marRight w:val="0"/>
              <w:marTop w:val="0"/>
              <w:marBottom w:val="0"/>
              <w:divBdr>
                <w:top w:val="none" w:sz="0" w:space="0" w:color="auto"/>
                <w:left w:val="none" w:sz="0" w:space="0" w:color="auto"/>
                <w:bottom w:val="none" w:sz="0" w:space="0" w:color="auto"/>
                <w:right w:val="none" w:sz="0" w:space="0" w:color="auto"/>
              </w:divBdr>
              <w:divsChild>
                <w:div w:id="1496147825">
                  <w:marLeft w:val="0"/>
                  <w:marRight w:val="0"/>
                  <w:marTop w:val="0"/>
                  <w:marBottom w:val="0"/>
                  <w:divBdr>
                    <w:top w:val="none" w:sz="0" w:space="0" w:color="auto"/>
                    <w:left w:val="none" w:sz="0" w:space="0" w:color="auto"/>
                    <w:bottom w:val="none" w:sz="0" w:space="0" w:color="auto"/>
                    <w:right w:val="none" w:sz="0" w:space="0" w:color="auto"/>
                  </w:divBdr>
                </w:div>
              </w:divsChild>
            </w:div>
            <w:div w:id="1496147787">
              <w:marLeft w:val="0"/>
              <w:marRight w:val="0"/>
              <w:marTop w:val="0"/>
              <w:marBottom w:val="0"/>
              <w:divBdr>
                <w:top w:val="none" w:sz="0" w:space="0" w:color="auto"/>
                <w:left w:val="none" w:sz="0" w:space="0" w:color="auto"/>
                <w:bottom w:val="none" w:sz="0" w:space="0" w:color="auto"/>
                <w:right w:val="none" w:sz="0" w:space="0" w:color="auto"/>
              </w:divBdr>
              <w:divsChild>
                <w:div w:id="1496147716">
                  <w:marLeft w:val="0"/>
                  <w:marRight w:val="0"/>
                  <w:marTop w:val="0"/>
                  <w:marBottom w:val="0"/>
                  <w:divBdr>
                    <w:top w:val="none" w:sz="0" w:space="0" w:color="auto"/>
                    <w:left w:val="none" w:sz="0" w:space="0" w:color="auto"/>
                    <w:bottom w:val="none" w:sz="0" w:space="0" w:color="auto"/>
                    <w:right w:val="none" w:sz="0" w:space="0" w:color="auto"/>
                  </w:divBdr>
                </w:div>
                <w:div w:id="1496147769">
                  <w:marLeft w:val="0"/>
                  <w:marRight w:val="0"/>
                  <w:marTop w:val="0"/>
                  <w:marBottom w:val="0"/>
                  <w:divBdr>
                    <w:top w:val="none" w:sz="0" w:space="0" w:color="auto"/>
                    <w:left w:val="none" w:sz="0" w:space="0" w:color="auto"/>
                    <w:bottom w:val="none" w:sz="0" w:space="0" w:color="auto"/>
                    <w:right w:val="none" w:sz="0" w:space="0" w:color="auto"/>
                  </w:divBdr>
                  <w:divsChild>
                    <w:div w:id="1496147826">
                      <w:marLeft w:val="0"/>
                      <w:marRight w:val="0"/>
                      <w:marTop w:val="0"/>
                      <w:marBottom w:val="0"/>
                      <w:divBdr>
                        <w:top w:val="none" w:sz="0" w:space="0" w:color="auto"/>
                        <w:left w:val="none" w:sz="0" w:space="0" w:color="auto"/>
                        <w:bottom w:val="none" w:sz="0" w:space="0" w:color="auto"/>
                        <w:right w:val="none" w:sz="0" w:space="0" w:color="auto"/>
                      </w:divBdr>
                    </w:div>
                  </w:divsChild>
                </w:div>
                <w:div w:id="1496147824">
                  <w:marLeft w:val="0"/>
                  <w:marRight w:val="0"/>
                  <w:marTop w:val="0"/>
                  <w:marBottom w:val="0"/>
                  <w:divBdr>
                    <w:top w:val="none" w:sz="0" w:space="0" w:color="auto"/>
                    <w:left w:val="none" w:sz="0" w:space="0" w:color="auto"/>
                    <w:bottom w:val="none" w:sz="0" w:space="0" w:color="auto"/>
                    <w:right w:val="none" w:sz="0" w:space="0" w:color="auto"/>
                  </w:divBdr>
                  <w:divsChild>
                    <w:div w:id="1496147720">
                      <w:marLeft w:val="0"/>
                      <w:marRight w:val="0"/>
                      <w:marTop w:val="0"/>
                      <w:marBottom w:val="0"/>
                      <w:divBdr>
                        <w:top w:val="none" w:sz="0" w:space="0" w:color="auto"/>
                        <w:left w:val="none" w:sz="0" w:space="0" w:color="auto"/>
                        <w:bottom w:val="none" w:sz="0" w:space="0" w:color="auto"/>
                        <w:right w:val="none" w:sz="0" w:space="0" w:color="auto"/>
                      </w:divBdr>
                    </w:div>
                    <w:div w:id="1496147816">
                      <w:marLeft w:val="0"/>
                      <w:marRight w:val="0"/>
                      <w:marTop w:val="0"/>
                      <w:marBottom w:val="0"/>
                      <w:divBdr>
                        <w:top w:val="none" w:sz="0" w:space="0" w:color="auto"/>
                        <w:left w:val="none" w:sz="0" w:space="0" w:color="auto"/>
                        <w:bottom w:val="none" w:sz="0" w:space="0" w:color="auto"/>
                        <w:right w:val="none" w:sz="0" w:space="0" w:color="auto"/>
                      </w:divBdr>
                      <w:divsChild>
                        <w:div w:id="1496147808">
                          <w:marLeft w:val="720"/>
                          <w:marRight w:val="0"/>
                          <w:marTop w:val="0"/>
                          <w:marBottom w:val="0"/>
                          <w:divBdr>
                            <w:top w:val="none" w:sz="0" w:space="0" w:color="auto"/>
                            <w:left w:val="none" w:sz="0" w:space="0" w:color="auto"/>
                            <w:bottom w:val="none" w:sz="0" w:space="0" w:color="auto"/>
                            <w:right w:val="none" w:sz="0" w:space="0" w:color="auto"/>
                          </w:divBdr>
                        </w:div>
                      </w:divsChild>
                    </w:div>
                    <w:div w:id="1496147822">
                      <w:marLeft w:val="0"/>
                      <w:marRight w:val="0"/>
                      <w:marTop w:val="0"/>
                      <w:marBottom w:val="0"/>
                      <w:divBdr>
                        <w:top w:val="none" w:sz="0" w:space="0" w:color="auto"/>
                        <w:left w:val="none" w:sz="0" w:space="0" w:color="auto"/>
                        <w:bottom w:val="none" w:sz="0" w:space="0" w:color="auto"/>
                        <w:right w:val="none" w:sz="0" w:space="0" w:color="auto"/>
                      </w:divBdr>
                      <w:divsChild>
                        <w:div w:id="149614778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47799">
              <w:marLeft w:val="0"/>
              <w:marRight w:val="0"/>
              <w:marTop w:val="0"/>
              <w:marBottom w:val="0"/>
              <w:divBdr>
                <w:top w:val="none" w:sz="0" w:space="0" w:color="auto"/>
                <w:left w:val="none" w:sz="0" w:space="0" w:color="auto"/>
                <w:bottom w:val="none" w:sz="0" w:space="0" w:color="auto"/>
                <w:right w:val="none" w:sz="0" w:space="0" w:color="auto"/>
              </w:divBdr>
              <w:divsChild>
                <w:div w:id="14961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47782">
      <w:marLeft w:val="0"/>
      <w:marRight w:val="0"/>
      <w:marTop w:val="0"/>
      <w:marBottom w:val="0"/>
      <w:divBdr>
        <w:top w:val="none" w:sz="0" w:space="0" w:color="auto"/>
        <w:left w:val="none" w:sz="0" w:space="0" w:color="auto"/>
        <w:bottom w:val="none" w:sz="0" w:space="0" w:color="auto"/>
        <w:right w:val="none" w:sz="0" w:space="0" w:color="auto"/>
      </w:divBdr>
      <w:divsChild>
        <w:div w:id="1496147772">
          <w:marLeft w:val="0"/>
          <w:marRight w:val="0"/>
          <w:marTop w:val="0"/>
          <w:marBottom w:val="0"/>
          <w:divBdr>
            <w:top w:val="none" w:sz="0" w:space="0" w:color="auto"/>
            <w:left w:val="none" w:sz="0" w:space="0" w:color="auto"/>
            <w:bottom w:val="none" w:sz="0" w:space="0" w:color="auto"/>
            <w:right w:val="none" w:sz="0" w:space="0" w:color="auto"/>
          </w:divBdr>
          <w:divsChild>
            <w:div w:id="1496147781">
              <w:marLeft w:val="0"/>
              <w:marRight w:val="0"/>
              <w:marTop w:val="0"/>
              <w:marBottom w:val="0"/>
              <w:divBdr>
                <w:top w:val="none" w:sz="0" w:space="0" w:color="auto"/>
                <w:left w:val="none" w:sz="0" w:space="0" w:color="auto"/>
                <w:bottom w:val="none" w:sz="0" w:space="0" w:color="auto"/>
                <w:right w:val="none" w:sz="0" w:space="0" w:color="auto"/>
              </w:divBdr>
              <w:divsChild>
                <w:div w:id="1496147828">
                  <w:marLeft w:val="0"/>
                  <w:marRight w:val="0"/>
                  <w:marTop w:val="0"/>
                  <w:marBottom w:val="0"/>
                  <w:divBdr>
                    <w:top w:val="none" w:sz="0" w:space="0" w:color="auto"/>
                    <w:left w:val="none" w:sz="0" w:space="0" w:color="auto"/>
                    <w:bottom w:val="none" w:sz="0" w:space="0" w:color="auto"/>
                    <w:right w:val="none" w:sz="0" w:space="0" w:color="auto"/>
                  </w:divBdr>
                </w:div>
              </w:divsChild>
            </w:div>
            <w:div w:id="1496147790">
              <w:marLeft w:val="0"/>
              <w:marRight w:val="0"/>
              <w:marTop w:val="0"/>
              <w:marBottom w:val="0"/>
              <w:divBdr>
                <w:top w:val="none" w:sz="0" w:space="0" w:color="auto"/>
                <w:left w:val="none" w:sz="0" w:space="0" w:color="auto"/>
                <w:bottom w:val="none" w:sz="0" w:space="0" w:color="auto"/>
                <w:right w:val="none" w:sz="0" w:space="0" w:color="auto"/>
              </w:divBdr>
              <w:divsChild>
                <w:div w:id="14961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47793">
      <w:marLeft w:val="0"/>
      <w:marRight w:val="0"/>
      <w:marTop w:val="0"/>
      <w:marBottom w:val="0"/>
      <w:divBdr>
        <w:top w:val="none" w:sz="0" w:space="0" w:color="auto"/>
        <w:left w:val="none" w:sz="0" w:space="0" w:color="auto"/>
        <w:bottom w:val="none" w:sz="0" w:space="0" w:color="auto"/>
        <w:right w:val="none" w:sz="0" w:space="0" w:color="auto"/>
      </w:divBdr>
    </w:div>
    <w:div w:id="1496147795">
      <w:marLeft w:val="0"/>
      <w:marRight w:val="0"/>
      <w:marTop w:val="0"/>
      <w:marBottom w:val="0"/>
      <w:divBdr>
        <w:top w:val="none" w:sz="0" w:space="0" w:color="auto"/>
        <w:left w:val="none" w:sz="0" w:space="0" w:color="auto"/>
        <w:bottom w:val="none" w:sz="0" w:space="0" w:color="auto"/>
        <w:right w:val="none" w:sz="0" w:space="0" w:color="auto"/>
      </w:divBdr>
      <w:divsChild>
        <w:div w:id="1496147736">
          <w:marLeft w:val="0"/>
          <w:marRight w:val="0"/>
          <w:marTop w:val="0"/>
          <w:marBottom w:val="0"/>
          <w:divBdr>
            <w:top w:val="none" w:sz="0" w:space="0" w:color="auto"/>
            <w:left w:val="none" w:sz="0" w:space="0" w:color="auto"/>
            <w:bottom w:val="none" w:sz="0" w:space="0" w:color="auto"/>
            <w:right w:val="none" w:sz="0" w:space="0" w:color="auto"/>
          </w:divBdr>
          <w:divsChild>
            <w:div w:id="1496147723">
              <w:marLeft w:val="0"/>
              <w:marRight w:val="0"/>
              <w:marTop w:val="0"/>
              <w:marBottom w:val="0"/>
              <w:divBdr>
                <w:top w:val="none" w:sz="0" w:space="0" w:color="auto"/>
                <w:left w:val="none" w:sz="0" w:space="0" w:color="auto"/>
                <w:bottom w:val="none" w:sz="0" w:space="0" w:color="auto"/>
                <w:right w:val="none" w:sz="0" w:space="0" w:color="auto"/>
              </w:divBdr>
              <w:divsChild>
                <w:div w:id="1496147719">
                  <w:marLeft w:val="0"/>
                  <w:marRight w:val="0"/>
                  <w:marTop w:val="0"/>
                  <w:marBottom w:val="0"/>
                  <w:divBdr>
                    <w:top w:val="none" w:sz="0" w:space="0" w:color="auto"/>
                    <w:left w:val="none" w:sz="0" w:space="0" w:color="auto"/>
                    <w:bottom w:val="none" w:sz="0" w:space="0" w:color="auto"/>
                    <w:right w:val="none" w:sz="0" w:space="0" w:color="auto"/>
                  </w:divBdr>
                </w:div>
              </w:divsChild>
            </w:div>
            <w:div w:id="1496147784">
              <w:marLeft w:val="0"/>
              <w:marRight w:val="0"/>
              <w:marTop w:val="0"/>
              <w:marBottom w:val="0"/>
              <w:divBdr>
                <w:top w:val="none" w:sz="0" w:space="0" w:color="auto"/>
                <w:left w:val="none" w:sz="0" w:space="0" w:color="auto"/>
                <w:bottom w:val="none" w:sz="0" w:space="0" w:color="auto"/>
                <w:right w:val="none" w:sz="0" w:space="0" w:color="auto"/>
              </w:divBdr>
              <w:divsChild>
                <w:div w:id="1496147818">
                  <w:marLeft w:val="0"/>
                  <w:marRight w:val="0"/>
                  <w:marTop w:val="0"/>
                  <w:marBottom w:val="0"/>
                  <w:divBdr>
                    <w:top w:val="none" w:sz="0" w:space="0" w:color="auto"/>
                    <w:left w:val="none" w:sz="0" w:space="0" w:color="auto"/>
                    <w:bottom w:val="none" w:sz="0" w:space="0" w:color="auto"/>
                    <w:right w:val="none" w:sz="0" w:space="0" w:color="auto"/>
                  </w:divBdr>
                </w:div>
              </w:divsChild>
            </w:div>
            <w:div w:id="1496147820">
              <w:marLeft w:val="0"/>
              <w:marRight w:val="0"/>
              <w:marTop w:val="0"/>
              <w:marBottom w:val="0"/>
              <w:divBdr>
                <w:top w:val="none" w:sz="0" w:space="0" w:color="auto"/>
                <w:left w:val="none" w:sz="0" w:space="0" w:color="auto"/>
                <w:bottom w:val="none" w:sz="0" w:space="0" w:color="auto"/>
                <w:right w:val="none" w:sz="0" w:space="0" w:color="auto"/>
              </w:divBdr>
              <w:divsChild>
                <w:div w:id="14961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47804">
      <w:marLeft w:val="0"/>
      <w:marRight w:val="0"/>
      <w:marTop w:val="0"/>
      <w:marBottom w:val="0"/>
      <w:divBdr>
        <w:top w:val="none" w:sz="0" w:space="0" w:color="auto"/>
        <w:left w:val="none" w:sz="0" w:space="0" w:color="auto"/>
        <w:bottom w:val="none" w:sz="0" w:space="0" w:color="auto"/>
        <w:right w:val="none" w:sz="0" w:space="0" w:color="auto"/>
      </w:divBdr>
    </w:div>
    <w:div w:id="1496147805">
      <w:marLeft w:val="0"/>
      <w:marRight w:val="0"/>
      <w:marTop w:val="0"/>
      <w:marBottom w:val="0"/>
      <w:divBdr>
        <w:top w:val="none" w:sz="0" w:space="0" w:color="auto"/>
        <w:left w:val="none" w:sz="0" w:space="0" w:color="auto"/>
        <w:bottom w:val="none" w:sz="0" w:space="0" w:color="auto"/>
        <w:right w:val="none" w:sz="0" w:space="0" w:color="auto"/>
      </w:divBdr>
    </w:div>
    <w:div w:id="1496147809">
      <w:marLeft w:val="0"/>
      <w:marRight w:val="0"/>
      <w:marTop w:val="0"/>
      <w:marBottom w:val="0"/>
      <w:divBdr>
        <w:top w:val="none" w:sz="0" w:space="0" w:color="auto"/>
        <w:left w:val="none" w:sz="0" w:space="0" w:color="auto"/>
        <w:bottom w:val="none" w:sz="0" w:space="0" w:color="auto"/>
        <w:right w:val="none" w:sz="0" w:space="0" w:color="auto"/>
      </w:divBdr>
      <w:divsChild>
        <w:div w:id="1496147774">
          <w:marLeft w:val="0"/>
          <w:marRight w:val="0"/>
          <w:marTop w:val="0"/>
          <w:marBottom w:val="0"/>
          <w:divBdr>
            <w:top w:val="none" w:sz="0" w:space="0" w:color="auto"/>
            <w:left w:val="none" w:sz="0" w:space="0" w:color="auto"/>
            <w:bottom w:val="none" w:sz="0" w:space="0" w:color="auto"/>
            <w:right w:val="none" w:sz="0" w:space="0" w:color="auto"/>
          </w:divBdr>
          <w:divsChild>
            <w:div w:id="1496147738">
              <w:marLeft w:val="0"/>
              <w:marRight w:val="0"/>
              <w:marTop w:val="0"/>
              <w:marBottom w:val="0"/>
              <w:divBdr>
                <w:top w:val="none" w:sz="0" w:space="0" w:color="auto"/>
                <w:left w:val="none" w:sz="0" w:space="0" w:color="auto"/>
                <w:bottom w:val="none" w:sz="0" w:space="0" w:color="auto"/>
                <w:right w:val="none" w:sz="0" w:space="0" w:color="auto"/>
              </w:divBdr>
              <w:divsChild>
                <w:div w:id="1496147752">
                  <w:marLeft w:val="0"/>
                  <w:marRight w:val="0"/>
                  <w:marTop w:val="0"/>
                  <w:marBottom w:val="0"/>
                  <w:divBdr>
                    <w:top w:val="none" w:sz="0" w:space="0" w:color="auto"/>
                    <w:left w:val="none" w:sz="0" w:space="0" w:color="auto"/>
                    <w:bottom w:val="none" w:sz="0" w:space="0" w:color="auto"/>
                    <w:right w:val="none" w:sz="0" w:space="0" w:color="auto"/>
                  </w:divBdr>
                </w:div>
                <w:div w:id="1496147766">
                  <w:marLeft w:val="0"/>
                  <w:marRight w:val="0"/>
                  <w:marTop w:val="0"/>
                  <w:marBottom w:val="0"/>
                  <w:divBdr>
                    <w:top w:val="none" w:sz="0" w:space="0" w:color="auto"/>
                    <w:left w:val="none" w:sz="0" w:space="0" w:color="auto"/>
                    <w:bottom w:val="none" w:sz="0" w:space="0" w:color="auto"/>
                    <w:right w:val="none" w:sz="0" w:space="0" w:color="auto"/>
                  </w:divBdr>
                  <w:divsChild>
                    <w:div w:id="1496147810">
                      <w:marLeft w:val="0"/>
                      <w:marRight w:val="0"/>
                      <w:marTop w:val="0"/>
                      <w:marBottom w:val="0"/>
                      <w:divBdr>
                        <w:top w:val="none" w:sz="0" w:space="0" w:color="auto"/>
                        <w:left w:val="none" w:sz="0" w:space="0" w:color="auto"/>
                        <w:bottom w:val="none" w:sz="0" w:space="0" w:color="auto"/>
                        <w:right w:val="none" w:sz="0" w:space="0" w:color="auto"/>
                      </w:divBdr>
                    </w:div>
                  </w:divsChild>
                </w:div>
                <w:div w:id="1496147768">
                  <w:marLeft w:val="0"/>
                  <w:marRight w:val="0"/>
                  <w:marTop w:val="0"/>
                  <w:marBottom w:val="0"/>
                  <w:divBdr>
                    <w:top w:val="none" w:sz="0" w:space="0" w:color="auto"/>
                    <w:left w:val="none" w:sz="0" w:space="0" w:color="auto"/>
                    <w:bottom w:val="none" w:sz="0" w:space="0" w:color="auto"/>
                    <w:right w:val="none" w:sz="0" w:space="0" w:color="auto"/>
                  </w:divBdr>
                  <w:divsChild>
                    <w:div w:id="14961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7747">
              <w:marLeft w:val="0"/>
              <w:marRight w:val="0"/>
              <w:marTop w:val="0"/>
              <w:marBottom w:val="0"/>
              <w:divBdr>
                <w:top w:val="none" w:sz="0" w:space="0" w:color="auto"/>
                <w:left w:val="none" w:sz="0" w:space="0" w:color="auto"/>
                <w:bottom w:val="none" w:sz="0" w:space="0" w:color="auto"/>
                <w:right w:val="none" w:sz="0" w:space="0" w:color="auto"/>
              </w:divBdr>
              <w:divsChild>
                <w:div w:id="14961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47821">
      <w:marLeft w:val="0"/>
      <w:marRight w:val="0"/>
      <w:marTop w:val="0"/>
      <w:marBottom w:val="0"/>
      <w:divBdr>
        <w:top w:val="none" w:sz="0" w:space="0" w:color="auto"/>
        <w:left w:val="none" w:sz="0" w:space="0" w:color="auto"/>
        <w:bottom w:val="none" w:sz="0" w:space="0" w:color="auto"/>
        <w:right w:val="none" w:sz="0" w:space="0" w:color="auto"/>
      </w:divBdr>
      <w:divsChild>
        <w:div w:id="1496147823">
          <w:marLeft w:val="0"/>
          <w:marRight w:val="0"/>
          <w:marTop w:val="0"/>
          <w:marBottom w:val="0"/>
          <w:divBdr>
            <w:top w:val="none" w:sz="0" w:space="0" w:color="auto"/>
            <w:left w:val="none" w:sz="0" w:space="0" w:color="auto"/>
            <w:bottom w:val="none" w:sz="0" w:space="0" w:color="auto"/>
            <w:right w:val="none" w:sz="0" w:space="0" w:color="auto"/>
          </w:divBdr>
          <w:divsChild>
            <w:div w:id="1496147815">
              <w:marLeft w:val="0"/>
              <w:marRight w:val="0"/>
              <w:marTop w:val="0"/>
              <w:marBottom w:val="0"/>
              <w:divBdr>
                <w:top w:val="none" w:sz="0" w:space="0" w:color="auto"/>
                <w:left w:val="none" w:sz="0" w:space="0" w:color="auto"/>
                <w:bottom w:val="none" w:sz="0" w:space="0" w:color="auto"/>
                <w:right w:val="none" w:sz="0" w:space="0" w:color="auto"/>
              </w:divBdr>
              <w:divsChild>
                <w:div w:id="149614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2963">
      <w:bodyDiv w:val="1"/>
      <w:marLeft w:val="0"/>
      <w:marRight w:val="0"/>
      <w:marTop w:val="0"/>
      <w:marBottom w:val="0"/>
      <w:divBdr>
        <w:top w:val="none" w:sz="0" w:space="0" w:color="auto"/>
        <w:left w:val="none" w:sz="0" w:space="0" w:color="auto"/>
        <w:bottom w:val="none" w:sz="0" w:space="0" w:color="auto"/>
        <w:right w:val="none" w:sz="0" w:space="0" w:color="auto"/>
      </w:divBdr>
      <w:divsChild>
        <w:div w:id="1122193312">
          <w:marLeft w:val="0"/>
          <w:marRight w:val="0"/>
          <w:marTop w:val="0"/>
          <w:marBottom w:val="0"/>
          <w:divBdr>
            <w:top w:val="none" w:sz="0" w:space="0" w:color="auto"/>
            <w:left w:val="none" w:sz="0" w:space="0" w:color="auto"/>
            <w:bottom w:val="none" w:sz="0" w:space="0" w:color="auto"/>
            <w:right w:val="none" w:sz="0" w:space="0" w:color="auto"/>
          </w:divBdr>
          <w:divsChild>
            <w:div w:id="1322780151">
              <w:marLeft w:val="0"/>
              <w:marRight w:val="0"/>
              <w:marTop w:val="0"/>
              <w:marBottom w:val="0"/>
              <w:divBdr>
                <w:top w:val="none" w:sz="0" w:space="0" w:color="auto"/>
                <w:left w:val="none" w:sz="0" w:space="0" w:color="auto"/>
                <w:bottom w:val="none" w:sz="0" w:space="0" w:color="auto"/>
                <w:right w:val="none" w:sz="0" w:space="0" w:color="auto"/>
              </w:divBdr>
              <w:divsChild>
                <w:div w:id="1460758377">
                  <w:marLeft w:val="0"/>
                  <w:marRight w:val="0"/>
                  <w:marTop w:val="0"/>
                  <w:marBottom w:val="0"/>
                  <w:divBdr>
                    <w:top w:val="none" w:sz="0" w:space="0" w:color="auto"/>
                    <w:left w:val="none" w:sz="0" w:space="0" w:color="auto"/>
                    <w:bottom w:val="none" w:sz="0" w:space="0" w:color="auto"/>
                    <w:right w:val="none" w:sz="0" w:space="0" w:color="auto"/>
                  </w:divBdr>
                </w:div>
              </w:divsChild>
            </w:div>
            <w:div w:id="1598056997">
              <w:marLeft w:val="0"/>
              <w:marRight w:val="0"/>
              <w:marTop w:val="0"/>
              <w:marBottom w:val="0"/>
              <w:divBdr>
                <w:top w:val="none" w:sz="0" w:space="0" w:color="auto"/>
                <w:left w:val="none" w:sz="0" w:space="0" w:color="auto"/>
                <w:bottom w:val="none" w:sz="0" w:space="0" w:color="auto"/>
                <w:right w:val="none" w:sz="0" w:space="0" w:color="auto"/>
              </w:divBdr>
              <w:divsChild>
                <w:div w:id="164399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3318">
      <w:bodyDiv w:val="1"/>
      <w:marLeft w:val="0"/>
      <w:marRight w:val="0"/>
      <w:marTop w:val="0"/>
      <w:marBottom w:val="0"/>
      <w:divBdr>
        <w:top w:val="none" w:sz="0" w:space="0" w:color="auto"/>
        <w:left w:val="none" w:sz="0" w:space="0" w:color="auto"/>
        <w:bottom w:val="none" w:sz="0" w:space="0" w:color="auto"/>
        <w:right w:val="none" w:sz="0" w:space="0" w:color="auto"/>
      </w:divBdr>
      <w:divsChild>
        <w:div w:id="1645741426">
          <w:marLeft w:val="0"/>
          <w:marRight w:val="0"/>
          <w:marTop w:val="0"/>
          <w:marBottom w:val="0"/>
          <w:divBdr>
            <w:top w:val="none" w:sz="0" w:space="0" w:color="auto"/>
            <w:left w:val="none" w:sz="0" w:space="0" w:color="auto"/>
            <w:bottom w:val="none" w:sz="0" w:space="0" w:color="auto"/>
            <w:right w:val="none" w:sz="0" w:space="0" w:color="auto"/>
          </w:divBdr>
        </w:div>
      </w:divsChild>
    </w:div>
    <w:div w:id="19444144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dm@um.bialystok.pl" TargetMode="External"/><Relationship Id="rId13" Type="http://schemas.openxmlformats.org/officeDocument/2006/relationships/hyperlink" Target="https://rpo.wrotapodlasia.pl/pl/dowiedz_sie_wiecej_o_programie/zapoznaj_sie_z_prawem_i_dokument/podrecznik-wnioskodawcy-i-beneficjenta-programow-polityki-spojnosci-2014-2020-w-zakresie-informacji-i-promocji.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ip.bialysto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bi@um.bialystok.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dm@um.bialystok.pl"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s://rpo.wrotapodlasia.pl/pl/dowiedz_sie_wiecej_o_programie/zapoznaj_sie_z_prawem_i_dokument/podrecznik-wnioskodawcy-i-beneficjenta-programow-polityki-spojnosci-2014-2020-w-zakresie-informacji-i-promocji.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ip.bialystok.pl" TargetMode="External"/><Relationship Id="rId14"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F50B1-E976-4961-87AA-003CD300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7467</Words>
  <Characters>44802</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UM Bialystok</Company>
  <LinksUpToDate>false</LinksUpToDate>
  <CharactersWithSpaces>52165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Obuchowska</dc:creator>
  <cp:lastModifiedBy>Użytkownik systemu Windows</cp:lastModifiedBy>
  <cp:revision>11</cp:revision>
  <cp:lastPrinted>2019-09-17T06:39:00Z</cp:lastPrinted>
  <dcterms:created xsi:type="dcterms:W3CDTF">2020-07-24T08:47:00Z</dcterms:created>
  <dcterms:modified xsi:type="dcterms:W3CDTF">2020-07-31T09:47:00Z</dcterms:modified>
</cp:coreProperties>
</file>