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592C" w14:textId="075F9E3C" w:rsidR="004261A1" w:rsidRDefault="004261A1" w:rsidP="004261A1">
      <w:pPr>
        <w:spacing w:line="276" w:lineRule="auto"/>
        <w:ind w:left="3540" w:firstLine="708"/>
        <w:jc w:val="right"/>
      </w:pPr>
      <w:r>
        <w:t xml:space="preserve">Białystok, </w:t>
      </w:r>
      <w:r w:rsidR="00A32575">
        <w:t xml:space="preserve">27 </w:t>
      </w:r>
      <w:r w:rsidR="00395697">
        <w:t>października</w:t>
      </w:r>
      <w:r>
        <w:t xml:space="preserve"> 2025 r.</w:t>
      </w:r>
    </w:p>
    <w:p w14:paraId="4F88CC25" w14:textId="77777777" w:rsidR="004261A1" w:rsidRDefault="004261A1" w:rsidP="004261A1">
      <w:pPr>
        <w:spacing w:line="276" w:lineRule="auto"/>
        <w:jc w:val="both"/>
      </w:pPr>
    </w:p>
    <w:p w14:paraId="4E0C7524" w14:textId="77777777" w:rsidR="004261A1" w:rsidRDefault="004261A1" w:rsidP="004261A1">
      <w:pPr>
        <w:spacing w:line="276" w:lineRule="auto"/>
        <w:jc w:val="both"/>
      </w:pPr>
      <w:r>
        <w:t>ORN-II.1712.6.2025</w:t>
      </w:r>
    </w:p>
    <w:p w14:paraId="4EF6CDC7" w14:textId="77777777" w:rsidR="004261A1" w:rsidRDefault="004261A1" w:rsidP="004261A1">
      <w:pPr>
        <w:spacing w:line="276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</w:t>
      </w:r>
    </w:p>
    <w:p w14:paraId="6D41341D" w14:textId="77777777" w:rsidR="004261A1" w:rsidRPr="000F1229" w:rsidRDefault="004261A1" w:rsidP="004261A1">
      <w:pPr>
        <w:spacing w:line="276" w:lineRule="auto"/>
        <w:jc w:val="both"/>
        <w:rPr>
          <w:b/>
        </w:rPr>
      </w:pPr>
      <w:r>
        <w:rPr>
          <w:b/>
        </w:rPr>
        <w:t xml:space="preserve">     </w:t>
      </w:r>
      <w:r w:rsidRPr="000F1229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       </w:t>
      </w:r>
      <w:r w:rsidRPr="000F1229">
        <w:rPr>
          <w:b/>
        </w:rPr>
        <w:t xml:space="preserve"> Pan</w:t>
      </w:r>
      <w:r>
        <w:rPr>
          <w:b/>
        </w:rPr>
        <w:t>i</w:t>
      </w:r>
    </w:p>
    <w:p w14:paraId="79794128" w14:textId="77777777" w:rsidR="004261A1" w:rsidRDefault="004261A1" w:rsidP="004261A1">
      <w:pPr>
        <w:spacing w:line="276" w:lineRule="auto"/>
        <w:ind w:left="5400"/>
        <w:rPr>
          <w:b/>
        </w:rPr>
      </w:pPr>
      <w:r>
        <w:rPr>
          <w:b/>
        </w:rPr>
        <w:t>Marzenna Dubowska</w:t>
      </w:r>
    </w:p>
    <w:p w14:paraId="3BC588DA" w14:textId="77777777" w:rsidR="004261A1" w:rsidRDefault="004261A1" w:rsidP="004261A1">
      <w:pPr>
        <w:spacing w:line="276" w:lineRule="auto"/>
        <w:ind w:left="5400"/>
        <w:rPr>
          <w:b/>
          <w:iCs/>
        </w:rPr>
      </w:pPr>
      <w:r>
        <w:rPr>
          <w:b/>
        </w:rPr>
        <w:t xml:space="preserve">Dyrektor </w:t>
      </w:r>
      <w:r>
        <w:rPr>
          <w:b/>
          <w:iCs/>
        </w:rPr>
        <w:t>Zarządu Dróg Miejskich</w:t>
      </w:r>
    </w:p>
    <w:p w14:paraId="241FEDA3" w14:textId="77777777" w:rsidR="004D0D65" w:rsidRDefault="004D0D65" w:rsidP="004261A1">
      <w:pPr>
        <w:spacing w:line="276" w:lineRule="auto"/>
        <w:rPr>
          <w:b/>
          <w:iCs/>
        </w:rPr>
      </w:pPr>
    </w:p>
    <w:p w14:paraId="77EC42E7" w14:textId="77777777" w:rsidR="004D0D65" w:rsidRDefault="004D0D65" w:rsidP="004261A1">
      <w:pPr>
        <w:spacing w:line="276" w:lineRule="auto"/>
        <w:rPr>
          <w:b/>
          <w:iCs/>
        </w:rPr>
      </w:pPr>
    </w:p>
    <w:p w14:paraId="3DCF9D11" w14:textId="77777777" w:rsidR="0005372B" w:rsidRDefault="0005372B" w:rsidP="004261A1">
      <w:pPr>
        <w:spacing w:line="276" w:lineRule="auto"/>
        <w:rPr>
          <w:b/>
          <w:iCs/>
        </w:rPr>
      </w:pPr>
    </w:p>
    <w:p w14:paraId="60C96679" w14:textId="77777777" w:rsidR="004261A1" w:rsidRDefault="004261A1" w:rsidP="004261A1">
      <w:pPr>
        <w:spacing w:line="276" w:lineRule="auto"/>
        <w:ind w:left="360"/>
        <w:jc w:val="center"/>
        <w:rPr>
          <w:b/>
        </w:rPr>
      </w:pPr>
      <w:r>
        <w:rPr>
          <w:b/>
        </w:rPr>
        <w:t>WYSTĄPIENIE POKONTROLNE</w:t>
      </w:r>
    </w:p>
    <w:p w14:paraId="296D0CDF" w14:textId="77777777" w:rsidR="004261A1" w:rsidRDefault="004261A1" w:rsidP="0005372B">
      <w:pPr>
        <w:pStyle w:val="NormalnyWeb"/>
        <w:spacing w:line="276" w:lineRule="auto"/>
        <w:ind w:firstLine="708"/>
        <w:jc w:val="both"/>
        <w:rPr>
          <w:sz w:val="22"/>
          <w:szCs w:val="22"/>
        </w:rPr>
      </w:pPr>
      <w:r w:rsidRPr="004D0D65">
        <w:rPr>
          <w:sz w:val="22"/>
          <w:szCs w:val="22"/>
        </w:rPr>
        <w:t>Na podstawie wyników kontroli instytucjonalnej, wynikającej z Planu kontroli wewnętrznej na 2025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r.,</w:t>
      </w:r>
      <w:r w:rsidR="00C40173">
        <w:rPr>
          <w:sz w:val="22"/>
          <w:szCs w:val="22"/>
        </w:rPr>
        <w:t xml:space="preserve"> przeprowadzonej </w:t>
      </w:r>
      <w:r w:rsidRPr="004D0D65">
        <w:rPr>
          <w:sz w:val="22"/>
          <w:szCs w:val="22"/>
        </w:rPr>
        <w:t>w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okresie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od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6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czerwca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2025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r.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do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29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sierpnia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2025</w:t>
      </w:r>
      <w:r w:rsidR="00C40173">
        <w:rPr>
          <w:sz w:val="22"/>
          <w:szCs w:val="22"/>
        </w:rPr>
        <w:t xml:space="preserve"> </w:t>
      </w:r>
      <w:r w:rsidRPr="004D0D65">
        <w:rPr>
          <w:sz w:val="22"/>
          <w:szCs w:val="22"/>
        </w:rPr>
        <w:t>r. w zakresie realizacji obowiązku kontroli prawidłowości zastosowania, wykonania, funkcjonowania i utrzymania wszystkich znaków drogowych, na podstawie upoważnień nr ORN-I.077.561.2025 z dnia 8 maja 2025 r.</w:t>
      </w:r>
      <w:r w:rsidR="002169AE" w:rsidRPr="004D0D65">
        <w:rPr>
          <w:sz w:val="22"/>
          <w:szCs w:val="22"/>
        </w:rPr>
        <w:t xml:space="preserve"> i </w:t>
      </w:r>
      <w:r w:rsidRPr="004D0D65">
        <w:rPr>
          <w:sz w:val="22"/>
          <w:szCs w:val="22"/>
        </w:rPr>
        <w:t xml:space="preserve"> </w:t>
      </w:r>
      <w:r w:rsidR="002169AE" w:rsidRPr="004D0D65">
        <w:rPr>
          <w:sz w:val="22"/>
          <w:szCs w:val="22"/>
        </w:rPr>
        <w:t xml:space="preserve">ORN-I.077.669.2025 z dnia 16 lipca 2025 r. </w:t>
      </w:r>
      <w:r w:rsidRPr="004D0D65">
        <w:rPr>
          <w:sz w:val="22"/>
          <w:szCs w:val="22"/>
        </w:rPr>
        <w:t>wydan</w:t>
      </w:r>
      <w:r w:rsidR="002169AE" w:rsidRPr="004D0D65">
        <w:rPr>
          <w:sz w:val="22"/>
          <w:szCs w:val="22"/>
        </w:rPr>
        <w:t>ych</w:t>
      </w:r>
      <w:r w:rsidRPr="004D0D65">
        <w:rPr>
          <w:sz w:val="22"/>
          <w:szCs w:val="22"/>
        </w:rPr>
        <w:t xml:space="preserve"> przez Prezydenta Miasta Białegostoku</w:t>
      </w:r>
      <w:r w:rsidR="00665F13" w:rsidRPr="004D0D65">
        <w:rPr>
          <w:sz w:val="22"/>
          <w:szCs w:val="22"/>
        </w:rPr>
        <w:t xml:space="preserve">, </w:t>
      </w:r>
      <w:r w:rsidR="006D7916" w:rsidRPr="004D0D65">
        <w:rPr>
          <w:sz w:val="22"/>
          <w:szCs w:val="22"/>
        </w:rPr>
        <w:t>działalność kontrolowanej jednostki w zbadanym</w:t>
      </w:r>
      <w:r w:rsidR="00C40173">
        <w:rPr>
          <w:sz w:val="22"/>
          <w:szCs w:val="22"/>
        </w:rPr>
        <w:t xml:space="preserve"> </w:t>
      </w:r>
      <w:r w:rsidR="006D7916" w:rsidRPr="004D0D65">
        <w:rPr>
          <w:sz w:val="22"/>
          <w:szCs w:val="22"/>
        </w:rPr>
        <w:t>zakresie</w:t>
      </w:r>
      <w:r w:rsidR="00C40173">
        <w:rPr>
          <w:sz w:val="22"/>
          <w:szCs w:val="22"/>
        </w:rPr>
        <w:t xml:space="preserve"> </w:t>
      </w:r>
      <w:r w:rsidR="006D7916" w:rsidRPr="004D0D65">
        <w:rPr>
          <w:sz w:val="22"/>
          <w:szCs w:val="22"/>
        </w:rPr>
        <w:t>oceniam</w:t>
      </w:r>
      <w:r w:rsidR="00C40173">
        <w:rPr>
          <w:sz w:val="22"/>
          <w:szCs w:val="22"/>
        </w:rPr>
        <w:t xml:space="preserve"> </w:t>
      </w:r>
      <w:r w:rsidR="006D7916" w:rsidRPr="004D0D65">
        <w:rPr>
          <w:sz w:val="22"/>
          <w:szCs w:val="22"/>
        </w:rPr>
        <w:t>pozytywnie</w:t>
      </w:r>
      <w:r w:rsidR="00E5205D" w:rsidRPr="004D0D65">
        <w:rPr>
          <w:sz w:val="22"/>
          <w:szCs w:val="22"/>
        </w:rPr>
        <w:t xml:space="preserve"> z </w:t>
      </w:r>
      <w:r w:rsidR="00CB0D0A">
        <w:rPr>
          <w:sz w:val="22"/>
          <w:szCs w:val="22"/>
        </w:rPr>
        <w:t>uchybienia</w:t>
      </w:r>
      <w:r w:rsidR="00CB0D0A" w:rsidRPr="004D0D65">
        <w:rPr>
          <w:sz w:val="22"/>
          <w:szCs w:val="22"/>
        </w:rPr>
        <w:t>mi</w:t>
      </w:r>
      <w:r w:rsidR="006D7916" w:rsidRPr="004D0D65">
        <w:rPr>
          <w:sz w:val="22"/>
          <w:szCs w:val="22"/>
        </w:rPr>
        <w:t>.</w:t>
      </w:r>
    </w:p>
    <w:p w14:paraId="5793837A" w14:textId="77777777" w:rsidR="00E27F6F" w:rsidRDefault="00C90B7C" w:rsidP="0005372B">
      <w:pPr>
        <w:widowControl w:val="0"/>
        <w:suppressAutoHyphens/>
        <w:autoSpaceDN w:val="0"/>
        <w:spacing w:line="276" w:lineRule="auto"/>
        <w:ind w:firstLine="708"/>
        <w:jc w:val="both"/>
        <w:textAlignment w:val="baseline"/>
        <w:rPr>
          <w:iCs/>
          <w:sz w:val="22"/>
          <w:szCs w:val="22"/>
        </w:rPr>
      </w:pPr>
      <w:r w:rsidRPr="004D0D65">
        <w:rPr>
          <w:sz w:val="22"/>
          <w:szCs w:val="22"/>
        </w:rPr>
        <w:t xml:space="preserve">Stwierdzone </w:t>
      </w:r>
      <w:r w:rsidR="00CB0D0A">
        <w:rPr>
          <w:sz w:val="22"/>
          <w:szCs w:val="22"/>
        </w:rPr>
        <w:t xml:space="preserve">uchybienia </w:t>
      </w:r>
      <w:r w:rsidR="004261A1" w:rsidRPr="004D0D65">
        <w:rPr>
          <w:sz w:val="22"/>
          <w:szCs w:val="22"/>
        </w:rPr>
        <w:t>dotyczył</w:t>
      </w:r>
      <w:r w:rsidRPr="004D0D65">
        <w:rPr>
          <w:sz w:val="22"/>
          <w:szCs w:val="22"/>
        </w:rPr>
        <w:t>y</w:t>
      </w:r>
      <w:r w:rsidR="0005372B">
        <w:rPr>
          <w:sz w:val="22"/>
          <w:szCs w:val="22"/>
        </w:rPr>
        <w:t xml:space="preserve"> nieprzeprowadzania </w:t>
      </w:r>
      <w:r w:rsidR="00D37B8C" w:rsidRPr="004D0D65">
        <w:rPr>
          <w:sz w:val="22"/>
          <w:szCs w:val="22"/>
        </w:rPr>
        <w:t>k</w:t>
      </w:r>
      <w:r w:rsidR="0005372B">
        <w:rPr>
          <w:sz w:val="22"/>
          <w:szCs w:val="22"/>
        </w:rPr>
        <w:t>ontroli zgodnie</w:t>
      </w:r>
      <w:r w:rsidR="00E27F6F" w:rsidRPr="004D0D65">
        <w:rPr>
          <w:sz w:val="22"/>
          <w:szCs w:val="22"/>
        </w:rPr>
        <w:t xml:space="preserve"> z § 12 ust. 5</w:t>
      </w:r>
      <w:r w:rsidR="00395697" w:rsidRPr="004D0D65">
        <w:rPr>
          <w:sz w:val="22"/>
          <w:szCs w:val="22"/>
        </w:rPr>
        <w:t xml:space="preserve"> </w:t>
      </w:r>
      <w:r w:rsidR="00D37B8C" w:rsidRPr="004D0D65">
        <w:rPr>
          <w:sz w:val="22"/>
          <w:szCs w:val="22"/>
        </w:rPr>
        <w:t>ww. rozporządzenia</w:t>
      </w:r>
      <w:r w:rsidR="0005372B">
        <w:rPr>
          <w:sz w:val="22"/>
          <w:szCs w:val="22"/>
        </w:rPr>
        <w:t xml:space="preserve">, tj. </w:t>
      </w:r>
      <w:r w:rsidR="009276DF" w:rsidRPr="004D0D65">
        <w:rPr>
          <w:iCs/>
          <w:sz w:val="22"/>
          <w:szCs w:val="22"/>
        </w:rPr>
        <w:t>były</w:t>
      </w:r>
      <w:r w:rsidR="0005372B">
        <w:rPr>
          <w:iCs/>
          <w:sz w:val="22"/>
          <w:szCs w:val="22"/>
        </w:rPr>
        <w:t xml:space="preserve"> </w:t>
      </w:r>
      <w:r w:rsidR="009276DF" w:rsidRPr="004D0D65">
        <w:rPr>
          <w:iCs/>
          <w:sz w:val="22"/>
          <w:szCs w:val="22"/>
        </w:rPr>
        <w:t xml:space="preserve">przeprowadzane </w:t>
      </w:r>
      <w:r w:rsidR="00D37B8C" w:rsidRPr="004D0D65">
        <w:rPr>
          <w:iCs/>
          <w:sz w:val="22"/>
          <w:szCs w:val="22"/>
        </w:rPr>
        <w:t>w niektórych przypadkach rzadziej niż raz na 6 miesięcy oraz</w:t>
      </w:r>
      <w:r w:rsidR="009276DF" w:rsidRPr="004D0D65">
        <w:rPr>
          <w:iCs/>
          <w:sz w:val="22"/>
          <w:szCs w:val="22"/>
        </w:rPr>
        <w:t xml:space="preserve"> nie </w:t>
      </w:r>
      <w:r w:rsidR="00496E68" w:rsidRPr="004D0D65">
        <w:rPr>
          <w:iCs/>
          <w:sz w:val="22"/>
          <w:szCs w:val="22"/>
        </w:rPr>
        <w:t>obejmowały</w:t>
      </w:r>
      <w:r w:rsidR="00AC199F" w:rsidRPr="004D0D65">
        <w:rPr>
          <w:iCs/>
          <w:sz w:val="22"/>
          <w:szCs w:val="22"/>
        </w:rPr>
        <w:t xml:space="preserve"> całej sieci dróg</w:t>
      </w:r>
      <w:r w:rsidR="00C066AC" w:rsidRPr="004D0D65">
        <w:rPr>
          <w:iCs/>
          <w:sz w:val="22"/>
          <w:szCs w:val="22"/>
        </w:rPr>
        <w:t xml:space="preserve"> </w:t>
      </w:r>
      <w:r w:rsidR="00AC199F" w:rsidRPr="004D0D65">
        <w:rPr>
          <w:iCs/>
          <w:sz w:val="22"/>
          <w:szCs w:val="22"/>
        </w:rPr>
        <w:t>na</w:t>
      </w:r>
      <w:r w:rsidR="00C066AC" w:rsidRPr="004D0D65">
        <w:rPr>
          <w:iCs/>
          <w:sz w:val="22"/>
          <w:szCs w:val="22"/>
        </w:rPr>
        <w:t xml:space="preserve"> </w:t>
      </w:r>
      <w:r w:rsidR="00AC199F" w:rsidRPr="004D0D65">
        <w:rPr>
          <w:iCs/>
          <w:sz w:val="22"/>
          <w:szCs w:val="22"/>
        </w:rPr>
        <w:t>terenie</w:t>
      </w:r>
      <w:r w:rsidR="00C066AC" w:rsidRPr="004D0D65">
        <w:rPr>
          <w:iCs/>
          <w:sz w:val="22"/>
          <w:szCs w:val="22"/>
        </w:rPr>
        <w:t xml:space="preserve"> </w:t>
      </w:r>
      <w:r w:rsidR="00AC199F" w:rsidRPr="004D0D65">
        <w:rPr>
          <w:iCs/>
          <w:sz w:val="22"/>
          <w:szCs w:val="22"/>
        </w:rPr>
        <w:t>miasta</w:t>
      </w:r>
      <w:r w:rsidR="00C066AC" w:rsidRPr="004D0D65">
        <w:rPr>
          <w:iCs/>
          <w:sz w:val="22"/>
          <w:szCs w:val="22"/>
        </w:rPr>
        <w:t xml:space="preserve"> </w:t>
      </w:r>
      <w:r w:rsidR="00AC199F" w:rsidRPr="004D0D65">
        <w:rPr>
          <w:iCs/>
          <w:sz w:val="22"/>
          <w:szCs w:val="22"/>
        </w:rPr>
        <w:t>Białegostoku</w:t>
      </w:r>
      <w:r w:rsidR="0074449C" w:rsidRPr="004D0D65">
        <w:rPr>
          <w:iCs/>
          <w:sz w:val="22"/>
          <w:szCs w:val="22"/>
        </w:rPr>
        <w:t>.</w:t>
      </w:r>
    </w:p>
    <w:p w14:paraId="5127CF90" w14:textId="77777777" w:rsidR="00D37B8C" w:rsidRPr="004D0D65" w:rsidRDefault="00D37B8C" w:rsidP="0005372B">
      <w:pPr>
        <w:pStyle w:val="Akapitzlist"/>
        <w:widowControl w:val="0"/>
        <w:suppressAutoHyphens/>
        <w:autoSpaceDN w:val="0"/>
        <w:spacing w:line="276" w:lineRule="auto"/>
        <w:ind w:left="0"/>
        <w:jc w:val="both"/>
        <w:textAlignment w:val="baseline"/>
        <w:rPr>
          <w:iCs/>
          <w:sz w:val="22"/>
          <w:szCs w:val="22"/>
        </w:rPr>
      </w:pPr>
    </w:p>
    <w:p w14:paraId="7F52A4E5" w14:textId="77777777" w:rsidR="00D37B8C" w:rsidRPr="004D0D65" w:rsidRDefault="00D37B8C" w:rsidP="0005372B">
      <w:pPr>
        <w:pStyle w:val="Akapitzlist"/>
        <w:widowControl w:val="0"/>
        <w:suppressAutoHyphens/>
        <w:autoSpaceDN w:val="0"/>
        <w:spacing w:line="276" w:lineRule="auto"/>
        <w:ind w:left="0" w:firstLine="708"/>
        <w:jc w:val="both"/>
        <w:textAlignment w:val="baseline"/>
        <w:rPr>
          <w:sz w:val="22"/>
          <w:szCs w:val="22"/>
        </w:rPr>
      </w:pPr>
      <w:r w:rsidRPr="004D0D65">
        <w:rPr>
          <w:sz w:val="22"/>
          <w:szCs w:val="22"/>
        </w:rPr>
        <w:t>W terminie 7 dni roboczych od dnia podpisania protokołu wpłynęły zastrzeżenia dyrektora Zarządu Dróg Miejskich w Białymstoku do ustaleń zawartych w protokole kontroli.</w:t>
      </w:r>
    </w:p>
    <w:p w14:paraId="208CE060" w14:textId="77777777" w:rsidR="00D37B8C" w:rsidRPr="004D0D65" w:rsidRDefault="00464EA9" w:rsidP="0005372B">
      <w:pPr>
        <w:pStyle w:val="Akapitzlist"/>
        <w:widowControl w:val="0"/>
        <w:suppressAutoHyphens/>
        <w:autoSpaceDN w:val="0"/>
        <w:spacing w:line="276" w:lineRule="auto"/>
        <w:ind w:left="0" w:firstLine="708"/>
        <w:jc w:val="both"/>
        <w:textAlignment w:val="baseline"/>
        <w:rPr>
          <w:sz w:val="22"/>
          <w:szCs w:val="22"/>
        </w:rPr>
      </w:pPr>
      <w:r w:rsidRPr="004D0D65">
        <w:rPr>
          <w:sz w:val="22"/>
          <w:szCs w:val="22"/>
        </w:rPr>
        <w:t>Po rozpatrzeniu wniesionych zastrzeżeń dyrektor Departamentu Organizacyjnego</w:t>
      </w:r>
      <w:r w:rsidR="00C90B7C" w:rsidRPr="004D0D65">
        <w:rPr>
          <w:sz w:val="22"/>
          <w:szCs w:val="22"/>
        </w:rPr>
        <w:br/>
      </w:r>
      <w:r w:rsidRPr="004D0D65">
        <w:rPr>
          <w:sz w:val="22"/>
          <w:szCs w:val="22"/>
        </w:rPr>
        <w:t xml:space="preserve">i Nadzoru </w:t>
      </w:r>
      <w:r w:rsidR="00C90B7C" w:rsidRPr="004D0D65">
        <w:rPr>
          <w:sz w:val="22"/>
          <w:szCs w:val="22"/>
        </w:rPr>
        <w:t>odrzucił</w:t>
      </w:r>
      <w:r w:rsidR="004D0D65" w:rsidRPr="004D0D65">
        <w:rPr>
          <w:sz w:val="22"/>
          <w:szCs w:val="22"/>
        </w:rPr>
        <w:t>a</w:t>
      </w:r>
      <w:r w:rsidR="00C90B7C" w:rsidRPr="004D0D65">
        <w:rPr>
          <w:sz w:val="22"/>
          <w:szCs w:val="22"/>
        </w:rPr>
        <w:t xml:space="preserve"> w całości zastrzeżenia</w:t>
      </w:r>
      <w:r w:rsidR="004D0D65" w:rsidRPr="004D0D65">
        <w:rPr>
          <w:sz w:val="22"/>
          <w:szCs w:val="22"/>
        </w:rPr>
        <w:t>,</w:t>
      </w:r>
      <w:r w:rsidR="00C90B7C" w:rsidRPr="004D0D65">
        <w:rPr>
          <w:sz w:val="22"/>
          <w:szCs w:val="22"/>
        </w:rPr>
        <w:t xml:space="preserve"> uzasadniając zajęte stanowisko.</w:t>
      </w:r>
    </w:p>
    <w:p w14:paraId="57888E07" w14:textId="77777777" w:rsidR="00D37B8C" w:rsidRPr="004D0D65" w:rsidRDefault="00D37B8C" w:rsidP="0005372B">
      <w:pPr>
        <w:pStyle w:val="Akapitzlist"/>
        <w:widowControl w:val="0"/>
        <w:suppressAutoHyphens/>
        <w:autoSpaceDN w:val="0"/>
        <w:spacing w:line="276" w:lineRule="auto"/>
        <w:ind w:left="0" w:right="282"/>
        <w:jc w:val="both"/>
        <w:textAlignment w:val="baseline"/>
        <w:rPr>
          <w:rFonts w:eastAsiaTheme="minorHAnsi"/>
          <w:color w:val="FFFFFF"/>
          <w:sz w:val="22"/>
          <w:szCs w:val="22"/>
          <w:lang w:eastAsia="en-US"/>
        </w:rPr>
      </w:pPr>
      <w:r w:rsidRPr="004D0D65">
        <w:rPr>
          <w:rFonts w:eastAsiaTheme="minorHAnsi"/>
          <w:color w:val="FFFFFF"/>
          <w:sz w:val="22"/>
          <w:szCs w:val="22"/>
          <w:lang w:eastAsia="en-US"/>
        </w:rPr>
        <w:t>bądź o ich częściowym lub</w:t>
      </w:r>
    </w:p>
    <w:p w14:paraId="2CBD8380" w14:textId="77777777" w:rsidR="00542290" w:rsidRPr="0005372B" w:rsidRDefault="0005372B" w:rsidP="0005372B">
      <w:pPr>
        <w:pStyle w:val="Akapitzlist"/>
        <w:widowControl w:val="0"/>
        <w:suppressAutoHyphens/>
        <w:autoSpaceDE w:val="0"/>
        <w:autoSpaceDN w:val="0"/>
        <w:adjustRightInd w:val="0"/>
        <w:spacing w:line="276" w:lineRule="auto"/>
        <w:ind w:left="0" w:firstLine="708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 w:rsidRPr="004D0D65">
        <w:rPr>
          <w:sz w:val="22"/>
          <w:szCs w:val="22"/>
        </w:rPr>
        <w:t xml:space="preserve">W związku z powyższym </w:t>
      </w:r>
      <w:r w:rsidRPr="0005372B">
        <w:rPr>
          <w:sz w:val="22"/>
          <w:szCs w:val="22"/>
        </w:rPr>
        <w:t>zalecam</w:t>
      </w:r>
      <w:r>
        <w:rPr>
          <w:rFonts w:eastAsiaTheme="minorHAnsi"/>
          <w:color w:val="FFFFFF"/>
          <w:sz w:val="22"/>
          <w:szCs w:val="22"/>
          <w:lang w:eastAsia="en-US"/>
        </w:rPr>
        <w:t xml:space="preserve"> </w:t>
      </w:r>
      <w:r w:rsidRPr="0005372B">
        <w:rPr>
          <w:rFonts w:eastAsiaTheme="minorHAnsi"/>
          <w:sz w:val="22"/>
          <w:szCs w:val="22"/>
          <w:lang w:eastAsia="en-US"/>
        </w:rPr>
        <w:t>przeprowadzanie</w:t>
      </w:r>
      <w:r w:rsidR="00EF7D11" w:rsidRPr="0005372B">
        <w:rPr>
          <w:rFonts w:eastAsiaTheme="minorHAnsi"/>
          <w:sz w:val="22"/>
          <w:szCs w:val="22"/>
          <w:lang w:eastAsia="en-US"/>
        </w:rPr>
        <w:t xml:space="preserve"> co najmniej raz na 6 miesięcy kontroli prawidłowości zastosowania, wykonania, funkcjonowania i utrzymania wszystkich znaków drogowych, </w:t>
      </w:r>
      <w:r w:rsidR="00EF7D11" w:rsidRPr="0005372B">
        <w:rPr>
          <w:color w:val="000000"/>
          <w:sz w:val="22"/>
          <w:szCs w:val="22"/>
        </w:rPr>
        <w:t xml:space="preserve">urządzeń sygnalizacji świetlnej, urządzeń sygnalizacji dźwiękowej oraz urządzeń bezpieczeństwa ruchu drogowego na </w:t>
      </w:r>
      <w:r w:rsidR="009573E0" w:rsidRPr="0005372B">
        <w:rPr>
          <w:color w:val="000000"/>
          <w:sz w:val="22"/>
          <w:szCs w:val="22"/>
        </w:rPr>
        <w:t>wszystkich</w:t>
      </w:r>
      <w:r w:rsidR="002B3DBE" w:rsidRPr="0005372B">
        <w:rPr>
          <w:color w:val="000000"/>
          <w:sz w:val="22"/>
          <w:szCs w:val="22"/>
        </w:rPr>
        <w:t xml:space="preserve"> podległych</w:t>
      </w:r>
      <w:r w:rsidR="009573E0" w:rsidRPr="0005372B">
        <w:rPr>
          <w:color w:val="000000"/>
          <w:sz w:val="22"/>
          <w:szCs w:val="22"/>
        </w:rPr>
        <w:t xml:space="preserve"> </w:t>
      </w:r>
      <w:r w:rsidR="00395697" w:rsidRPr="0005372B">
        <w:rPr>
          <w:color w:val="000000"/>
          <w:sz w:val="22"/>
          <w:szCs w:val="22"/>
        </w:rPr>
        <w:t xml:space="preserve">drogach, zgodnie </w:t>
      </w:r>
      <w:r w:rsidR="00395697" w:rsidRPr="0005372B">
        <w:rPr>
          <w:sz w:val="22"/>
          <w:szCs w:val="22"/>
        </w:rPr>
        <w:t xml:space="preserve">z </w:t>
      </w:r>
      <w:r w:rsidRPr="0005372B">
        <w:rPr>
          <w:sz w:val="22"/>
          <w:szCs w:val="22"/>
        </w:rPr>
        <w:t>§ 12 ust. 5 ww. rozporządzeniem.</w:t>
      </w:r>
      <w:r w:rsidR="00542290" w:rsidRPr="0005372B">
        <w:rPr>
          <w:sz w:val="22"/>
          <w:szCs w:val="22"/>
        </w:rPr>
        <w:t xml:space="preserve"> </w:t>
      </w:r>
    </w:p>
    <w:p w14:paraId="7D6AA0FC" w14:textId="7A4610FA" w:rsidR="00F171DA" w:rsidRDefault="00F171DA" w:rsidP="0005372B">
      <w:pPr>
        <w:spacing w:before="100" w:beforeAutospacing="1" w:after="100" w:afterAutospacing="1" w:line="276" w:lineRule="auto"/>
        <w:ind w:firstLine="708"/>
        <w:jc w:val="both"/>
        <w:rPr>
          <w:sz w:val="22"/>
          <w:szCs w:val="22"/>
        </w:rPr>
      </w:pPr>
      <w:r w:rsidRPr="004D0D65">
        <w:rPr>
          <w:sz w:val="22"/>
          <w:szCs w:val="22"/>
        </w:rPr>
        <w:t>Informację z wykonania zaleceń należy przesłać w terminie 30 dni od daty otrzymania niniejszego wystąpienia do Prezydenta Miasta Białegostoku, za pośrednictwem Departamentu Organizacyjnego i Nadzoru.</w:t>
      </w:r>
    </w:p>
    <w:p w14:paraId="6D0634F6" w14:textId="222AC22C" w:rsidR="00A32575" w:rsidRDefault="00A32575" w:rsidP="00A32575">
      <w:pPr>
        <w:spacing w:before="100" w:beforeAutospacing="1" w:after="100" w:afterAutospacing="1" w:line="276" w:lineRule="auto"/>
        <w:jc w:val="both"/>
        <w:rPr>
          <w:sz w:val="22"/>
          <w:szCs w:val="22"/>
        </w:rPr>
      </w:pPr>
    </w:p>
    <w:p w14:paraId="5D67CEC0" w14:textId="6A424D2B" w:rsidR="00A32575" w:rsidRDefault="00A32575" w:rsidP="00A32575">
      <w:pPr>
        <w:spacing w:before="100" w:beforeAutospacing="1" w:after="100" w:afterAutospacing="1" w:line="276" w:lineRule="auto"/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PREZYDENT MIASTA</w:t>
      </w:r>
    </w:p>
    <w:p w14:paraId="7925DEF6" w14:textId="69FAB1BC" w:rsidR="00A32575" w:rsidRPr="004D0D65" w:rsidRDefault="00A32575" w:rsidP="00A32575">
      <w:pPr>
        <w:spacing w:before="100" w:beforeAutospacing="1" w:after="100" w:afterAutospacing="1" w:line="276" w:lineRule="auto"/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>dr hab. Tadeusz Truskolaski</w:t>
      </w:r>
    </w:p>
    <w:p w14:paraId="7EAEDB6E" w14:textId="77777777" w:rsidR="00395697" w:rsidRPr="004D0D65" w:rsidRDefault="00395697" w:rsidP="0005372B">
      <w:pPr>
        <w:autoSpaceDE w:val="0"/>
        <w:autoSpaceDN w:val="0"/>
        <w:adjustRightInd w:val="0"/>
        <w:spacing w:line="276" w:lineRule="auto"/>
        <w:ind w:right="141"/>
        <w:jc w:val="both"/>
        <w:rPr>
          <w:rFonts w:eastAsiaTheme="minorHAnsi"/>
          <w:sz w:val="22"/>
          <w:szCs w:val="22"/>
          <w:lang w:eastAsia="en-US"/>
        </w:rPr>
      </w:pPr>
    </w:p>
    <w:p w14:paraId="1524FCC8" w14:textId="77777777" w:rsidR="00395697" w:rsidRPr="004D0D65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sz w:val="22"/>
          <w:szCs w:val="22"/>
          <w:lang w:eastAsia="en-US"/>
        </w:rPr>
      </w:pPr>
    </w:p>
    <w:p w14:paraId="470234D6" w14:textId="77777777" w:rsid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p w14:paraId="3AB1C7B7" w14:textId="77777777" w:rsid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p w14:paraId="51478661" w14:textId="77777777" w:rsid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p w14:paraId="3FFB1B58" w14:textId="77777777" w:rsid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p w14:paraId="1F54CC39" w14:textId="77777777" w:rsid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p w14:paraId="132B649A" w14:textId="77777777" w:rsidR="00395697" w:rsidRPr="00395697" w:rsidRDefault="00395697" w:rsidP="00395697">
      <w:pPr>
        <w:autoSpaceDE w:val="0"/>
        <w:autoSpaceDN w:val="0"/>
        <w:adjustRightInd w:val="0"/>
        <w:spacing w:line="360" w:lineRule="auto"/>
        <w:ind w:right="141"/>
        <w:jc w:val="both"/>
        <w:rPr>
          <w:rFonts w:eastAsiaTheme="minorHAnsi"/>
          <w:lang w:eastAsia="en-US"/>
        </w:rPr>
      </w:pPr>
    </w:p>
    <w:sectPr w:rsidR="00395697" w:rsidRPr="00395697" w:rsidSect="00D334B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F4EC4"/>
    <w:multiLevelType w:val="hybridMultilevel"/>
    <w:tmpl w:val="E1B0B7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4436C"/>
    <w:multiLevelType w:val="hybridMultilevel"/>
    <w:tmpl w:val="862A5D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8700B"/>
    <w:multiLevelType w:val="hybridMultilevel"/>
    <w:tmpl w:val="739EDF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021C5"/>
    <w:multiLevelType w:val="hybridMultilevel"/>
    <w:tmpl w:val="C2DE3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9420C"/>
    <w:multiLevelType w:val="hybridMultilevel"/>
    <w:tmpl w:val="CCC400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1A1"/>
    <w:rsid w:val="00005826"/>
    <w:rsid w:val="00014AD2"/>
    <w:rsid w:val="0005372B"/>
    <w:rsid w:val="0008012B"/>
    <w:rsid w:val="00091D2F"/>
    <w:rsid w:val="00154C0D"/>
    <w:rsid w:val="002169AE"/>
    <w:rsid w:val="002A47E0"/>
    <w:rsid w:val="002B3DBE"/>
    <w:rsid w:val="00395697"/>
    <w:rsid w:val="003C3E56"/>
    <w:rsid w:val="004261A1"/>
    <w:rsid w:val="00431C25"/>
    <w:rsid w:val="00464EA9"/>
    <w:rsid w:val="00466757"/>
    <w:rsid w:val="00496E68"/>
    <w:rsid w:val="004D0D65"/>
    <w:rsid w:val="00542290"/>
    <w:rsid w:val="00633E75"/>
    <w:rsid w:val="00662598"/>
    <w:rsid w:val="00665F13"/>
    <w:rsid w:val="006D7916"/>
    <w:rsid w:val="0074449C"/>
    <w:rsid w:val="007923C3"/>
    <w:rsid w:val="008F0568"/>
    <w:rsid w:val="009276DF"/>
    <w:rsid w:val="009573E0"/>
    <w:rsid w:val="00A066EA"/>
    <w:rsid w:val="00A32575"/>
    <w:rsid w:val="00AC199F"/>
    <w:rsid w:val="00AD75CF"/>
    <w:rsid w:val="00B31834"/>
    <w:rsid w:val="00C066AC"/>
    <w:rsid w:val="00C40173"/>
    <w:rsid w:val="00C90B7C"/>
    <w:rsid w:val="00CB0D0A"/>
    <w:rsid w:val="00CD4F0D"/>
    <w:rsid w:val="00D17ADC"/>
    <w:rsid w:val="00D37B8C"/>
    <w:rsid w:val="00D74F3D"/>
    <w:rsid w:val="00D76206"/>
    <w:rsid w:val="00E27F6F"/>
    <w:rsid w:val="00E45720"/>
    <w:rsid w:val="00E5205D"/>
    <w:rsid w:val="00E85860"/>
    <w:rsid w:val="00EF7D11"/>
    <w:rsid w:val="00F171DA"/>
    <w:rsid w:val="00F50210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8D93"/>
  <w15:chartTrackingRefBased/>
  <w15:docId w15:val="{1C3B492E-5F39-4477-8E5E-41694D4D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261A1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4261A1"/>
    <w:pPr>
      <w:ind w:left="720"/>
      <w:contextualSpacing/>
    </w:pPr>
  </w:style>
  <w:style w:type="character" w:customStyle="1" w:styleId="uv3um">
    <w:name w:val="uv3um"/>
    <w:basedOn w:val="Domylnaczcionkaakapitu"/>
    <w:rsid w:val="00154C0D"/>
  </w:style>
  <w:style w:type="character" w:styleId="Pogrubienie">
    <w:name w:val="Strong"/>
    <w:basedOn w:val="Domylnaczcionkaakapitu"/>
    <w:uiPriority w:val="22"/>
    <w:qFormat/>
    <w:rsid w:val="00154C0D"/>
    <w:rPr>
      <w:b/>
      <w:bCs/>
    </w:rPr>
  </w:style>
  <w:style w:type="paragraph" w:customStyle="1" w:styleId="Default">
    <w:name w:val="Default"/>
    <w:rsid w:val="00005826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23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3C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4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Edyta Filipowska</cp:lastModifiedBy>
  <cp:revision>3</cp:revision>
  <cp:lastPrinted>2026-08-26T12:07:00Z</cp:lastPrinted>
  <dcterms:created xsi:type="dcterms:W3CDTF">2026-08-27T07:08:00Z</dcterms:created>
  <dcterms:modified xsi:type="dcterms:W3CDTF">2026-08-27T07:09:00Z</dcterms:modified>
</cp:coreProperties>
</file>