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DA9" w:rsidRPr="006E0510" w:rsidRDefault="00415DA9" w:rsidP="00415DA9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6E0510">
        <w:rPr>
          <w:rFonts w:ascii="Times New Roman" w:hAnsi="Times New Roman" w:cs="Times New Roman"/>
          <w:b/>
          <w:bCs/>
          <w:sz w:val="28"/>
          <w:szCs w:val="28"/>
        </w:rPr>
        <w:t>Informacja o</w:t>
      </w:r>
      <w:r w:rsidR="008F6AB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6E0510">
        <w:rPr>
          <w:rFonts w:ascii="Times New Roman" w:hAnsi="Times New Roman" w:cs="Times New Roman"/>
          <w:b/>
          <w:bCs/>
          <w:sz w:val="28"/>
          <w:szCs w:val="28"/>
        </w:rPr>
        <w:t>sposobie zgłaszania kandydatów na członków obwodowych komi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6E0510">
        <w:rPr>
          <w:rFonts w:ascii="Times New Roman" w:hAnsi="Times New Roman" w:cs="Times New Roman"/>
          <w:b/>
          <w:bCs/>
          <w:sz w:val="28"/>
          <w:szCs w:val="28"/>
        </w:rPr>
        <w:t>ji wyborczych (OKW)</w:t>
      </w:r>
    </w:p>
    <w:p w:rsidR="00415DA9" w:rsidRPr="006E0510" w:rsidRDefault="00415DA9" w:rsidP="00415DA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60875" w:rsidRPr="00E32A51" w:rsidRDefault="00760875" w:rsidP="00760875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bCs/>
          <w:sz w:val="24"/>
          <w:szCs w:val="24"/>
        </w:rPr>
        <w:t>1. Zgłoszenie kandydatury do komitetu wyborczego</w:t>
      </w:r>
    </w:p>
    <w:p w:rsidR="00760875" w:rsidRPr="00E32A51" w:rsidRDefault="00760875" w:rsidP="0076087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bCs/>
          <w:sz w:val="24"/>
          <w:szCs w:val="24"/>
        </w:rPr>
        <w:t>Zgodnie z przepisami,</w:t>
      </w:r>
      <w:r w:rsidRPr="00E32A5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prawo zgłaszania kandydatów </w:t>
      </w:r>
      <w:r w:rsidR="008F6ABC">
        <w:rPr>
          <w:rFonts w:ascii="Times New Roman" w:eastAsia="Calibri" w:hAnsi="Times New Roman" w:cs="Times New Roman"/>
          <w:sz w:val="24"/>
          <w:szCs w:val="24"/>
        </w:rPr>
        <w:t xml:space="preserve">na członków komisji obwodowych 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ma </w:t>
      </w:r>
      <w:r w:rsidR="008F6ABC">
        <w:rPr>
          <w:rFonts w:ascii="Times New Roman" w:eastAsia="Calibri" w:hAnsi="Times New Roman" w:cs="Times New Roman"/>
          <w:sz w:val="24"/>
          <w:szCs w:val="24"/>
        </w:rPr>
        <w:t xml:space="preserve">upoważniony 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pełnomocnik komitetu wyborczego. Jest to podstawowa forma zgłoszenia kandydatury do OKW. Oznacza to, że prawo zgłaszania kandydatów na członków obwodowych komisji wyborczych posiadają komitety wyborcze i do nich w pierwszej kolejności osoby chętne powinny zgłaszać swoją kandydaturę. Informacja o utworzonych komitetach wyborczych zamieszczana jest na stronach internetowych Państwowej Komisji Wyborczej oraz Delegatury Krajowego Biura Wyborczego w Białymstoku, a także w siedzibach partii politycznych. </w:t>
      </w:r>
    </w:p>
    <w:p w:rsidR="00760875" w:rsidRPr="00E32A51" w:rsidRDefault="00760875" w:rsidP="0076087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60875" w:rsidRPr="00E32A51" w:rsidRDefault="00760875" w:rsidP="0076087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sz w:val="24"/>
          <w:szCs w:val="24"/>
        </w:rPr>
        <w:t>2. Samodzielne zgłoszenie kandydatury komisarzowi wyborczemu za pośrednictwem urzędu gminy (na tzw. listę rezerwową)</w:t>
      </w:r>
    </w:p>
    <w:p w:rsidR="00760875" w:rsidRPr="00E32A51" w:rsidRDefault="00760875" w:rsidP="0076087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Wyborcy mogą również samodzielnie zgłaszać swoje kandydatury na członka OKW komisarzowi wyborczemu, który może powołać ich w skład komisji w przypadku konieczności jej uzupełniania spośród wyborców. Zgłoszenia wyborców przyjmują urzędnicy wyborczy, właściwi dla gminy, w której siedzibę ma dana komisja, </w:t>
      </w:r>
      <w:r w:rsidRPr="00E32A51">
        <w:rPr>
          <w:rFonts w:ascii="Times New Roman" w:eastAsia="Calibri" w:hAnsi="Times New Roman" w:cs="Times New Roman"/>
          <w:sz w:val="24"/>
          <w:szCs w:val="24"/>
          <w:u w:val="single"/>
        </w:rPr>
        <w:t>za pośrednictwem urzędu gminy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. Wtedy </w:t>
      </w:r>
      <w:r w:rsidRPr="00E32A51">
        <w:rPr>
          <w:rFonts w:ascii="Times New Roman" w:eastAsia="Calibri" w:hAnsi="Times New Roman" w:cs="Times New Roman"/>
          <w:sz w:val="24"/>
          <w:szCs w:val="24"/>
          <w:u w:val="single"/>
        </w:rPr>
        <w:t>w przypadku konieczności uzupełnienia składu komisji przez komisarza wyborczego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taka kandydatura może zostać uwzględniona.</w:t>
      </w:r>
    </w:p>
    <w:p w:rsidR="00760875" w:rsidRPr="00E32A51" w:rsidRDefault="00760875" w:rsidP="0076087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0875" w:rsidRPr="00E32A51" w:rsidRDefault="00760875" w:rsidP="0076087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sz w:val="24"/>
          <w:szCs w:val="24"/>
        </w:rPr>
        <w:t xml:space="preserve">Ważne!!! Brak gwarancji powołania w skład obwodowej komisji wyborczej </w:t>
      </w:r>
    </w:p>
    <w:p w:rsidR="00760875" w:rsidRPr="00E32A51" w:rsidRDefault="00760875" w:rsidP="00760875">
      <w:pPr>
        <w:tabs>
          <w:tab w:val="num" w:pos="720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32A51">
        <w:rPr>
          <w:rFonts w:ascii="Times New Roman" w:eastAsia="Calibri" w:hAnsi="Times New Roman" w:cs="Times New Roman"/>
          <w:bCs/>
          <w:sz w:val="24"/>
          <w:szCs w:val="24"/>
        </w:rPr>
        <w:t>Samodzielne zgłoszenie kandydata na członka komisji dokonane komisarzowi wyborczemu,             za pośrednictwem Urzędu Miejskiego w Białymstoku (na tzw. listę rezerwową),                                  nie gwarantuje, że dana osoba zostanie powołana w skład komisji.  </w:t>
      </w:r>
    </w:p>
    <w:p w:rsidR="00760875" w:rsidRPr="00E32A51" w:rsidRDefault="00760875" w:rsidP="00760875">
      <w:pPr>
        <w:tabs>
          <w:tab w:val="num" w:pos="720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60875" w:rsidRPr="00E32A51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bCs/>
          <w:sz w:val="24"/>
          <w:szCs w:val="24"/>
        </w:rPr>
        <w:t>3. Termin na zgłaszanie kandydatur</w:t>
      </w:r>
    </w:p>
    <w:p w:rsidR="00760875" w:rsidRPr="00E32A51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Zgodnie z Kalendarzem wyborczym termin na zgłaszanie przez pełnomocników komitetów wyborczych kandydatów na członków obwodowych komisji wyborczych upływa </w:t>
      </w:r>
      <w:r w:rsidR="00057F5D">
        <w:rPr>
          <w:rFonts w:ascii="Times New Roman" w:eastAsia="Calibri" w:hAnsi="Times New Roman" w:cs="Times New Roman"/>
          <w:b/>
          <w:sz w:val="24"/>
          <w:szCs w:val="24"/>
          <w:u w:val="single"/>
        </w:rPr>
        <w:t>18</w:t>
      </w:r>
      <w:r w:rsidRPr="00E32A5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057F5D">
        <w:rPr>
          <w:rFonts w:ascii="Times New Roman" w:eastAsia="Calibri" w:hAnsi="Times New Roman" w:cs="Times New Roman"/>
          <w:b/>
          <w:sz w:val="24"/>
          <w:szCs w:val="24"/>
          <w:u w:val="single"/>
        </w:rPr>
        <w:t>kwietnia</w:t>
      </w:r>
      <w:r w:rsidRPr="00E32A5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202</w:t>
      </w:r>
      <w:r w:rsidR="00057F5D">
        <w:rPr>
          <w:rFonts w:ascii="Times New Roman" w:eastAsia="Calibri" w:hAnsi="Times New Roman" w:cs="Times New Roman"/>
          <w:b/>
          <w:sz w:val="24"/>
          <w:szCs w:val="24"/>
          <w:u w:val="single"/>
        </w:rPr>
        <w:t>5</w:t>
      </w:r>
      <w:r w:rsidRPr="00E32A5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r.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Natomiast powyższy termin nie dotyczy osób zgłaszających swoje kandydatury komisarzowi wyborczemu na tzw. listę rezerwową (za pośrednictwem Urzędu Miejskiego                      w Białymstoku). </w:t>
      </w:r>
    </w:p>
    <w:p w:rsidR="00760875" w:rsidRPr="00E32A51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0875" w:rsidRPr="00E32A51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sz w:val="24"/>
          <w:szCs w:val="24"/>
        </w:rPr>
        <w:t>4. Termin na powołanie obwodowych komisji wyborczych</w:t>
      </w:r>
    </w:p>
    <w:p w:rsidR="00760875" w:rsidRPr="00E32A51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Obwodowe komisje wyborcze powołane zostaną przez Komisarza Wyborczego do dnia </w:t>
      </w:r>
      <w:r w:rsidRPr="00E32A51">
        <w:rPr>
          <w:rFonts w:ascii="Times New Roman" w:eastAsia="Calibri" w:hAnsi="Times New Roman" w:cs="Times New Roman"/>
          <w:sz w:val="24"/>
          <w:szCs w:val="24"/>
        </w:rPr>
        <w:br/>
      </w:r>
      <w:r w:rsidR="00057F5D">
        <w:rPr>
          <w:rFonts w:ascii="Times New Roman" w:eastAsia="Calibri" w:hAnsi="Times New Roman" w:cs="Times New Roman"/>
          <w:sz w:val="24"/>
          <w:szCs w:val="24"/>
        </w:rPr>
        <w:t>28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7F5D">
        <w:rPr>
          <w:rFonts w:ascii="Times New Roman" w:eastAsia="Calibri" w:hAnsi="Times New Roman" w:cs="Times New Roman"/>
          <w:sz w:val="24"/>
          <w:szCs w:val="24"/>
        </w:rPr>
        <w:t>kwietnia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057F5D">
        <w:rPr>
          <w:rFonts w:ascii="Times New Roman" w:eastAsia="Calibri" w:hAnsi="Times New Roman" w:cs="Times New Roman"/>
          <w:sz w:val="24"/>
          <w:szCs w:val="24"/>
        </w:rPr>
        <w:t>5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r.</w:t>
      </w:r>
    </w:p>
    <w:p w:rsidR="00760875" w:rsidRPr="00E32A51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bCs/>
          <w:sz w:val="24"/>
          <w:szCs w:val="24"/>
        </w:rPr>
        <w:t>5. Dieta za pracę w obwodowej komisji wyborczej</w:t>
      </w:r>
    </w:p>
    <w:p w:rsidR="00760875" w:rsidRPr="00E32A51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189054762"/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Przewodniczący komisji otrzymają </w:t>
      </w:r>
      <w:r w:rsidR="00057F5D">
        <w:rPr>
          <w:rFonts w:ascii="Times New Roman" w:eastAsia="Calibri" w:hAnsi="Times New Roman" w:cs="Times New Roman"/>
          <w:sz w:val="24"/>
          <w:szCs w:val="24"/>
        </w:rPr>
        <w:t>700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zł, zastępcy przewodniczącego </w:t>
      </w:r>
      <w:r w:rsidR="00057F5D">
        <w:rPr>
          <w:rFonts w:ascii="Times New Roman" w:eastAsia="Calibri" w:hAnsi="Times New Roman" w:cs="Times New Roman"/>
          <w:sz w:val="24"/>
          <w:szCs w:val="24"/>
        </w:rPr>
        <w:t>600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zł, a członkowie komisji </w:t>
      </w:r>
      <w:r w:rsidR="00057F5D">
        <w:rPr>
          <w:rFonts w:ascii="Times New Roman" w:eastAsia="Calibri" w:hAnsi="Times New Roman" w:cs="Times New Roman"/>
          <w:sz w:val="24"/>
          <w:szCs w:val="24"/>
        </w:rPr>
        <w:t>500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złotych </w:t>
      </w:r>
      <w:bookmarkEnd w:id="1"/>
      <w:r w:rsidRPr="00E32A51">
        <w:rPr>
          <w:rFonts w:ascii="Times New Roman" w:eastAsia="Calibri" w:hAnsi="Times New Roman" w:cs="Times New Roman"/>
          <w:sz w:val="24"/>
          <w:szCs w:val="24"/>
        </w:rPr>
        <w:t>(I tura). </w:t>
      </w:r>
    </w:p>
    <w:p w:rsidR="00760875" w:rsidRPr="00E32A51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Jeżeli w wyborach przeprowadzane </w:t>
      </w:r>
      <w:r w:rsidR="00057F5D">
        <w:rPr>
          <w:rFonts w:ascii="Times New Roman" w:eastAsia="Calibri" w:hAnsi="Times New Roman" w:cs="Times New Roman"/>
          <w:sz w:val="24"/>
          <w:szCs w:val="24"/>
        </w:rPr>
        <w:t>będzie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głosowanie ponowne (II tura) –  członkom komisji przysługują, w związku z tym głosowaniem, zryczałtowane diety w połowie wysokości </w:t>
      </w:r>
      <w:r w:rsidR="00057F5D">
        <w:rPr>
          <w:rFonts w:ascii="Times New Roman" w:eastAsia="Calibri" w:hAnsi="Times New Roman" w:cs="Times New Roman"/>
          <w:sz w:val="24"/>
          <w:szCs w:val="24"/>
        </w:rPr>
        <w:t xml:space="preserve">¾ wysokości 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przysługującej podczas pierwszego głosowania. </w:t>
      </w:r>
      <w:r w:rsidR="00057F5D" w:rsidRPr="00057F5D">
        <w:rPr>
          <w:rFonts w:ascii="Times New Roman" w:eastAsia="Calibri" w:hAnsi="Times New Roman" w:cs="Times New Roman"/>
          <w:sz w:val="24"/>
          <w:szCs w:val="24"/>
        </w:rPr>
        <w:t xml:space="preserve">Przewodniczący komisji otrzymają </w:t>
      </w:r>
      <w:r w:rsidR="00057F5D">
        <w:rPr>
          <w:rFonts w:ascii="Times New Roman" w:eastAsia="Calibri" w:hAnsi="Times New Roman" w:cs="Times New Roman"/>
          <w:sz w:val="24"/>
          <w:szCs w:val="24"/>
        </w:rPr>
        <w:t>525</w:t>
      </w:r>
      <w:r w:rsidR="00057F5D" w:rsidRPr="00057F5D">
        <w:rPr>
          <w:rFonts w:ascii="Times New Roman" w:eastAsia="Calibri" w:hAnsi="Times New Roman" w:cs="Times New Roman"/>
          <w:sz w:val="24"/>
          <w:szCs w:val="24"/>
        </w:rPr>
        <w:t xml:space="preserve"> zł, zastępcy przewodniczącego </w:t>
      </w:r>
      <w:r w:rsidR="00057F5D">
        <w:rPr>
          <w:rFonts w:ascii="Times New Roman" w:eastAsia="Calibri" w:hAnsi="Times New Roman" w:cs="Times New Roman"/>
          <w:sz w:val="24"/>
          <w:szCs w:val="24"/>
        </w:rPr>
        <w:t>450</w:t>
      </w:r>
      <w:r w:rsidR="00057F5D" w:rsidRPr="00057F5D">
        <w:rPr>
          <w:rFonts w:ascii="Times New Roman" w:eastAsia="Calibri" w:hAnsi="Times New Roman" w:cs="Times New Roman"/>
          <w:sz w:val="24"/>
          <w:szCs w:val="24"/>
        </w:rPr>
        <w:t xml:space="preserve"> zł, a członkowie komisji </w:t>
      </w:r>
      <w:r w:rsidR="00057F5D">
        <w:rPr>
          <w:rFonts w:ascii="Times New Roman" w:eastAsia="Calibri" w:hAnsi="Times New Roman" w:cs="Times New Roman"/>
          <w:sz w:val="24"/>
          <w:szCs w:val="24"/>
        </w:rPr>
        <w:t>375</w:t>
      </w:r>
      <w:r w:rsidR="00057F5D" w:rsidRPr="00057F5D">
        <w:rPr>
          <w:rFonts w:ascii="Times New Roman" w:eastAsia="Calibri" w:hAnsi="Times New Roman" w:cs="Times New Roman"/>
          <w:sz w:val="24"/>
          <w:szCs w:val="24"/>
        </w:rPr>
        <w:t xml:space="preserve"> złotych</w:t>
      </w:r>
    </w:p>
    <w:p w:rsidR="00760875" w:rsidRPr="00E32A51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0875" w:rsidRPr="00462F8E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32A51">
        <w:rPr>
          <w:rFonts w:ascii="Times New Roman" w:eastAsia="Calibri" w:hAnsi="Times New Roman" w:cs="Times New Roman"/>
          <w:b/>
          <w:sz w:val="24"/>
          <w:szCs w:val="24"/>
        </w:rPr>
        <w:t>6. Wzór zgłoszenia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na listę rezerwową</w:t>
      </w:r>
      <w:r w:rsidR="00462F8E">
        <w:rPr>
          <w:rFonts w:ascii="Times New Roman" w:eastAsia="Calibri" w:hAnsi="Times New Roman" w:cs="Times New Roman"/>
          <w:b/>
          <w:sz w:val="24"/>
          <w:szCs w:val="24"/>
        </w:rPr>
        <w:t xml:space="preserve"> będzie zamieszczony </w:t>
      </w:r>
      <w:r w:rsidR="00462F8E" w:rsidRPr="00462F8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od 24 marca 2025r. </w:t>
      </w:r>
    </w:p>
    <w:p w:rsidR="00760875" w:rsidRPr="00E32A51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>Wzór zgłoszenia kandydata na członka obwodowej komisji wyborczej (na listę rezerwową) znajduje się na stronie Biuletynu Informacji Publicznej Urzędu Miejskiego w Białymstoku</w:t>
      </w:r>
      <w:r w:rsidRPr="00E32A51">
        <w:rPr>
          <w:rFonts w:ascii="Times New Roman" w:eastAsia="Calibri" w:hAnsi="Times New Roman" w:cs="Times New Roman"/>
          <w:sz w:val="24"/>
          <w:szCs w:val="24"/>
        </w:rPr>
        <w:br/>
        <w:t xml:space="preserve">w zakładce: </w:t>
      </w:r>
      <w:r w:rsidRPr="00E32A51">
        <w:rPr>
          <w:rFonts w:ascii="Times New Roman" w:eastAsia="Calibri" w:hAnsi="Times New Roman" w:cs="Times New Roman"/>
          <w:i/>
          <w:sz w:val="24"/>
          <w:szCs w:val="24"/>
        </w:rPr>
        <w:t xml:space="preserve">Urząd Miejski - Wybory, referenda – Wybory </w:t>
      </w:r>
      <w:r w:rsidR="00057F5D">
        <w:rPr>
          <w:rFonts w:ascii="Times New Roman" w:eastAsia="Calibri" w:hAnsi="Times New Roman" w:cs="Times New Roman"/>
          <w:i/>
          <w:sz w:val="24"/>
          <w:szCs w:val="24"/>
        </w:rPr>
        <w:t>Prezydenta RP 2025</w:t>
      </w:r>
      <w:r w:rsidRPr="00E32A51">
        <w:rPr>
          <w:rFonts w:ascii="Times New Roman" w:eastAsia="Calibri" w:hAnsi="Times New Roman" w:cs="Times New Roman"/>
          <w:i/>
          <w:sz w:val="24"/>
          <w:szCs w:val="24"/>
        </w:rPr>
        <w:t xml:space="preserve"> – Obwodowe Komisje Wyborcze – przepisy i druki.</w:t>
      </w:r>
    </w:p>
    <w:p w:rsidR="00760875" w:rsidRPr="00E32A51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0875" w:rsidRPr="00E32A51" w:rsidRDefault="00760875" w:rsidP="00760875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sz w:val="24"/>
          <w:szCs w:val="24"/>
        </w:rPr>
        <w:t xml:space="preserve">7. Sposoby samodzielnego zgłoszenia kandydatury </w:t>
      </w:r>
    </w:p>
    <w:p w:rsidR="00760875" w:rsidRPr="00E32A51" w:rsidRDefault="00760875" w:rsidP="00760875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>Samodzielnego zgłoszenia kandydatury na członka OKW komisarzowi wyborczemu na tzw. listę rezerwową, za pośrednictwem Urzędu Miejskiego w Białymstoku, należy dokonywać:</w:t>
      </w:r>
    </w:p>
    <w:p w:rsidR="00760875" w:rsidRPr="00E32A51" w:rsidRDefault="00760875" w:rsidP="00760875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>1) listownie na adres: Urząd Miejski w Białymstoku, ul. Słonimska 1,  15-950 Białystok;</w:t>
      </w:r>
    </w:p>
    <w:p w:rsidR="00760875" w:rsidRDefault="00760875" w:rsidP="00760875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>2) bezpośrednio w siedzibie Urzędu Miejskiego w Białymstoku w Kancelarii Ogólnej przy ul. Słonimskiej 1 lub Sekretariacie Departamentu Organizacyjnego i Nadzoru w pokoju 1008 (znajdującym się na X piętrze).</w:t>
      </w:r>
    </w:p>
    <w:p w:rsidR="00CD2DFC" w:rsidRDefault="00CD2DFC" w:rsidP="00760875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64BBE" w:rsidRPr="007E0DB7" w:rsidRDefault="00B64BBE" w:rsidP="007E0DB7">
      <w:pPr>
        <w:spacing w:line="276" w:lineRule="auto"/>
        <w:ind w:left="3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B64BBE" w:rsidRPr="007E0DB7" w:rsidSect="0014645C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FE4" w:rsidRDefault="009F0FE4" w:rsidP="009F0FE4">
      <w:pPr>
        <w:spacing w:after="0" w:line="240" w:lineRule="auto"/>
      </w:pPr>
      <w:r>
        <w:separator/>
      </w:r>
    </w:p>
  </w:endnote>
  <w:endnote w:type="continuationSeparator" w:id="0">
    <w:p w:rsidR="009F0FE4" w:rsidRDefault="009F0FE4" w:rsidP="009F0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FE4" w:rsidRDefault="009F0FE4" w:rsidP="009F0FE4">
      <w:pPr>
        <w:spacing w:after="0" w:line="240" w:lineRule="auto"/>
      </w:pPr>
      <w:r>
        <w:separator/>
      </w:r>
    </w:p>
  </w:footnote>
  <w:footnote w:type="continuationSeparator" w:id="0">
    <w:p w:rsidR="009F0FE4" w:rsidRDefault="009F0FE4" w:rsidP="009F0F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DA9"/>
    <w:rsid w:val="0004472C"/>
    <w:rsid w:val="00057F5D"/>
    <w:rsid w:val="0014645C"/>
    <w:rsid w:val="0028049E"/>
    <w:rsid w:val="00415DA9"/>
    <w:rsid w:val="00462F8E"/>
    <w:rsid w:val="00635CA0"/>
    <w:rsid w:val="006718B9"/>
    <w:rsid w:val="007232A1"/>
    <w:rsid w:val="007265C7"/>
    <w:rsid w:val="00760875"/>
    <w:rsid w:val="007E0DB7"/>
    <w:rsid w:val="008F6ABC"/>
    <w:rsid w:val="009F0FE4"/>
    <w:rsid w:val="00A00947"/>
    <w:rsid w:val="00B64BBE"/>
    <w:rsid w:val="00B80533"/>
    <w:rsid w:val="00B910F0"/>
    <w:rsid w:val="00BD2621"/>
    <w:rsid w:val="00CB50F0"/>
    <w:rsid w:val="00CD2DFC"/>
    <w:rsid w:val="00FA62CB"/>
    <w:rsid w:val="00FF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144A2-5449-4B51-8DE1-D5C0C16A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5D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0F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0F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0FE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6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6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1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2025-01-30T09:27:00Z</cp:lastPrinted>
  <dcterms:created xsi:type="dcterms:W3CDTF">2025-03-24T12:58:00Z</dcterms:created>
  <dcterms:modified xsi:type="dcterms:W3CDTF">2025-03-24T12:58:00Z</dcterms:modified>
</cp:coreProperties>
</file>