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6"/>
        <w:gridCol w:w="6622"/>
      </w:tblGrid>
      <w:tr w:rsidR="002664CF" w:rsidRPr="002664CF" w14:paraId="583B5BE1" w14:textId="77777777" w:rsidTr="005310CA">
        <w:trPr>
          <w:tblHeader/>
        </w:trPr>
        <w:tc>
          <w:tcPr>
            <w:tcW w:w="8918" w:type="dxa"/>
            <w:gridSpan w:val="2"/>
            <w:shd w:val="clear" w:color="auto" w:fill="D9D9D9" w:themeFill="background1" w:themeFillShade="D9"/>
          </w:tcPr>
          <w:p w14:paraId="50153266" w14:textId="7E270A93" w:rsidR="002A3270" w:rsidRPr="002664CF" w:rsidRDefault="002A3270" w:rsidP="00350B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2664C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A17115" w:rsidRPr="00A17115">
              <w:rPr>
                <w:rFonts w:ascii="Arial" w:hAnsi="Arial" w:cs="Arial"/>
                <w:b/>
                <w:bCs/>
                <w:sz w:val="18"/>
                <w:szCs w:val="18"/>
              </w:rPr>
              <w:t>w rejestrze zastrzeżeń numerów PESEL</w:t>
            </w:r>
          </w:p>
        </w:tc>
      </w:tr>
      <w:tr w:rsidR="002664CF" w:rsidRPr="002664CF" w14:paraId="4AAB2B82" w14:textId="77777777" w:rsidTr="005310CA">
        <w:trPr>
          <w:trHeight w:val="2350"/>
        </w:trPr>
        <w:tc>
          <w:tcPr>
            <w:tcW w:w="2296" w:type="dxa"/>
            <w:shd w:val="clear" w:color="auto" w:fill="D9D9D9" w:themeFill="background1" w:themeFillShade="D9"/>
          </w:tcPr>
          <w:p w14:paraId="7840A4FF" w14:textId="77777777" w:rsidR="002A3270" w:rsidRPr="002664CF" w:rsidRDefault="00DD73AA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2664CF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6622" w:type="dxa"/>
          </w:tcPr>
          <w:p w14:paraId="6306B7CE" w14:textId="77777777" w:rsidR="00327FED" w:rsidRPr="002664CF" w:rsidRDefault="00327FED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13C64CB4" w14:textId="30B5C2D4" w:rsidR="00E752F7" w:rsidRPr="00A17115" w:rsidRDefault="00C054A1" w:rsidP="00A17115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Prezydent M</w:t>
            </w:r>
            <w:r w:rsidR="00271AC5">
              <w:rPr>
                <w:rFonts w:ascii="Arial" w:hAnsi="Arial" w:cs="Arial"/>
                <w:sz w:val="18"/>
                <w:szCs w:val="18"/>
              </w:rPr>
              <w:t>iasta</w:t>
            </w:r>
            <w:r>
              <w:rPr>
                <w:rFonts w:ascii="Arial" w:hAnsi="Arial" w:cs="Arial"/>
                <w:sz w:val="18"/>
                <w:szCs w:val="18"/>
              </w:rPr>
              <w:t xml:space="preserve"> Białegostoku,</w:t>
            </w:r>
            <w:r w:rsidR="00271AC5">
              <w:rPr>
                <w:rFonts w:ascii="Arial" w:hAnsi="Arial" w:cs="Arial"/>
                <w:sz w:val="18"/>
                <w:szCs w:val="18"/>
              </w:rPr>
              <w:t xml:space="preserve"> mający siedzibę w Białymstoku </w:t>
            </w:r>
            <w:r w:rsidR="00C15486">
              <w:rPr>
                <w:rFonts w:ascii="Arial" w:hAnsi="Arial" w:cs="Arial"/>
                <w:sz w:val="18"/>
                <w:szCs w:val="18"/>
              </w:rPr>
              <w:br/>
            </w:r>
            <w:r w:rsidR="00271AC5">
              <w:rPr>
                <w:rFonts w:ascii="Arial" w:hAnsi="Arial" w:cs="Arial"/>
                <w:sz w:val="18"/>
                <w:szCs w:val="18"/>
              </w:rPr>
              <w:t>(15-950) przy ul. Słonimskiej 1</w:t>
            </w:r>
            <w:r w:rsidR="009C1C42" w:rsidRPr="002664CF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6A74DF" w:rsidRPr="002664CF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9C1C42" w:rsidRPr="002664CF">
              <w:rPr>
                <w:rFonts w:ascii="Arial" w:hAnsi="Arial" w:cs="Arial"/>
                <w:sz w:val="18"/>
                <w:szCs w:val="18"/>
              </w:rPr>
              <w:t>zakresie</w:t>
            </w:r>
            <w:r w:rsidR="00670AE4" w:rsidRPr="001021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17115">
              <w:rPr>
                <w:rFonts w:ascii="Arial" w:hAnsi="Arial" w:cs="Arial"/>
                <w:sz w:val="18"/>
                <w:szCs w:val="18"/>
              </w:rPr>
              <w:t xml:space="preserve">rejestracji 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>wnioskó</w:t>
            </w:r>
            <w:r w:rsidR="00A17115">
              <w:rPr>
                <w:rFonts w:ascii="Arial" w:hAnsi="Arial" w:cs="Arial"/>
                <w:sz w:val="18"/>
                <w:szCs w:val="18"/>
              </w:rPr>
              <w:t>w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składany</w:t>
            </w:r>
            <w:r w:rsidR="00A17115">
              <w:rPr>
                <w:rFonts w:ascii="Arial" w:hAnsi="Arial" w:cs="Arial"/>
                <w:sz w:val="18"/>
                <w:szCs w:val="18"/>
              </w:rPr>
              <w:t>ch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w organie 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>dowolnej gminy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w ramach zastrzeżenia numeru PESEL,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cofania zastrzeżenia, wydawania zaświadczenia 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>zawierające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>go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 xml:space="preserve"> odpis danych dotyczących tej osoby przetwarzanych w rejestrze zastrzeżeń numerów PESEL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>przechowywan</w:t>
            </w:r>
            <w:r w:rsidR="00A60EFE" w:rsidRPr="00936BE9">
              <w:rPr>
                <w:rFonts w:ascii="Arial" w:hAnsi="Arial" w:cs="Arial"/>
                <w:sz w:val="18"/>
                <w:szCs w:val="18"/>
              </w:rPr>
              <w:t>ia</w:t>
            </w:r>
            <w:r>
              <w:rPr>
                <w:rFonts w:ascii="Arial" w:hAnsi="Arial" w:cs="Arial"/>
                <w:sz w:val="18"/>
                <w:szCs w:val="18"/>
              </w:rPr>
              <w:t xml:space="preserve"> przez 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>P</w:t>
            </w:r>
            <w:r w:rsidR="00093D47" w:rsidRPr="00936BE9">
              <w:rPr>
                <w:rFonts w:ascii="Arial" w:hAnsi="Arial" w:cs="Arial"/>
                <w:sz w:val="18"/>
                <w:szCs w:val="18"/>
              </w:rPr>
              <w:t>rezydenta miasta dokumentacji pisemnej;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B53B5A9" w14:textId="77777777" w:rsidR="00A17115" w:rsidRPr="0010219C" w:rsidRDefault="00A17115" w:rsidP="00A17115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8B002F" w14:textId="7A8FC31C" w:rsidR="002A3270" w:rsidRDefault="002A3270" w:rsidP="00327FED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Minister Cyfryzacji, mający siedzibę </w:t>
            </w:r>
            <w:r w:rsidR="008C1B17" w:rsidRPr="002664CF">
              <w:rPr>
                <w:rFonts w:ascii="Arial" w:hAnsi="Arial" w:cs="Arial"/>
                <w:sz w:val="18"/>
                <w:szCs w:val="18"/>
              </w:rPr>
              <w:t>w Warszawie (0</w:t>
            </w:r>
            <w:r w:rsidR="00904389">
              <w:rPr>
                <w:rFonts w:ascii="Arial" w:hAnsi="Arial" w:cs="Arial"/>
                <w:sz w:val="18"/>
                <w:szCs w:val="18"/>
              </w:rPr>
              <w:t>0-060</w:t>
            </w:r>
            <w:r w:rsidR="008C1B17" w:rsidRPr="002664CF">
              <w:rPr>
                <w:rFonts w:ascii="Arial" w:hAnsi="Arial" w:cs="Arial"/>
                <w:sz w:val="18"/>
                <w:szCs w:val="18"/>
              </w:rPr>
              <w:t>)</w:t>
            </w:r>
            <w:r w:rsidR="00D73CAE">
              <w:rPr>
                <w:rFonts w:ascii="Arial" w:hAnsi="Arial" w:cs="Arial"/>
                <w:sz w:val="18"/>
                <w:szCs w:val="18"/>
              </w:rPr>
              <w:t xml:space="preserve"> przy</w:t>
            </w:r>
            <w:r w:rsidR="003E3F4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="003E3F48">
              <w:rPr>
                <w:rFonts w:ascii="Arial" w:hAnsi="Arial" w:cs="Arial"/>
                <w:sz w:val="18"/>
                <w:szCs w:val="18"/>
              </w:rPr>
              <w:t>ul. Królewskiej</w:t>
            </w:r>
            <w:r w:rsidR="00904389">
              <w:rPr>
                <w:rFonts w:ascii="Arial" w:hAnsi="Arial" w:cs="Arial"/>
                <w:sz w:val="18"/>
                <w:szCs w:val="18"/>
              </w:rPr>
              <w:t xml:space="preserve"> 27 </w:t>
            </w:r>
            <w:r w:rsidR="00614C62" w:rsidRPr="002664CF">
              <w:rPr>
                <w:rFonts w:ascii="Arial" w:hAnsi="Arial" w:cs="Arial"/>
                <w:sz w:val="18"/>
                <w:szCs w:val="18"/>
              </w:rPr>
              <w:t>– odpowiada za utrzymanie i rozwój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rejestru zastrzeżeń numerów PESEL</w:t>
            </w:r>
            <w:r w:rsidR="00A60EF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575BE09" w14:textId="77777777" w:rsidR="00434F67" w:rsidRPr="00434F67" w:rsidRDefault="00434F67" w:rsidP="00434F67">
            <w:pPr>
              <w:pStyle w:val="Akapitzlist"/>
              <w:rPr>
                <w:rFonts w:ascii="Arial" w:hAnsi="Arial" w:cs="Arial"/>
                <w:sz w:val="18"/>
                <w:szCs w:val="18"/>
              </w:rPr>
            </w:pPr>
          </w:p>
          <w:p w14:paraId="3BD3E2A8" w14:textId="14D28241" w:rsidR="00B5749B" w:rsidRPr="00E14334" w:rsidRDefault="00434F67" w:rsidP="00E1433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Minister Spraw Wewnętrznych i Administracji, mający siedzibę</w:t>
            </w:r>
            <w:r>
              <w:rPr>
                <w:rFonts w:ascii="Arial" w:hAnsi="Arial" w:cs="Arial"/>
                <w:sz w:val="18"/>
                <w:szCs w:val="18"/>
              </w:rPr>
              <w:br/>
              <w:t>w Warszawie (02-591) przy ul. Stefana Batorego 5 – odpowiada za kształtowanie jednolitych zasad postępowania w kraju w zakresie ewidencji ludności, w tym zastrzegania oraz cofania zastrzeżenia numeru PESEL.</w:t>
            </w:r>
          </w:p>
        </w:tc>
      </w:tr>
      <w:tr w:rsidR="002664CF" w:rsidRPr="002664CF" w14:paraId="5AF23512" w14:textId="77777777" w:rsidTr="005310CA">
        <w:trPr>
          <w:trHeight w:val="1341"/>
        </w:trPr>
        <w:tc>
          <w:tcPr>
            <w:tcW w:w="2296" w:type="dxa"/>
            <w:shd w:val="clear" w:color="auto" w:fill="D9D9D9" w:themeFill="background1" w:themeFillShade="D9"/>
          </w:tcPr>
          <w:p w14:paraId="23B10A5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59E5BB70" w14:textId="6BB001C4" w:rsidR="0044172A" w:rsidRPr="002664CF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Z administratorem – </w:t>
            </w:r>
            <w:r w:rsidRPr="00CC0367">
              <w:rPr>
                <w:rFonts w:ascii="Arial" w:hAnsi="Arial" w:cs="Arial"/>
                <w:sz w:val="18"/>
                <w:szCs w:val="18"/>
              </w:rPr>
              <w:t>Prezydentem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miasta można się skontaktować pisemnie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Pr="002664CF">
              <w:rPr>
                <w:rFonts w:ascii="Arial" w:hAnsi="Arial" w:cs="Arial"/>
                <w:sz w:val="18"/>
                <w:szCs w:val="18"/>
              </w:rPr>
              <w:t>na adres siedziby administratora</w:t>
            </w:r>
            <w:r w:rsidR="006B378B" w:rsidRPr="002664C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5494BF" w14:textId="77777777" w:rsidR="0044172A" w:rsidRPr="002664CF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0DB5428" w14:textId="6056220A" w:rsidR="002A3270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 w:rsidRPr="002664CF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2664CF">
              <w:rPr>
                <w:rFonts w:ascii="Arial" w:hAnsi="Arial" w:cs="Arial"/>
                <w:sz w:val="18"/>
                <w:szCs w:val="18"/>
              </w:rPr>
              <w:t>można się skontaktować poprzez adres email</w:t>
            </w:r>
            <w:r w:rsidR="00B169F5">
              <w:rPr>
                <w:rFonts w:ascii="Arial" w:hAnsi="Arial" w:cs="Arial"/>
                <w:sz w:val="18"/>
                <w:szCs w:val="18"/>
              </w:rPr>
              <w:t>:</w:t>
            </w:r>
            <w:r w:rsidR="005B6CCF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904389" w:rsidRPr="00904389">
                <w:rPr>
                  <w:rStyle w:val="Hipercze"/>
                  <w:rFonts w:ascii="Arial" w:hAnsi="Arial" w:cs="Arial"/>
                  <w:color w:val="auto"/>
                  <w:sz w:val="18"/>
                  <w:szCs w:val="18"/>
                </w:rPr>
                <w:t>kancelaria@cyfra.gov.pl</w:t>
              </w:r>
            </w:hyperlink>
            <w:r w:rsidR="00904389" w:rsidRPr="00904389">
              <w:rPr>
                <w:rStyle w:val="Hipercze"/>
                <w:color w:val="auto"/>
                <w:u w:val="none"/>
              </w:rPr>
              <w:t xml:space="preserve"> </w:t>
            </w:r>
            <w:r w:rsidRPr="00904389">
              <w:rPr>
                <w:rFonts w:ascii="Arial" w:hAnsi="Arial" w:cs="Arial"/>
                <w:sz w:val="18"/>
                <w:szCs w:val="18"/>
              </w:rPr>
              <w:t>lub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pisemnie na adres siedziby administratora</w:t>
            </w:r>
            <w:r w:rsidR="0090438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364CA19" w14:textId="2CAA1393" w:rsidR="00BD049E" w:rsidRDefault="00BD049E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750FF6" w14:textId="746AF5BB" w:rsidR="00670AE4" w:rsidRPr="002664CF" w:rsidRDefault="00BD049E" w:rsidP="00670AE4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można się skontaktować poprzez adres email: </w:t>
            </w:r>
            <w:hyperlink r:id="rId9" w:history="1">
              <w:r w:rsidRPr="00585611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</w:tc>
      </w:tr>
      <w:tr w:rsidR="002664CF" w:rsidRPr="002664CF" w14:paraId="0B52DB2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18EAD22D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038DCBA3" w14:textId="5A40A973" w:rsidR="0044172A" w:rsidRPr="002664CF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 –</w:t>
            </w:r>
            <w:r w:rsidR="000E11C3">
              <w:rPr>
                <w:rFonts w:ascii="Arial" w:hAnsi="Arial" w:cs="Arial"/>
                <w:sz w:val="18"/>
                <w:szCs w:val="18"/>
                <w:shd w:val="clear" w:color="auto" w:fill="FFFFFF" w:themeFill="background1"/>
              </w:rPr>
              <w:t xml:space="preserve"> Prezydent </w:t>
            </w:r>
            <w:r w:rsidR="00590167">
              <w:rPr>
                <w:rFonts w:ascii="Arial" w:hAnsi="Arial" w:cs="Arial"/>
                <w:sz w:val="18"/>
                <w:szCs w:val="18"/>
              </w:rPr>
              <w:t>M</w:t>
            </w:r>
            <w:r w:rsidRPr="002664CF">
              <w:rPr>
                <w:rFonts w:ascii="Arial" w:hAnsi="Arial" w:cs="Arial"/>
                <w:sz w:val="18"/>
                <w:szCs w:val="18"/>
              </w:rPr>
              <w:t>iasta</w:t>
            </w:r>
            <w:r w:rsidR="00590167">
              <w:rPr>
                <w:rFonts w:ascii="Arial" w:hAnsi="Arial" w:cs="Arial"/>
                <w:sz w:val="18"/>
                <w:szCs w:val="18"/>
              </w:rPr>
              <w:t xml:space="preserve"> Białegostoku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wyznaczył inspektora ochrony</w:t>
            </w:r>
            <w:r w:rsidR="00F656C7">
              <w:rPr>
                <w:rFonts w:ascii="Arial" w:hAnsi="Arial" w:cs="Arial"/>
                <w:sz w:val="18"/>
                <w:szCs w:val="18"/>
              </w:rPr>
              <w:t xml:space="preserve"> danych, z którym może się Pani/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Pan skontaktować poprzez </w:t>
            </w:r>
            <w:r w:rsidR="00297F6D"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r w:rsidR="00297F6D" w:rsidRPr="00DA7D51">
              <w:rPr>
                <w:rFonts w:ascii="Arial" w:hAnsi="Arial" w:cs="Arial"/>
                <w:sz w:val="18"/>
                <w:szCs w:val="18"/>
                <w:u w:val="single"/>
              </w:rPr>
              <w:t>bbi@um.bialystok.pl</w:t>
            </w:r>
            <w:r w:rsidR="00297F6D">
              <w:t xml:space="preserve"> </w:t>
            </w:r>
            <w:r w:rsidR="000E11C3">
              <w:rPr>
                <w:rFonts w:ascii="Arial" w:hAnsi="Arial" w:cs="Arial"/>
                <w:sz w:val="18"/>
                <w:szCs w:val="18"/>
              </w:rPr>
              <w:t xml:space="preserve">lub pisemnie na adres siedziby administratora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="000E11C3">
              <w:rPr>
                <w:rFonts w:ascii="Arial" w:hAnsi="Arial" w:cs="Arial"/>
                <w:sz w:val="18"/>
                <w:szCs w:val="18"/>
              </w:rPr>
              <w:t>lub telefonicznie: tel. 85 879 79 79.</w:t>
            </w:r>
          </w:p>
          <w:p w14:paraId="71C9E409" w14:textId="77777777" w:rsidR="0044172A" w:rsidRPr="002664CF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3E1378" w14:textId="3BEA3631" w:rsidR="0002187D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Administrator – Minister Cyfryzacji wyznaczył inspektora ochrony danych,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Pr="002664CF">
              <w:rPr>
                <w:rFonts w:ascii="Arial" w:hAnsi="Arial" w:cs="Arial"/>
                <w:sz w:val="18"/>
                <w:szCs w:val="18"/>
              </w:rPr>
              <w:t>z którym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moż</w:t>
            </w:r>
            <w:r w:rsidR="00D44446" w:rsidRPr="002664CF">
              <w:rPr>
                <w:rFonts w:ascii="Arial" w:hAnsi="Arial" w:cs="Arial"/>
                <w:sz w:val="18"/>
                <w:szCs w:val="18"/>
              </w:rPr>
              <w:t>e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2A84" w:rsidRPr="002664CF">
              <w:rPr>
                <w:rFonts w:ascii="Arial" w:hAnsi="Arial" w:cs="Arial"/>
                <w:sz w:val="18"/>
                <w:szCs w:val="18"/>
              </w:rPr>
              <w:t xml:space="preserve">się Pan/Pani 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kontaktować 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>poprzez email</w:t>
            </w:r>
            <w:r w:rsidR="00A60EFE">
              <w:rPr>
                <w:rFonts w:ascii="Arial" w:hAnsi="Arial" w:cs="Arial"/>
                <w:sz w:val="18"/>
                <w:szCs w:val="18"/>
              </w:rPr>
              <w:t>: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4389" w:rsidRPr="00B169F5">
              <w:rPr>
                <w:rFonts w:ascii="Arial" w:hAnsi="Arial" w:cs="Arial"/>
                <w:sz w:val="18"/>
                <w:szCs w:val="18"/>
                <w:u w:val="single"/>
              </w:rPr>
              <w:t>iod</w:t>
            </w:r>
            <w:r w:rsidR="00A76E8A">
              <w:rPr>
                <w:rFonts w:ascii="Arial" w:hAnsi="Arial" w:cs="Arial"/>
                <w:sz w:val="18"/>
                <w:szCs w:val="18"/>
                <w:u w:val="single"/>
              </w:rPr>
              <w:t>.mc</w:t>
            </w:r>
            <w:r w:rsidR="00904389" w:rsidRPr="00B169F5">
              <w:rPr>
                <w:rFonts w:ascii="Arial" w:hAnsi="Arial" w:cs="Arial"/>
                <w:sz w:val="18"/>
                <w:szCs w:val="18"/>
                <w:u w:val="single"/>
              </w:rPr>
              <w:t>@</w:t>
            </w:r>
            <w:r w:rsidR="00A76E8A">
              <w:rPr>
                <w:rFonts w:ascii="Arial" w:hAnsi="Arial" w:cs="Arial"/>
                <w:sz w:val="18"/>
                <w:szCs w:val="18"/>
                <w:u w:val="single"/>
              </w:rPr>
              <w:t>cyfra</w:t>
            </w:r>
            <w:r w:rsidR="00904389" w:rsidRPr="00B169F5">
              <w:rPr>
                <w:rFonts w:ascii="Arial" w:hAnsi="Arial" w:cs="Arial"/>
                <w:sz w:val="18"/>
                <w:szCs w:val="18"/>
                <w:u w:val="single"/>
              </w:rPr>
              <w:t>.gov.pl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>lub pisemnie na adres siedziby administratora.</w:t>
            </w:r>
          </w:p>
          <w:p w14:paraId="570A0D99" w14:textId="37B893E7" w:rsidR="00E95020" w:rsidRDefault="00E95020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F0EDF48" w14:textId="6CBA0722" w:rsidR="00E95020" w:rsidRPr="002664CF" w:rsidRDefault="00E95020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Administrator – Minister Spraw Wewnętrznych i Administracji wyznaczył inspektora ochrony danych, z którym może się Pani/Pan skontaktować poprzez email: </w:t>
            </w:r>
            <w:hyperlink r:id="rId10" w:history="1">
              <w:r w:rsidRPr="00585611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  <w:p w14:paraId="73F2397D" w14:textId="1E35D5F9" w:rsidR="005D6F23" w:rsidRDefault="003C40C5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40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D189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945377" w14:textId="77777777" w:rsidR="00A62BE2" w:rsidRPr="002664CF" w:rsidRDefault="00A62BE2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</w:t>
            </w:r>
            <w:r w:rsidR="00033D67" w:rsidRPr="002664C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664CF" w:rsidRPr="002664CF" w14:paraId="764739F5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04AEB96C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3E0C0B92" w14:textId="48BE5157" w:rsidR="002A3270" w:rsidRPr="002664CF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Pani/</w:t>
            </w:r>
            <w:r w:rsidR="00F24A96">
              <w:rPr>
                <w:rFonts w:ascii="Arial" w:hAnsi="Arial" w:cs="Arial"/>
                <w:sz w:val="18"/>
                <w:szCs w:val="18"/>
              </w:rPr>
              <w:t xml:space="preserve">Pana 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dane będą przetwarzane </w:t>
            </w:r>
            <w:r w:rsidR="00F24A96">
              <w:rPr>
                <w:rFonts w:ascii="Arial" w:hAnsi="Arial" w:cs="Arial"/>
                <w:sz w:val="18"/>
                <w:szCs w:val="18"/>
              </w:rPr>
              <w:t>na podstawie art.</w:t>
            </w:r>
            <w:r w:rsidR="00741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24A96">
              <w:rPr>
                <w:rFonts w:ascii="Arial" w:hAnsi="Arial" w:cs="Arial"/>
                <w:sz w:val="18"/>
                <w:szCs w:val="18"/>
              </w:rPr>
              <w:t>6 ust.</w:t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 xml:space="preserve">1 lit. </w:t>
            </w:r>
            <w:r w:rsidR="00CD507C" w:rsidRPr="00344F06">
              <w:rPr>
                <w:rFonts w:ascii="Arial" w:hAnsi="Arial" w:cs="Arial"/>
                <w:sz w:val="18"/>
                <w:szCs w:val="18"/>
              </w:rPr>
              <w:t>c RODO</w:t>
            </w:r>
            <w:r w:rsidR="00B169F5" w:rsidRPr="00344F06">
              <w:rPr>
                <w:rStyle w:val="Odwoanieprzypisudolnego"/>
                <w:rFonts w:ascii="Arial" w:hAnsi="Arial" w:cs="Arial"/>
                <w:sz w:val="18"/>
                <w:szCs w:val="18"/>
              </w:rPr>
              <w:footnoteReference w:id="1"/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>w związku z przepisem szczególnym ustawy</w:t>
            </w:r>
            <w:r w:rsidR="00344F06">
              <w:rPr>
                <w:rFonts w:ascii="Arial" w:hAnsi="Arial" w:cs="Arial"/>
                <w:sz w:val="18"/>
                <w:szCs w:val="18"/>
              </w:rPr>
              <w:t xml:space="preserve"> przez</w:t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6F24C7BD" w14:textId="66AC063E" w:rsidR="00CE4C32" w:rsidRDefault="00590167" w:rsidP="003057A2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Prezydenta M</w:t>
            </w:r>
            <w:r w:rsidR="00CE4C32" w:rsidRPr="00DA7D51">
              <w:rPr>
                <w:rFonts w:ascii="Arial" w:hAnsi="Arial" w:cs="Arial"/>
                <w:sz w:val="18"/>
                <w:szCs w:val="18"/>
              </w:rPr>
              <w:t>iasta</w:t>
            </w:r>
            <w:r>
              <w:rPr>
                <w:rFonts w:ascii="Arial" w:hAnsi="Arial" w:cs="Arial"/>
                <w:sz w:val="18"/>
                <w:szCs w:val="18"/>
              </w:rPr>
              <w:t xml:space="preserve"> Białegostoku</w:t>
            </w:r>
            <w:r w:rsidR="00CE4C32" w:rsidRPr="002664CF">
              <w:rPr>
                <w:rFonts w:ascii="Arial" w:hAnsi="Arial" w:cs="Arial"/>
                <w:sz w:val="18"/>
                <w:szCs w:val="18"/>
              </w:rPr>
              <w:t xml:space="preserve"> - w celu</w:t>
            </w:r>
            <w:r w:rsidR="00C84DCE">
              <w:rPr>
                <w:rFonts w:ascii="Arial" w:hAnsi="Arial" w:cs="Arial"/>
                <w:sz w:val="18"/>
                <w:szCs w:val="18"/>
              </w:rPr>
              <w:t xml:space="preserve"> rejestracji Pani/Pana danych w rejestrze zastrzeżeń numerów PESEL, cofnięci</w:t>
            </w:r>
            <w:r w:rsidR="000A3039">
              <w:rPr>
                <w:rFonts w:ascii="Arial" w:hAnsi="Arial" w:cs="Arial"/>
                <w:sz w:val="18"/>
                <w:szCs w:val="18"/>
              </w:rPr>
              <w:t>a</w:t>
            </w:r>
            <w:r w:rsidR="00C84DCE">
              <w:rPr>
                <w:rFonts w:ascii="Arial" w:hAnsi="Arial" w:cs="Arial"/>
                <w:sz w:val="18"/>
                <w:szCs w:val="18"/>
              </w:rPr>
              <w:t xml:space="preserve"> zastrzeżenia i wydania zaświadczenia zawierającego odpis danych przetwarzanych w </w:t>
            </w:r>
            <w:r w:rsidR="00C84DCE">
              <w:rPr>
                <w:rFonts w:ascii="Arial" w:hAnsi="Arial" w:cs="Arial"/>
                <w:sz w:val="18"/>
                <w:szCs w:val="18"/>
              </w:rPr>
              <w:lastRenderedPageBreak/>
              <w:t>rejestrze zastrzeżeń numerów PESEL – na podstawie art. 23e ust. 4 oraz 23</w:t>
            </w:r>
            <w:r w:rsidR="008963CD">
              <w:rPr>
                <w:rFonts w:ascii="Arial" w:hAnsi="Arial" w:cs="Arial"/>
                <w:sz w:val="18"/>
                <w:szCs w:val="18"/>
              </w:rPr>
              <w:t xml:space="preserve">e ust. 2 pkt. 2, art. 23i ust 4 oraz art. 23k ust. 2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ustawy </w:t>
            </w:r>
            <w:r w:rsidR="00344F06" w:rsidRPr="00344F06">
              <w:rPr>
                <w:rFonts w:ascii="Arial" w:hAnsi="Arial" w:cs="Arial"/>
                <w:bCs/>
                <w:sz w:val="18"/>
                <w:szCs w:val="18"/>
              </w:rPr>
              <w:t xml:space="preserve">z dnia 24 września 2010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r. – 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>o ewidencji ludności;</w:t>
            </w:r>
          </w:p>
          <w:p w14:paraId="26063960" w14:textId="77777777" w:rsidR="00344F06" w:rsidRDefault="00344F06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31EFB4F" w14:textId="3F9E50B5" w:rsidR="00DF0488" w:rsidRPr="00DF0488" w:rsidRDefault="00CE4C32" w:rsidP="00DF0488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Ministra Cyfryzacji </w:t>
            </w:r>
            <w:r w:rsidR="00474A4A" w:rsidRPr="002664CF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3057A2" w:rsidRPr="002664CF">
              <w:rPr>
                <w:rFonts w:ascii="Arial" w:hAnsi="Arial" w:cs="Arial"/>
                <w:sz w:val="18"/>
                <w:szCs w:val="18"/>
              </w:rPr>
              <w:t xml:space="preserve">w celu </w:t>
            </w:r>
            <w:r w:rsidR="00DF0488">
              <w:rPr>
                <w:rFonts w:ascii="Arial" w:hAnsi="Arial" w:cs="Arial"/>
                <w:sz w:val="18"/>
                <w:szCs w:val="18"/>
              </w:rPr>
              <w:t>prowadzenia rejestru zastrzeżeń numerów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 xml:space="preserve"> PESEL</w:t>
            </w:r>
            <w:r w:rsidR="00DF0488">
              <w:rPr>
                <w:rFonts w:ascii="Arial" w:hAnsi="Arial" w:cs="Arial"/>
                <w:sz w:val="18"/>
                <w:szCs w:val="18"/>
              </w:rPr>
              <w:t xml:space="preserve"> i udostępniania z niego danych, a także rejestracji zastrzeżenia albo cofnięcia zastrzeżenia numeru PESEL w przypadkach określonych w ustawie – </w:t>
            </w:r>
            <w:r w:rsidR="005310CA">
              <w:rPr>
                <w:rFonts w:ascii="Arial" w:hAnsi="Arial" w:cs="Arial"/>
                <w:sz w:val="18"/>
                <w:szCs w:val="18"/>
              </w:rPr>
              <w:t xml:space="preserve">na podstawie 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>art. 23a</w:t>
            </w:r>
            <w:r w:rsidR="00DF0488">
              <w:rPr>
                <w:rFonts w:ascii="Arial" w:hAnsi="Arial" w:cs="Arial"/>
                <w:sz w:val="18"/>
                <w:szCs w:val="18"/>
              </w:rPr>
              <w:t xml:space="preserve">, art. 23b ust. 2, art. 23e ust. 3, art. 23g ust. 2, art. 23j, art. 23k ust. 1,5 i 6, art. 23l – 23n </w:t>
            </w:r>
            <w:r w:rsidR="005310CA" w:rsidRPr="005310CA">
              <w:rPr>
                <w:rFonts w:ascii="Arial" w:hAnsi="Arial" w:cs="Arial"/>
                <w:sz w:val="18"/>
                <w:szCs w:val="18"/>
              </w:rPr>
              <w:t>ustawy o ewidencji ludności</w:t>
            </w:r>
            <w:r w:rsidR="00DF0488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D4CE050" w14:textId="161533B6" w:rsidR="003057A2" w:rsidRDefault="00DF0488" w:rsidP="00DF0488">
            <w:pPr>
              <w:spacing w:line="276" w:lineRule="auto"/>
              <w:ind w:left="705" w:hanging="70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 xml:space="preserve">Minister właściwy do spraw informatyzacji prowadzi rejestr zastrzeżeń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 xml:space="preserve">numerów PESEL w celu zapobiegania negatywnym konsekwencjom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nieuprawnionego wykorzystania danych osobowych osób, które dokonają zastrzeżenia numeru PESEL.</w:t>
            </w:r>
          </w:p>
          <w:p w14:paraId="466D8F81" w14:textId="77777777" w:rsidR="00B56BCB" w:rsidRDefault="00B56BCB" w:rsidP="00DF0488">
            <w:pPr>
              <w:spacing w:line="276" w:lineRule="auto"/>
              <w:ind w:left="705" w:hanging="70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3E837E" w14:textId="211F35A5" w:rsidR="00DF0488" w:rsidRPr="00B56BCB" w:rsidRDefault="00DF0488" w:rsidP="00B56BCB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Ministra Spraw Wewnętrznych i Administracji – w celu sprawowania nadzoru nad działalnością wojewody w zakresie realizacji obowiązków określonych w ustawie o ewidencji ludności</w:t>
            </w:r>
            <w:r w:rsidR="00B56BCB">
              <w:rPr>
                <w:rFonts w:ascii="Arial" w:hAnsi="Arial" w:cs="Arial"/>
                <w:sz w:val="18"/>
                <w:szCs w:val="18"/>
              </w:rPr>
              <w:t xml:space="preserve"> – na podstawie art. 5 ust. 3 i 4 ustawy o ewidencji ludności.</w:t>
            </w:r>
          </w:p>
        </w:tc>
      </w:tr>
      <w:tr w:rsidR="002664CF" w:rsidRPr="002664CF" w14:paraId="0C708E22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5876D4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57773D30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14734DD4" w14:textId="382DA0A1" w:rsidR="009B08FC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Pr="005310CA">
              <w:rPr>
                <w:rFonts w:ascii="Arial" w:hAnsi="Arial" w:cs="Arial"/>
                <w:sz w:val="18"/>
                <w:szCs w:val="18"/>
              </w:rPr>
              <w:tab/>
              <w:t>Podmiotami przetwarzającymi są:</w:t>
            </w:r>
          </w:p>
          <w:p w14:paraId="046C7CF7" w14:textId="77777777" w:rsidR="005310CA" w:rsidRPr="002664CF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ABB405" w14:textId="3E9C1925" w:rsidR="005310CA" w:rsidRDefault="005310CA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9B08FC" w:rsidRPr="002664CF">
              <w:rPr>
                <w:rFonts w:ascii="Arial" w:hAnsi="Arial" w:cs="Arial"/>
                <w:sz w:val="18"/>
                <w:szCs w:val="18"/>
              </w:rPr>
              <w:t xml:space="preserve">Centralny Ośrodek Informatyki </w:t>
            </w:r>
            <w:r w:rsidRPr="005310CA">
              <w:rPr>
                <w:rFonts w:ascii="Arial" w:hAnsi="Arial" w:cs="Arial"/>
                <w:sz w:val="18"/>
                <w:szCs w:val="18"/>
              </w:rPr>
              <w:t>z siedzibą w Warszawie przy Alejach Jerozolimskich 132-136, 02-305 Warszawa, świadczący usługę utrzymania systemu.</w:t>
            </w:r>
          </w:p>
          <w:p w14:paraId="708C2AFE" w14:textId="77777777" w:rsid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597EE54" w14:textId="409EE010" w:rsidR="00046C88" w:rsidRDefault="005310CA" w:rsidP="00046C8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Pr="005310CA">
              <w:rPr>
                <w:rFonts w:ascii="Arial" w:hAnsi="Arial" w:cs="Arial"/>
                <w:sz w:val="18"/>
                <w:szCs w:val="18"/>
              </w:rPr>
              <w:tab/>
            </w:r>
            <w:r w:rsidR="00046C88">
              <w:rPr>
                <w:rFonts w:ascii="Arial" w:hAnsi="Arial" w:cs="Arial"/>
                <w:sz w:val="18"/>
                <w:szCs w:val="18"/>
              </w:rPr>
              <w:t xml:space="preserve">Pani/Pana dane osobowe udostępnia się: </w:t>
            </w:r>
          </w:p>
          <w:p w14:paraId="1ADDA849" w14:textId="0072355D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1) podmiotów, o których mowa w art. 46 ust. 1, w zakresie niezbędnym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Pr="005310CA">
              <w:rPr>
                <w:rFonts w:ascii="Arial" w:hAnsi="Arial" w:cs="Arial"/>
                <w:sz w:val="18"/>
                <w:szCs w:val="18"/>
              </w:rPr>
              <w:t>do realizacji ustawowych zadań;</w:t>
            </w:r>
          </w:p>
          <w:p w14:paraId="448DA95F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2) podmiotów, o których mowa w art. 46 ust. 2 pkt 1, po wykazaniu interesu faktycznego;</w:t>
            </w:r>
          </w:p>
          <w:p w14:paraId="09A78BD7" w14:textId="1802387F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3) podmiotów, o których mowa w art. 4 ust. 1 pkt 1, 17, 18 i 20 ustawy z dnia 29 sierpnia 1997 r. - Prawo bankowe, oraz instytucji utworzonej na podstawie </w:t>
            </w:r>
            <w:r w:rsidR="00741A57">
              <w:rPr>
                <w:rFonts w:ascii="Arial" w:hAnsi="Arial" w:cs="Arial"/>
                <w:sz w:val="18"/>
                <w:szCs w:val="18"/>
              </w:rPr>
              <w:br/>
            </w:r>
            <w:r w:rsidRPr="005310CA">
              <w:rPr>
                <w:rFonts w:ascii="Arial" w:hAnsi="Arial" w:cs="Arial"/>
                <w:sz w:val="18"/>
                <w:szCs w:val="18"/>
              </w:rPr>
              <w:t>art. 105 ust. 4 tej ustawy;</w:t>
            </w:r>
          </w:p>
          <w:p w14:paraId="7BAC60EA" w14:textId="4F6A6A54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4) notariusz</w:t>
            </w:r>
            <w:r w:rsidR="003424D6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F0ED87C" w14:textId="7D62046D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5) dostawc</w:t>
            </w:r>
            <w:r w:rsidR="00DD1C47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publicznie dostępnych usług telekomunikacyjnych;</w:t>
            </w:r>
          </w:p>
          <w:p w14:paraId="1793E10B" w14:textId="4D7FF51B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6) spółdzielczy</w:t>
            </w:r>
            <w:r w:rsidR="003424D6">
              <w:rPr>
                <w:rFonts w:ascii="Arial" w:hAnsi="Arial" w:cs="Arial"/>
                <w:sz w:val="18"/>
                <w:szCs w:val="18"/>
              </w:rPr>
              <w:t>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kas</w:t>
            </w:r>
            <w:r w:rsidR="003424D6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oszczędnościowo-kredytowy</w:t>
            </w:r>
            <w:r w:rsidR="003424D6">
              <w:rPr>
                <w:rFonts w:ascii="Arial" w:hAnsi="Arial" w:cs="Arial"/>
                <w:sz w:val="18"/>
                <w:szCs w:val="18"/>
              </w:rPr>
              <w:t>m</w:t>
            </w:r>
            <w:r w:rsidRPr="005310C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F2D2E3A" w14:textId="3ABBC6B9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7) kredytodawc</w:t>
            </w:r>
            <w:r w:rsidR="005013FA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w rozumieniu art. 5 pkt 2 ustawy z dnia 12 maja 2011 r.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Pr="005310CA">
              <w:rPr>
                <w:rFonts w:ascii="Arial" w:hAnsi="Arial" w:cs="Arial"/>
                <w:sz w:val="18"/>
                <w:szCs w:val="18"/>
              </w:rPr>
              <w:t>o kredycie konsumenckim;</w:t>
            </w:r>
          </w:p>
          <w:p w14:paraId="235328A2" w14:textId="470D7BAD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8) dostawc</w:t>
            </w:r>
            <w:r w:rsidR="005013FA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, o których mowa w art. 4 ust. 2 pkt 4, 6, 9 i 11 ustawy z dnia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Pr="005310CA">
              <w:rPr>
                <w:rFonts w:ascii="Arial" w:hAnsi="Arial" w:cs="Arial"/>
                <w:sz w:val="18"/>
                <w:szCs w:val="18"/>
              </w:rPr>
              <w:t>19 sierpnia 2011 r. o usługach płatniczych (Dz.U. z 202</w:t>
            </w:r>
            <w:r w:rsidR="00E14334">
              <w:rPr>
                <w:rFonts w:ascii="Arial" w:hAnsi="Arial" w:cs="Arial"/>
                <w:sz w:val="18"/>
                <w:szCs w:val="18"/>
              </w:rPr>
              <w:t>4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r. poz. </w:t>
            </w:r>
            <w:r w:rsidR="00E14334">
              <w:rPr>
                <w:rFonts w:ascii="Arial" w:hAnsi="Arial" w:cs="Arial"/>
                <w:sz w:val="18"/>
                <w:szCs w:val="18"/>
              </w:rPr>
              <w:t>30</w:t>
            </w:r>
            <w:r w:rsidRPr="005310CA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39A51056" w14:textId="3A4B068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9) biur</w:t>
            </w:r>
            <w:r w:rsidR="005013FA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informacji gospodarczej, o których mowa w art. 5 ustawy z dnia 9 kwietnia 2010 r. o udostępnianiu informacji gospodarczych i wymianie danych gospodarczych (Dz.U. z 2023 r. poz. </w:t>
            </w:r>
            <w:r w:rsidR="00E14334">
              <w:rPr>
                <w:rFonts w:ascii="Arial" w:hAnsi="Arial" w:cs="Arial"/>
                <w:sz w:val="18"/>
                <w:szCs w:val="18"/>
              </w:rPr>
              <w:t>2160</w:t>
            </w:r>
            <w:r w:rsidRPr="005310CA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B169F5" w:rsidRPr="002664CF" w14:paraId="3385B01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5440B511" w14:textId="66DD41DC" w:rsidR="00B169F5" w:rsidRPr="002664CF" w:rsidRDefault="00B169F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KATEGORIE DANYCH</w:t>
            </w:r>
          </w:p>
        </w:tc>
        <w:tc>
          <w:tcPr>
            <w:tcW w:w="6622" w:type="dxa"/>
          </w:tcPr>
          <w:p w14:paraId="56310D36" w14:textId="2E29C5E4" w:rsidR="00B169F5" w:rsidRPr="00B169F5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169F5">
              <w:rPr>
                <w:rFonts w:ascii="Arial" w:hAnsi="Arial" w:cs="Arial"/>
                <w:sz w:val="18"/>
                <w:szCs w:val="18"/>
              </w:rPr>
              <w:t>Imię</w:t>
            </w:r>
            <w:r w:rsidR="00F57C8D">
              <w:rPr>
                <w:rFonts w:ascii="Arial" w:hAnsi="Arial" w:cs="Arial"/>
                <w:sz w:val="18"/>
                <w:szCs w:val="18"/>
              </w:rPr>
              <w:t xml:space="preserve"> (imiona),</w:t>
            </w:r>
            <w:r w:rsidRP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B169F5">
              <w:rPr>
                <w:rFonts w:ascii="Arial" w:hAnsi="Arial" w:cs="Arial"/>
                <w:sz w:val="18"/>
                <w:szCs w:val="18"/>
              </w:rPr>
              <w:t>nazwisko, numer PESEL, uzasadnienie złożenia wniosku</w:t>
            </w:r>
          </w:p>
          <w:p w14:paraId="516F3D0B" w14:textId="32D4A91C" w:rsidR="00B169F5" w:rsidRPr="005310CA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169F5">
              <w:rPr>
                <w:rFonts w:ascii="Arial" w:hAnsi="Arial" w:cs="Arial"/>
                <w:sz w:val="18"/>
                <w:szCs w:val="18"/>
              </w:rPr>
              <w:t>przez pełnomocnika.</w:t>
            </w:r>
          </w:p>
        </w:tc>
      </w:tr>
      <w:tr w:rsidR="002664CF" w:rsidRPr="002664CF" w14:paraId="7CB80E88" w14:textId="77777777" w:rsidTr="005310CA">
        <w:trPr>
          <w:trHeight w:val="525"/>
        </w:trPr>
        <w:tc>
          <w:tcPr>
            <w:tcW w:w="2296" w:type="dxa"/>
            <w:shd w:val="clear" w:color="auto" w:fill="D9D9D9" w:themeFill="background1" w:themeFillShade="D9"/>
          </w:tcPr>
          <w:p w14:paraId="3807A636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367EC27E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Danych zgromadzonych w rejestrze zastrzeżeń numerów PESEL nie usuwa się.</w:t>
            </w:r>
          </w:p>
          <w:p w14:paraId="40255F69" w14:textId="77777777" w:rsidR="00550BA0" w:rsidRDefault="005310CA" w:rsidP="005310C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Zapisy w dziennikach systemów (logach) przechowywane są przez 6 lat </w:t>
            </w:r>
            <w:r w:rsidR="00FB4948">
              <w:rPr>
                <w:rFonts w:ascii="Arial" w:hAnsi="Arial" w:cs="Arial"/>
                <w:sz w:val="18"/>
                <w:szCs w:val="18"/>
              </w:rPr>
              <w:br/>
            </w:r>
            <w:r w:rsidRPr="005310CA">
              <w:rPr>
                <w:rFonts w:ascii="Arial" w:hAnsi="Arial" w:cs="Arial"/>
                <w:sz w:val="18"/>
                <w:szCs w:val="18"/>
              </w:rPr>
              <w:t>od ostatniego dnia roku kalendarzowego, w którym powstał zapis.</w:t>
            </w:r>
          </w:p>
          <w:p w14:paraId="233328FC" w14:textId="2017D848" w:rsidR="00225A79" w:rsidRPr="002664CF" w:rsidRDefault="00225A79" w:rsidP="005310C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Dane zgromadzone w postaci papierowej są przechowywane zgodnie z klasyfikacją wynikającą z jednolitego rzeczowego wykazu akt organów gminy i związków międzygminnych oraz urzędów obsługujących te organy i związki (rozporządzenie Prezesa Rady Ministrów z dnia 18 stycznia 2011 r. Dz. U. Nr 14, poz. 67).</w:t>
            </w:r>
          </w:p>
        </w:tc>
      </w:tr>
      <w:tr w:rsidR="002664CF" w:rsidRPr="002664CF" w14:paraId="48E58EB6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3C126B95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lastRenderedPageBreak/>
              <w:t>PRAWA PODMIOTÓW DANYCH</w:t>
            </w:r>
          </w:p>
        </w:tc>
        <w:tc>
          <w:tcPr>
            <w:tcW w:w="6622" w:type="dxa"/>
          </w:tcPr>
          <w:p w14:paraId="53CF1CAF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Przysługuje Pani/Panu prawo:</w:t>
            </w:r>
          </w:p>
          <w:p w14:paraId="4B8C5AC3" w14:textId="283E1590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</w:t>
            </w:r>
            <w:r w:rsidR="007A1F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>dostępu do danych osobowych, także za pomocą usługi elektronicznej udostępnionej przez ministra właściwego do spraw informatyzacji</w:t>
            </w:r>
            <w:r w:rsidR="00741A57">
              <w:rPr>
                <w:rFonts w:ascii="Arial" w:hAnsi="Arial" w:cs="Arial"/>
                <w:sz w:val="18"/>
                <w:szCs w:val="18"/>
              </w:rPr>
              <w:t>,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o której mowa w art. 23k ustawy o ewidencji ludności;</w:t>
            </w:r>
          </w:p>
          <w:p w14:paraId="6282C7F9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 żądania ich sprostowania;</w:t>
            </w:r>
          </w:p>
          <w:p w14:paraId="37F199F0" w14:textId="4E3E9331" w:rsidR="005310CA" w:rsidRPr="002664CF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 ograniczenia przetwarzania.</w:t>
            </w:r>
          </w:p>
          <w:p w14:paraId="29B61237" w14:textId="409820DB" w:rsidR="002A3270" w:rsidRPr="002664CF" w:rsidRDefault="002A3270" w:rsidP="00C27FC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2DA85747" w14:textId="77777777" w:rsidTr="005310CA">
        <w:trPr>
          <w:trHeight w:val="685"/>
        </w:trPr>
        <w:tc>
          <w:tcPr>
            <w:tcW w:w="2296" w:type="dxa"/>
            <w:shd w:val="clear" w:color="auto" w:fill="D9D9D9" w:themeFill="background1" w:themeFillShade="D9"/>
          </w:tcPr>
          <w:p w14:paraId="29A0C7F1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18279100" w14:textId="40A43EB2" w:rsidR="00093D47" w:rsidRPr="002664CF" w:rsidRDefault="002A3270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</w:t>
            </w:r>
            <w:r w:rsidR="005310CA">
              <w:rPr>
                <w:rFonts w:ascii="Arial" w:hAnsi="Arial" w:cs="Arial"/>
                <w:sz w:val="18"/>
                <w:szCs w:val="18"/>
              </w:rPr>
              <w:t>:</w:t>
            </w:r>
            <w:r w:rsidR="006D1FED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0FC1" w:rsidRPr="002664CF">
              <w:rPr>
                <w:rFonts w:ascii="Arial" w:hAnsi="Arial" w:cs="Arial"/>
                <w:sz w:val="18"/>
                <w:szCs w:val="18"/>
              </w:rPr>
              <w:t>Prezesa Urzędu Ochrony Danych Osobowych</w:t>
            </w:r>
            <w:r w:rsidR="005310CA">
              <w:rPr>
                <w:rFonts w:ascii="Arial" w:hAnsi="Arial" w:cs="Arial"/>
                <w:sz w:val="18"/>
                <w:szCs w:val="18"/>
              </w:rPr>
              <w:t xml:space="preserve">, ul </w:t>
            </w:r>
            <w:r w:rsidR="00093D47" w:rsidRPr="002664CF">
              <w:rPr>
                <w:rFonts w:ascii="Arial" w:hAnsi="Arial" w:cs="Arial"/>
                <w:sz w:val="18"/>
                <w:szCs w:val="18"/>
              </w:rPr>
              <w:t>Stawki 2, 00-193 Warszawa</w:t>
            </w:r>
            <w:r w:rsidR="005310C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F2620D" w14:textId="77777777" w:rsidR="00093D47" w:rsidRPr="002664CF" w:rsidRDefault="00093D47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79E85AF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E290E5E" w14:textId="77777777" w:rsidR="002109E1" w:rsidRPr="002664CF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0C83A2CB" w14:textId="37A9A646" w:rsidR="006F081B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44F06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ejestr PESEL</w:t>
            </w:r>
          </w:p>
          <w:p w14:paraId="1AF3F570" w14:textId="04788E43" w:rsidR="005310CA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Pani/Pana wniosek</w:t>
            </w:r>
          </w:p>
          <w:p w14:paraId="7277D30C" w14:textId="70FE59A0" w:rsidR="005310CA" w:rsidRPr="00BB79F9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169F5">
              <w:t>p</w:t>
            </w:r>
            <w:r w:rsidR="00B169F5" w:rsidRPr="00B169F5">
              <w:rPr>
                <w:rFonts w:ascii="Arial" w:hAnsi="Arial" w:cs="Arial"/>
                <w:sz w:val="18"/>
                <w:szCs w:val="18"/>
              </w:rPr>
              <w:t>ełnomocnik, kurator albo opiekun prawny, który w Pani/Pana imieniu składa wniosek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664CF" w:rsidRPr="002664CF" w14:paraId="063284AC" w14:textId="77777777" w:rsidTr="005310CA">
        <w:trPr>
          <w:trHeight w:val="1395"/>
        </w:trPr>
        <w:tc>
          <w:tcPr>
            <w:tcW w:w="2296" w:type="dxa"/>
            <w:shd w:val="clear" w:color="auto" w:fill="D9D9D9" w:themeFill="background1" w:themeFillShade="D9"/>
          </w:tcPr>
          <w:p w14:paraId="61F7577A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  <w:r w:rsidR="00777704" w:rsidRPr="002664CF">
              <w:rPr>
                <w:rFonts w:ascii="Arial" w:hAnsi="Arial" w:cs="Arial"/>
                <w:b/>
                <w:sz w:val="18"/>
                <w:szCs w:val="18"/>
              </w:rPr>
              <w:t xml:space="preserve"> ORAZ KONSEKWENCJACH NIEPODANIA DANYCH</w:t>
            </w:r>
          </w:p>
        </w:tc>
        <w:tc>
          <w:tcPr>
            <w:tcW w:w="6622" w:type="dxa"/>
          </w:tcPr>
          <w:p w14:paraId="68E3CCBE" w14:textId="2D1A0B8B" w:rsidR="003949C2" w:rsidRPr="002664CF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Podanie danych jest dobrowolne, ale niezbędne do zastrzeżenia numeru PESEL lub cofnięcia zastrzeżenia.</w:t>
            </w:r>
          </w:p>
        </w:tc>
      </w:tr>
      <w:tr w:rsidR="002664CF" w:rsidRPr="002664CF" w14:paraId="07AA1CEF" w14:textId="77777777" w:rsidTr="005310CA">
        <w:trPr>
          <w:trHeight w:val="1074"/>
        </w:trPr>
        <w:tc>
          <w:tcPr>
            <w:tcW w:w="2296" w:type="dxa"/>
            <w:shd w:val="clear" w:color="auto" w:fill="D9D9D9" w:themeFill="background1" w:themeFillShade="D9"/>
          </w:tcPr>
          <w:p w14:paraId="5B186052" w14:textId="77777777" w:rsidR="00844015" w:rsidRPr="002664CF" w:rsidRDefault="0084401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INFORMACJA O ZAUTOMATYZOWANYM PODEJMOWANIU DECYZJI I PROFILOWANIU </w:t>
            </w:r>
          </w:p>
        </w:tc>
        <w:tc>
          <w:tcPr>
            <w:tcW w:w="6622" w:type="dxa"/>
          </w:tcPr>
          <w:p w14:paraId="57AC38EC" w14:textId="32997A6F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Pani/Pana dane osobowe nie będą podlegały zautomatyzowanemu podejmowaniu decyzji w tym profilowaniu.</w:t>
            </w:r>
          </w:p>
          <w:p w14:paraId="05108C81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6EAF160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3AD8C6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9B0929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BB2C94" w14:textId="77777777" w:rsidR="00844015" w:rsidRPr="002664CF" w:rsidRDefault="00844015" w:rsidP="00A378C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24B745" w14:textId="77777777" w:rsidR="00630ECD" w:rsidRPr="002664CF" w:rsidRDefault="00630ECD">
      <w:pPr>
        <w:rPr>
          <w:rFonts w:ascii="Arial" w:hAnsi="Arial" w:cs="Arial"/>
          <w:sz w:val="18"/>
          <w:szCs w:val="18"/>
        </w:rPr>
      </w:pPr>
    </w:p>
    <w:sectPr w:rsidR="00630ECD" w:rsidRPr="002664CF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02240" w14:textId="77777777" w:rsidR="003D4DB0" w:rsidRDefault="003D4DB0" w:rsidP="00BB79F9">
      <w:pPr>
        <w:spacing w:after="0" w:line="240" w:lineRule="auto"/>
      </w:pPr>
      <w:r>
        <w:separator/>
      </w:r>
    </w:p>
  </w:endnote>
  <w:endnote w:type="continuationSeparator" w:id="0">
    <w:p w14:paraId="63E584A2" w14:textId="77777777" w:rsidR="003D4DB0" w:rsidRDefault="003D4DB0" w:rsidP="00B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ED398" w14:textId="77777777" w:rsidR="003D4DB0" w:rsidRDefault="003D4DB0" w:rsidP="00BB79F9">
      <w:pPr>
        <w:spacing w:after="0" w:line="240" w:lineRule="auto"/>
      </w:pPr>
      <w:r>
        <w:separator/>
      </w:r>
    </w:p>
  </w:footnote>
  <w:footnote w:type="continuationSeparator" w:id="0">
    <w:p w14:paraId="55C79C80" w14:textId="77777777" w:rsidR="003D4DB0" w:rsidRDefault="003D4DB0" w:rsidP="00BB79F9">
      <w:pPr>
        <w:spacing w:after="0" w:line="240" w:lineRule="auto"/>
      </w:pPr>
      <w:r>
        <w:continuationSeparator/>
      </w:r>
    </w:p>
  </w:footnote>
  <w:footnote w:id="1">
    <w:p w14:paraId="20AF8207" w14:textId="683C6C43" w:rsidR="00B169F5" w:rsidRDefault="00B169F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169F5">
        <w:t xml:space="preserve"> </w:t>
      </w:r>
      <w:r w:rsidRPr="00B169F5">
        <w:rPr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2"/>
  </w:num>
  <w:num w:numId="5">
    <w:abstractNumId w:val="9"/>
  </w:num>
  <w:num w:numId="6">
    <w:abstractNumId w:val="12"/>
  </w:num>
  <w:num w:numId="7">
    <w:abstractNumId w:val="8"/>
  </w:num>
  <w:num w:numId="8">
    <w:abstractNumId w:val="10"/>
  </w:num>
  <w:num w:numId="9">
    <w:abstractNumId w:val="15"/>
  </w:num>
  <w:num w:numId="10">
    <w:abstractNumId w:val="17"/>
  </w:num>
  <w:num w:numId="11">
    <w:abstractNumId w:val="19"/>
  </w:num>
  <w:num w:numId="12">
    <w:abstractNumId w:val="0"/>
  </w:num>
  <w:num w:numId="13">
    <w:abstractNumId w:val="11"/>
  </w:num>
  <w:num w:numId="14">
    <w:abstractNumId w:val="18"/>
  </w:num>
  <w:num w:numId="15">
    <w:abstractNumId w:val="1"/>
  </w:num>
  <w:num w:numId="16">
    <w:abstractNumId w:val="13"/>
  </w:num>
  <w:num w:numId="17">
    <w:abstractNumId w:val="3"/>
  </w:num>
  <w:num w:numId="18">
    <w:abstractNumId w:val="14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01154"/>
    <w:rsid w:val="0001034A"/>
    <w:rsid w:val="0001392A"/>
    <w:rsid w:val="0002187D"/>
    <w:rsid w:val="00025462"/>
    <w:rsid w:val="00033D67"/>
    <w:rsid w:val="000457B8"/>
    <w:rsid w:val="00046C88"/>
    <w:rsid w:val="00066DC2"/>
    <w:rsid w:val="00071CAF"/>
    <w:rsid w:val="00074456"/>
    <w:rsid w:val="00093D47"/>
    <w:rsid w:val="000A030F"/>
    <w:rsid w:val="000A1358"/>
    <w:rsid w:val="000A3039"/>
    <w:rsid w:val="000A4104"/>
    <w:rsid w:val="000C1896"/>
    <w:rsid w:val="000C4FF8"/>
    <w:rsid w:val="000C607B"/>
    <w:rsid w:val="000D7E17"/>
    <w:rsid w:val="000E11C3"/>
    <w:rsid w:val="000F5053"/>
    <w:rsid w:val="0010219C"/>
    <w:rsid w:val="0011007E"/>
    <w:rsid w:val="00111C18"/>
    <w:rsid w:val="00116DD5"/>
    <w:rsid w:val="0013206B"/>
    <w:rsid w:val="001343B6"/>
    <w:rsid w:val="00134D17"/>
    <w:rsid w:val="001405D8"/>
    <w:rsid w:val="00151C6C"/>
    <w:rsid w:val="0015423E"/>
    <w:rsid w:val="00157611"/>
    <w:rsid w:val="00171B2E"/>
    <w:rsid w:val="00174324"/>
    <w:rsid w:val="00182545"/>
    <w:rsid w:val="00193C84"/>
    <w:rsid w:val="001974D5"/>
    <w:rsid w:val="001B4B28"/>
    <w:rsid w:val="001C0689"/>
    <w:rsid w:val="001C0967"/>
    <w:rsid w:val="001D07CD"/>
    <w:rsid w:val="001D0998"/>
    <w:rsid w:val="001D740A"/>
    <w:rsid w:val="001E4BDF"/>
    <w:rsid w:val="001F15BA"/>
    <w:rsid w:val="002109E1"/>
    <w:rsid w:val="00210ED2"/>
    <w:rsid w:val="00225A79"/>
    <w:rsid w:val="00250C64"/>
    <w:rsid w:val="00253C19"/>
    <w:rsid w:val="00262F32"/>
    <w:rsid w:val="002664CF"/>
    <w:rsid w:val="002667B1"/>
    <w:rsid w:val="00271AC5"/>
    <w:rsid w:val="00277DDF"/>
    <w:rsid w:val="0029004D"/>
    <w:rsid w:val="002931AA"/>
    <w:rsid w:val="00295717"/>
    <w:rsid w:val="00296AA7"/>
    <w:rsid w:val="00297F6D"/>
    <w:rsid w:val="002A3270"/>
    <w:rsid w:val="002A6BED"/>
    <w:rsid w:val="002B0616"/>
    <w:rsid w:val="002C350A"/>
    <w:rsid w:val="002D1E26"/>
    <w:rsid w:val="002D5EA5"/>
    <w:rsid w:val="002E022E"/>
    <w:rsid w:val="002E4026"/>
    <w:rsid w:val="002E4FCD"/>
    <w:rsid w:val="002F0A2B"/>
    <w:rsid w:val="002F0B81"/>
    <w:rsid w:val="002F2443"/>
    <w:rsid w:val="002F6592"/>
    <w:rsid w:val="00303D1B"/>
    <w:rsid w:val="003057A2"/>
    <w:rsid w:val="003139B0"/>
    <w:rsid w:val="00317B1C"/>
    <w:rsid w:val="00326677"/>
    <w:rsid w:val="00327FED"/>
    <w:rsid w:val="00334B5A"/>
    <w:rsid w:val="003424D6"/>
    <w:rsid w:val="00344F06"/>
    <w:rsid w:val="00350B9B"/>
    <w:rsid w:val="00355E7B"/>
    <w:rsid w:val="00357295"/>
    <w:rsid w:val="0035777B"/>
    <w:rsid w:val="00380248"/>
    <w:rsid w:val="003949C2"/>
    <w:rsid w:val="00395D4C"/>
    <w:rsid w:val="003A5002"/>
    <w:rsid w:val="003C1CC3"/>
    <w:rsid w:val="003C40C5"/>
    <w:rsid w:val="003C6031"/>
    <w:rsid w:val="003C785B"/>
    <w:rsid w:val="003D15D5"/>
    <w:rsid w:val="003D2D11"/>
    <w:rsid w:val="003D4DB0"/>
    <w:rsid w:val="003E3F48"/>
    <w:rsid w:val="003F1DF7"/>
    <w:rsid w:val="00402ED2"/>
    <w:rsid w:val="004041F5"/>
    <w:rsid w:val="00407694"/>
    <w:rsid w:val="0043188E"/>
    <w:rsid w:val="0043332A"/>
    <w:rsid w:val="00434F67"/>
    <w:rsid w:val="0044172A"/>
    <w:rsid w:val="00445810"/>
    <w:rsid w:val="00447AA3"/>
    <w:rsid w:val="004563D5"/>
    <w:rsid w:val="0046427F"/>
    <w:rsid w:val="00474A4A"/>
    <w:rsid w:val="0047535A"/>
    <w:rsid w:val="004865F3"/>
    <w:rsid w:val="00486B81"/>
    <w:rsid w:val="004B2147"/>
    <w:rsid w:val="004B474B"/>
    <w:rsid w:val="004E02CE"/>
    <w:rsid w:val="004F05AB"/>
    <w:rsid w:val="004F3C68"/>
    <w:rsid w:val="005013FA"/>
    <w:rsid w:val="00510971"/>
    <w:rsid w:val="00521F29"/>
    <w:rsid w:val="00523432"/>
    <w:rsid w:val="00524A65"/>
    <w:rsid w:val="00525302"/>
    <w:rsid w:val="005310CA"/>
    <w:rsid w:val="00533395"/>
    <w:rsid w:val="00536672"/>
    <w:rsid w:val="00541C72"/>
    <w:rsid w:val="00550BA0"/>
    <w:rsid w:val="00550BC5"/>
    <w:rsid w:val="0056727B"/>
    <w:rsid w:val="00567FB1"/>
    <w:rsid w:val="00575FDB"/>
    <w:rsid w:val="005764C9"/>
    <w:rsid w:val="00576C1E"/>
    <w:rsid w:val="00582E0B"/>
    <w:rsid w:val="00585523"/>
    <w:rsid w:val="00586622"/>
    <w:rsid w:val="00590167"/>
    <w:rsid w:val="005B1860"/>
    <w:rsid w:val="005B6CCF"/>
    <w:rsid w:val="005D6F23"/>
    <w:rsid w:val="005D7E37"/>
    <w:rsid w:val="005E0DA2"/>
    <w:rsid w:val="005E4BD4"/>
    <w:rsid w:val="005E4C71"/>
    <w:rsid w:val="005E7F0D"/>
    <w:rsid w:val="005F75EA"/>
    <w:rsid w:val="00614C62"/>
    <w:rsid w:val="006159B1"/>
    <w:rsid w:val="006216EE"/>
    <w:rsid w:val="00630ECD"/>
    <w:rsid w:val="006407E1"/>
    <w:rsid w:val="006459E0"/>
    <w:rsid w:val="00650A42"/>
    <w:rsid w:val="006544EF"/>
    <w:rsid w:val="00655144"/>
    <w:rsid w:val="00661B2A"/>
    <w:rsid w:val="00666BCC"/>
    <w:rsid w:val="00667022"/>
    <w:rsid w:val="00670AE4"/>
    <w:rsid w:val="00672088"/>
    <w:rsid w:val="0068251C"/>
    <w:rsid w:val="0068392E"/>
    <w:rsid w:val="006878DA"/>
    <w:rsid w:val="0069528E"/>
    <w:rsid w:val="006A74DF"/>
    <w:rsid w:val="006B378B"/>
    <w:rsid w:val="006D0EA7"/>
    <w:rsid w:val="006D1FED"/>
    <w:rsid w:val="006D3241"/>
    <w:rsid w:val="006E341E"/>
    <w:rsid w:val="006F081B"/>
    <w:rsid w:val="00701BD5"/>
    <w:rsid w:val="007162E7"/>
    <w:rsid w:val="00721947"/>
    <w:rsid w:val="00723219"/>
    <w:rsid w:val="00723A4E"/>
    <w:rsid w:val="00741A57"/>
    <w:rsid w:val="007518E1"/>
    <w:rsid w:val="00757F7E"/>
    <w:rsid w:val="00770061"/>
    <w:rsid w:val="00770E7F"/>
    <w:rsid w:val="007763B8"/>
    <w:rsid w:val="00777704"/>
    <w:rsid w:val="007A1FDB"/>
    <w:rsid w:val="007A4048"/>
    <w:rsid w:val="007B011E"/>
    <w:rsid w:val="007B3915"/>
    <w:rsid w:val="007C16E3"/>
    <w:rsid w:val="007C5EC5"/>
    <w:rsid w:val="007F404B"/>
    <w:rsid w:val="00807387"/>
    <w:rsid w:val="00807A9E"/>
    <w:rsid w:val="00811146"/>
    <w:rsid w:val="00815ACB"/>
    <w:rsid w:val="00830FC1"/>
    <w:rsid w:val="00836571"/>
    <w:rsid w:val="00844015"/>
    <w:rsid w:val="00857F2A"/>
    <w:rsid w:val="00866C8A"/>
    <w:rsid w:val="00871E9F"/>
    <w:rsid w:val="008815AD"/>
    <w:rsid w:val="008833E7"/>
    <w:rsid w:val="0089001D"/>
    <w:rsid w:val="008963CD"/>
    <w:rsid w:val="008B1C54"/>
    <w:rsid w:val="008B330F"/>
    <w:rsid w:val="008B3A3C"/>
    <w:rsid w:val="008C1B17"/>
    <w:rsid w:val="008C706A"/>
    <w:rsid w:val="008F4711"/>
    <w:rsid w:val="008F5845"/>
    <w:rsid w:val="00904389"/>
    <w:rsid w:val="0091248C"/>
    <w:rsid w:val="00914C8E"/>
    <w:rsid w:val="00916D49"/>
    <w:rsid w:val="00935E0F"/>
    <w:rsid w:val="00936BE9"/>
    <w:rsid w:val="0093795D"/>
    <w:rsid w:val="00967D27"/>
    <w:rsid w:val="009B08FC"/>
    <w:rsid w:val="009B627F"/>
    <w:rsid w:val="009C1C42"/>
    <w:rsid w:val="009C372E"/>
    <w:rsid w:val="009C454F"/>
    <w:rsid w:val="009C4701"/>
    <w:rsid w:val="009D57A8"/>
    <w:rsid w:val="009F273D"/>
    <w:rsid w:val="00A17115"/>
    <w:rsid w:val="00A34B5C"/>
    <w:rsid w:val="00A378C3"/>
    <w:rsid w:val="00A37C7C"/>
    <w:rsid w:val="00A47C08"/>
    <w:rsid w:val="00A60238"/>
    <w:rsid w:val="00A60EFE"/>
    <w:rsid w:val="00A62BE2"/>
    <w:rsid w:val="00A6711A"/>
    <w:rsid w:val="00A67ED8"/>
    <w:rsid w:val="00A714BC"/>
    <w:rsid w:val="00A76E8A"/>
    <w:rsid w:val="00A858BA"/>
    <w:rsid w:val="00A87AF4"/>
    <w:rsid w:val="00A9554D"/>
    <w:rsid w:val="00A95ADE"/>
    <w:rsid w:val="00AB2E7C"/>
    <w:rsid w:val="00AC5EE8"/>
    <w:rsid w:val="00AD189F"/>
    <w:rsid w:val="00AF6EBF"/>
    <w:rsid w:val="00B01388"/>
    <w:rsid w:val="00B0625F"/>
    <w:rsid w:val="00B169F5"/>
    <w:rsid w:val="00B20F27"/>
    <w:rsid w:val="00B42B5D"/>
    <w:rsid w:val="00B56BCB"/>
    <w:rsid w:val="00B5749B"/>
    <w:rsid w:val="00B63EB6"/>
    <w:rsid w:val="00B66321"/>
    <w:rsid w:val="00B70EEA"/>
    <w:rsid w:val="00B74918"/>
    <w:rsid w:val="00BA2176"/>
    <w:rsid w:val="00BB29E8"/>
    <w:rsid w:val="00BB47B1"/>
    <w:rsid w:val="00BB79F9"/>
    <w:rsid w:val="00BC03E3"/>
    <w:rsid w:val="00BC354C"/>
    <w:rsid w:val="00BD049E"/>
    <w:rsid w:val="00BE46D4"/>
    <w:rsid w:val="00BE7E52"/>
    <w:rsid w:val="00BE7E5F"/>
    <w:rsid w:val="00BF0DB5"/>
    <w:rsid w:val="00C054A1"/>
    <w:rsid w:val="00C07F71"/>
    <w:rsid w:val="00C15486"/>
    <w:rsid w:val="00C17AA5"/>
    <w:rsid w:val="00C20819"/>
    <w:rsid w:val="00C27FC5"/>
    <w:rsid w:val="00C30386"/>
    <w:rsid w:val="00C34000"/>
    <w:rsid w:val="00C44950"/>
    <w:rsid w:val="00C44CA1"/>
    <w:rsid w:val="00C51AB2"/>
    <w:rsid w:val="00C53ADA"/>
    <w:rsid w:val="00C676DB"/>
    <w:rsid w:val="00C74903"/>
    <w:rsid w:val="00C76207"/>
    <w:rsid w:val="00C77C81"/>
    <w:rsid w:val="00C830BB"/>
    <w:rsid w:val="00C84DCE"/>
    <w:rsid w:val="00C85E32"/>
    <w:rsid w:val="00C90718"/>
    <w:rsid w:val="00CB1A0F"/>
    <w:rsid w:val="00CB35EE"/>
    <w:rsid w:val="00CC0367"/>
    <w:rsid w:val="00CD262B"/>
    <w:rsid w:val="00CD46E8"/>
    <w:rsid w:val="00CD507C"/>
    <w:rsid w:val="00CD5B9F"/>
    <w:rsid w:val="00CD5F7A"/>
    <w:rsid w:val="00CE1532"/>
    <w:rsid w:val="00CE2A07"/>
    <w:rsid w:val="00CE4C32"/>
    <w:rsid w:val="00CF71AB"/>
    <w:rsid w:val="00D013E1"/>
    <w:rsid w:val="00D02027"/>
    <w:rsid w:val="00D27D5A"/>
    <w:rsid w:val="00D31FA8"/>
    <w:rsid w:val="00D44446"/>
    <w:rsid w:val="00D532AF"/>
    <w:rsid w:val="00D55DE6"/>
    <w:rsid w:val="00D73CAE"/>
    <w:rsid w:val="00D84F2D"/>
    <w:rsid w:val="00D914A8"/>
    <w:rsid w:val="00D91E94"/>
    <w:rsid w:val="00DA7124"/>
    <w:rsid w:val="00DA7D51"/>
    <w:rsid w:val="00DD1C47"/>
    <w:rsid w:val="00DD73AA"/>
    <w:rsid w:val="00DE3845"/>
    <w:rsid w:val="00DE3FAD"/>
    <w:rsid w:val="00DE614F"/>
    <w:rsid w:val="00DF0488"/>
    <w:rsid w:val="00E118FC"/>
    <w:rsid w:val="00E14334"/>
    <w:rsid w:val="00E428B9"/>
    <w:rsid w:val="00E57437"/>
    <w:rsid w:val="00E66D53"/>
    <w:rsid w:val="00E752F7"/>
    <w:rsid w:val="00E8319A"/>
    <w:rsid w:val="00E8573B"/>
    <w:rsid w:val="00E95020"/>
    <w:rsid w:val="00EB0F49"/>
    <w:rsid w:val="00EB2A84"/>
    <w:rsid w:val="00ED031F"/>
    <w:rsid w:val="00EE00FF"/>
    <w:rsid w:val="00EE2094"/>
    <w:rsid w:val="00EF3693"/>
    <w:rsid w:val="00F0013F"/>
    <w:rsid w:val="00F1068C"/>
    <w:rsid w:val="00F12E94"/>
    <w:rsid w:val="00F149FC"/>
    <w:rsid w:val="00F24A96"/>
    <w:rsid w:val="00F24D5E"/>
    <w:rsid w:val="00F24EFE"/>
    <w:rsid w:val="00F30727"/>
    <w:rsid w:val="00F46422"/>
    <w:rsid w:val="00F57B57"/>
    <w:rsid w:val="00F57C8D"/>
    <w:rsid w:val="00F656C7"/>
    <w:rsid w:val="00F83A66"/>
    <w:rsid w:val="00F84077"/>
    <w:rsid w:val="00F904DF"/>
    <w:rsid w:val="00FA68DD"/>
    <w:rsid w:val="00FB4948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A82B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69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69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69F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0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07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5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17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cyf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msw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8755C-01B0-46B5-9BBB-310BB8EBD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969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Poluch</dc:creator>
  <cp:keywords/>
  <dc:description/>
  <cp:lastModifiedBy>Radosław Poluch</cp:lastModifiedBy>
  <cp:revision>18</cp:revision>
  <cp:lastPrinted>2023-11-16T10:35:00Z</cp:lastPrinted>
  <dcterms:created xsi:type="dcterms:W3CDTF">2024-07-23T11:57:00Z</dcterms:created>
  <dcterms:modified xsi:type="dcterms:W3CDTF">2024-07-30T06:30:00Z</dcterms:modified>
</cp:coreProperties>
</file>