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2" w:rsidRDefault="000020F2" w:rsidP="000020F2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t>OGŁOSZENIE NR 1/2022</w:t>
      </w:r>
    </w:p>
    <w:p w:rsidR="000020F2" w:rsidRDefault="005E2FA1" w:rsidP="000020F2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t>dyrektor</w:t>
      </w:r>
      <w:r w:rsidR="000020F2"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t>Przedszkola Samorządowego nr 53</w:t>
      </w:r>
      <w:r w:rsidR="000020F2"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t xml:space="preserve"> </w:t>
      </w:r>
      <w:r w:rsidR="00925D42"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br/>
        <w:t xml:space="preserve">im. Marii Kownackiej „PLASTUŚ”   </w:t>
      </w:r>
      <w:r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t>w Białymstoku</w:t>
      </w:r>
      <w:r w:rsidR="000020F2"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br/>
        <w:t>OGŁASZA NABÓR NA WOLNE STANOWISKO URZĘDNICZE</w:t>
      </w:r>
      <w:r w:rsidR="000020F2"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br/>
        <w:t>GŁÓWNY KSIĘGOWY - 0,5 etatu</w:t>
      </w:r>
    </w:p>
    <w:p w:rsidR="000020F2" w:rsidRDefault="000020F2" w:rsidP="000020F2">
      <w:pPr>
        <w:spacing w:before="100" w:beforeAutospacing="1" w:after="100" w:afterAutospacing="1" w:line="240" w:lineRule="auto"/>
        <w:rPr>
          <w:rFonts w:ascii="Book Antiqua" w:hAnsi="Book Antiqua" w:cs="Arial"/>
          <w:b/>
          <w:bCs/>
          <w:sz w:val="22"/>
          <w:szCs w:val="22"/>
          <w:lang w:eastAsia="pl-PL"/>
        </w:rPr>
      </w:pPr>
      <w:r>
        <w:rPr>
          <w:rFonts w:ascii="Book Antiqua" w:hAnsi="Book Antiqua" w:cs="Arial"/>
          <w:b/>
          <w:bCs/>
          <w:sz w:val="22"/>
          <w:szCs w:val="22"/>
          <w:lang w:eastAsia="pl-PL"/>
        </w:rPr>
        <w:t>1. Wymagania formalne</w:t>
      </w:r>
    </w:p>
    <w:p w:rsidR="000020F2" w:rsidRDefault="000020F2" w:rsidP="000020F2">
      <w:pPr>
        <w:pStyle w:val="Normalny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 obywatelstwo państwa członkowskiego Unii Europejskiej, Konfederacji Szwajcarskiej lub państwa członkowskiego Europejskiego Porozumienia o Wolnym Handlu (EFTA);</w:t>
      </w:r>
    </w:p>
    <w:p w:rsidR="000020F2" w:rsidRDefault="000020F2" w:rsidP="000020F2">
      <w:pPr>
        <w:pStyle w:val="Normalny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 pełną zdolność do czynności prawnych oraz korzysta z pełni praw publicznych;</w:t>
      </w:r>
    </w:p>
    <w:p w:rsidR="000020F2" w:rsidRDefault="000020F2" w:rsidP="000020F2">
      <w:pPr>
        <w:pStyle w:val="Normalny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0020F2" w:rsidRDefault="000020F2" w:rsidP="000020F2">
      <w:pPr>
        <w:pStyle w:val="Normalny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 znajomość języka polskiego w mowie i piśmie w zakresie koniecznym do wykonywania obowiązków głównego księgowego;</w:t>
      </w:r>
    </w:p>
    <w:p w:rsidR="000020F2" w:rsidRDefault="000020F2" w:rsidP="000020F2">
      <w:pPr>
        <w:pStyle w:val="Normalny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spełnia jeden z poniższych warunków:</w:t>
      </w:r>
    </w:p>
    <w:p w:rsidR="000020F2" w:rsidRDefault="000020F2" w:rsidP="000020F2">
      <w:pPr>
        <w:pStyle w:val="NormalnyWeb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ukończyła ekonomiczne jednolite studia magisterskie, ekonomiczne wyższe studia zawodowe, uzupełniające ekonomiczne studia magisterskie lub ekonomiczne studia podyplomowe i posiada co najmniej 3-letnią praktykę w księgowości,</w:t>
      </w:r>
    </w:p>
    <w:p w:rsidR="000020F2" w:rsidRDefault="000020F2" w:rsidP="000020F2">
      <w:pPr>
        <w:pStyle w:val="NormalnyWeb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ukończyła średnią, policealną lub pomaturalną szkołę ekonomiczną i posiada co najmniej 6-letnią praktykę w księgowości,</w:t>
      </w:r>
    </w:p>
    <w:p w:rsidR="000020F2" w:rsidRDefault="000020F2" w:rsidP="000020F2">
      <w:pPr>
        <w:pStyle w:val="NormalnyWeb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jest wpisana do rejestru biegłych rewidentów na podstawie odrębnych przepisów,</w:t>
      </w:r>
    </w:p>
    <w:p w:rsidR="000020F2" w:rsidRDefault="000020F2" w:rsidP="000020F2">
      <w:pPr>
        <w:pStyle w:val="NormalnyWeb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0020F2" w:rsidRDefault="000020F2" w:rsidP="000020F2">
      <w:pPr>
        <w:pStyle w:val="Bezodstpw"/>
        <w:rPr>
          <w:rFonts w:ascii="Book Antiqua" w:hAnsi="Book Antiqua" w:cs="Arial"/>
          <w:b/>
          <w:bCs/>
          <w:sz w:val="22"/>
          <w:szCs w:val="22"/>
          <w:lang w:eastAsia="pl-PL"/>
        </w:rPr>
      </w:pPr>
      <w:r>
        <w:rPr>
          <w:rFonts w:ascii="Book Antiqua" w:hAnsi="Book Antiqua" w:cs="Arial"/>
          <w:b/>
          <w:bCs/>
          <w:sz w:val="22"/>
          <w:szCs w:val="22"/>
          <w:lang w:eastAsia="pl-PL"/>
        </w:rPr>
        <w:t>2. Wymagania dodatkowe</w:t>
      </w:r>
    </w:p>
    <w:p w:rsidR="000020F2" w:rsidRPr="00925D42" w:rsidRDefault="000020F2" w:rsidP="00925D42">
      <w:pPr>
        <w:pStyle w:val="Bezodstpw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 xml:space="preserve">Znajomość prawa z zakresu finansów, rachunkowości, zamówień publicznych, ZUS </w:t>
      </w:r>
      <w:r w:rsidR="00925D42">
        <w:rPr>
          <w:rFonts w:ascii="Book Antiqua" w:hAnsi="Book Antiqua" w:cs="Arial"/>
          <w:sz w:val="22"/>
          <w:szCs w:val="22"/>
          <w:lang w:eastAsia="pl-PL"/>
        </w:rPr>
        <w:br/>
      </w:r>
      <w:r w:rsidRPr="00925D42">
        <w:rPr>
          <w:rFonts w:ascii="Book Antiqua" w:hAnsi="Book Antiqua" w:cs="Arial"/>
          <w:sz w:val="22"/>
          <w:szCs w:val="22"/>
          <w:lang w:eastAsia="pl-PL"/>
        </w:rPr>
        <w:t>i podatków.</w:t>
      </w:r>
    </w:p>
    <w:p w:rsidR="000020F2" w:rsidRDefault="000020F2" w:rsidP="000020F2">
      <w:pPr>
        <w:pStyle w:val="Bezodstpw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Znajomość przepisów oświatowych i samorządowych.</w:t>
      </w:r>
    </w:p>
    <w:p w:rsidR="000020F2" w:rsidRDefault="000020F2" w:rsidP="000020F2">
      <w:pPr>
        <w:pStyle w:val="Bezodstpw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Znajomość klasyfikacji budżetowej, zasad księgowości.</w:t>
      </w:r>
    </w:p>
    <w:p w:rsidR="000020F2" w:rsidRDefault="000020F2" w:rsidP="000020F2">
      <w:pPr>
        <w:pStyle w:val="Bezodstpw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Umiejętność obsługi komputera i znajomość programów: VULCAN, PŁATNIK, PŁACE VULCAN, PEFRON, GUS, OBSŁUGA BANKOWOŚCI ELEKTRONICZNEJ.</w:t>
      </w:r>
    </w:p>
    <w:p w:rsidR="000020F2" w:rsidRDefault="000020F2" w:rsidP="000020F2">
      <w:pPr>
        <w:pStyle w:val="Bezodstpw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Predyspozycje osobowościowe: umiejętność pracy w zespole, odpowiedzialność, zaangażowanie, systematyczność i sumienność.</w:t>
      </w:r>
    </w:p>
    <w:p w:rsidR="000020F2" w:rsidRDefault="000020F2" w:rsidP="000020F2">
      <w:pPr>
        <w:pStyle w:val="Bezodstpw"/>
        <w:ind w:left="720"/>
        <w:rPr>
          <w:rFonts w:ascii="Book Antiqua" w:hAnsi="Book Antiqua" w:cs="Arial"/>
          <w:sz w:val="22"/>
          <w:szCs w:val="22"/>
          <w:lang w:eastAsia="pl-PL"/>
        </w:rPr>
      </w:pPr>
    </w:p>
    <w:p w:rsidR="000020F2" w:rsidRDefault="000020F2" w:rsidP="000020F2">
      <w:pPr>
        <w:pStyle w:val="Bezodstpw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b/>
          <w:bCs/>
          <w:sz w:val="22"/>
          <w:szCs w:val="22"/>
          <w:lang w:eastAsia="pl-PL"/>
        </w:rPr>
        <w:t xml:space="preserve">3. Zakres zadań, czynności wykonywanych na stanowisku: </w:t>
      </w:r>
      <w:r>
        <w:rPr>
          <w:rFonts w:ascii="Book Antiqua" w:hAnsi="Book Antiqua" w:cs="Arial"/>
          <w:sz w:val="22"/>
          <w:szCs w:val="22"/>
          <w:lang w:eastAsia="pl-PL"/>
        </w:rPr>
        <w:br/>
      </w:r>
    </w:p>
    <w:p w:rsidR="000020F2" w:rsidRDefault="000020F2" w:rsidP="000020F2">
      <w:pPr>
        <w:pStyle w:val="Bezodstpw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Prowadzenie rachunkowości zgodnie z obowiązującymi przepisami:</w:t>
      </w:r>
    </w:p>
    <w:p w:rsidR="000020F2" w:rsidRDefault="000020F2" w:rsidP="000020F2">
      <w:pPr>
        <w:pStyle w:val="Bezodstpw"/>
        <w:numPr>
          <w:ilvl w:val="0"/>
          <w:numId w:val="5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organizowanie, sporządzanie, przyjmowanie, archiwizowanie i kontrola dokumentów w sposób zapewniający właściwy przebieg operacji gospodarczych oraz ochronę mienia będącego w posiadaniu jednostki.</w:t>
      </w:r>
    </w:p>
    <w:p w:rsidR="000020F2" w:rsidRDefault="000020F2" w:rsidP="000020F2">
      <w:pPr>
        <w:pStyle w:val="Bezodstpw"/>
        <w:numPr>
          <w:ilvl w:val="0"/>
          <w:numId w:val="5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 xml:space="preserve">bieżące i prawidłowe prowadzenie księgowości i sprawozdawczości finansowej </w:t>
      </w:r>
    </w:p>
    <w:p w:rsidR="000020F2" w:rsidRDefault="000020F2" w:rsidP="000020F2">
      <w:pPr>
        <w:pStyle w:val="Bezodstpw"/>
        <w:ind w:left="1080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w sposób umożliwiający terminowe przekazywanie rzetelnych informacji ekonomicznych, ochronę mienia jednostki oraz terminowe i prawidłowe rozliczanie osób majątkowo odpowiedzialnych za mienie, nadzorowanie całokształtu prac poszczególnych pracowników z zakresu księgowości.</w:t>
      </w:r>
    </w:p>
    <w:p w:rsidR="00925D42" w:rsidRDefault="00925D42" w:rsidP="000020F2">
      <w:pPr>
        <w:pStyle w:val="Bezodstpw"/>
        <w:ind w:left="1080"/>
        <w:jc w:val="both"/>
        <w:rPr>
          <w:rFonts w:ascii="Book Antiqua" w:hAnsi="Book Antiqua" w:cs="Arial"/>
          <w:sz w:val="22"/>
          <w:szCs w:val="22"/>
          <w:lang w:eastAsia="pl-PL"/>
        </w:rPr>
      </w:pPr>
    </w:p>
    <w:p w:rsidR="000020F2" w:rsidRDefault="000020F2" w:rsidP="000020F2">
      <w:pPr>
        <w:pStyle w:val="Bezodstpw"/>
        <w:ind w:left="1080"/>
        <w:rPr>
          <w:rFonts w:ascii="Book Antiqua" w:hAnsi="Book Antiqua" w:cs="Arial"/>
          <w:sz w:val="22"/>
          <w:szCs w:val="22"/>
          <w:lang w:eastAsia="pl-PL"/>
        </w:rPr>
      </w:pPr>
    </w:p>
    <w:p w:rsidR="000020F2" w:rsidRDefault="000020F2" w:rsidP="000020F2">
      <w:pPr>
        <w:pStyle w:val="Bezodstpw"/>
        <w:numPr>
          <w:ilvl w:val="0"/>
          <w:numId w:val="4"/>
        </w:numPr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lastRenderedPageBreak/>
        <w:t>Prowadzenie gospodarki finansowej jednostki zgodnie z obowiązującymi zasadami:</w:t>
      </w:r>
    </w:p>
    <w:p w:rsidR="000020F2" w:rsidRDefault="000020F2" w:rsidP="000020F2">
      <w:pPr>
        <w:pStyle w:val="Bezodstpw"/>
        <w:numPr>
          <w:ilvl w:val="0"/>
          <w:numId w:val="6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wykonywanie dyspozycji środkami pieniężnymi zgodnie z przepisami dotyczącymi zasad wykonywania budżetu, gospodarki środkami pozabudżetowymi i innymi będącymi w dyspozycji jednostki,</w:t>
      </w:r>
    </w:p>
    <w:p w:rsidR="000020F2" w:rsidRDefault="000020F2" w:rsidP="000020F2">
      <w:pPr>
        <w:pStyle w:val="Bezodstpw"/>
        <w:numPr>
          <w:ilvl w:val="0"/>
          <w:numId w:val="6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zapewnienie pod względem finansowym prawidłowości umów zawieranych przez jednostkę,</w:t>
      </w:r>
    </w:p>
    <w:p w:rsidR="000020F2" w:rsidRDefault="000020F2" w:rsidP="000020F2">
      <w:pPr>
        <w:pStyle w:val="Bezodstpw"/>
        <w:numPr>
          <w:ilvl w:val="0"/>
          <w:numId w:val="6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przestrzeganie rozliczeń pieniężnych i ochrony wartości pieniężnych,</w:t>
      </w:r>
    </w:p>
    <w:p w:rsidR="000020F2" w:rsidRDefault="000020F2" w:rsidP="000020F2">
      <w:pPr>
        <w:pStyle w:val="Bezodstpw"/>
        <w:numPr>
          <w:ilvl w:val="0"/>
          <w:numId w:val="6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zapewnienie terminowego ściągania należności i dochodzenia roszczeń spornych oraz spłaty zobowiązań,</w:t>
      </w:r>
    </w:p>
    <w:p w:rsidR="000020F2" w:rsidRDefault="000020F2" w:rsidP="000020F2">
      <w:pPr>
        <w:pStyle w:val="Bezodstpw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Opracowywanie projektów planów finansowych budżetu i ich realizowanie</w:t>
      </w:r>
      <w:r w:rsidR="0087575A">
        <w:rPr>
          <w:rFonts w:ascii="Book Antiqua" w:hAnsi="Book Antiqua" w:cs="Arial"/>
          <w:sz w:val="22"/>
          <w:szCs w:val="22"/>
          <w:lang w:eastAsia="pl-PL"/>
        </w:rPr>
        <w:t>.</w:t>
      </w:r>
    </w:p>
    <w:p w:rsidR="000020F2" w:rsidRPr="00925D42" w:rsidRDefault="000020F2" w:rsidP="00925D42">
      <w:pPr>
        <w:pStyle w:val="Bezodstpw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Dokonywanie wstępnej kontroli zgodności operacji gospodarczych i finansowych</w:t>
      </w:r>
      <w:r w:rsidR="00925D42">
        <w:rPr>
          <w:rFonts w:ascii="Book Antiqua" w:hAnsi="Book Antiqua" w:cs="Arial"/>
          <w:sz w:val="22"/>
          <w:szCs w:val="22"/>
          <w:lang w:eastAsia="pl-PL"/>
        </w:rPr>
        <w:t xml:space="preserve"> </w:t>
      </w:r>
      <w:r w:rsidR="00925D42">
        <w:rPr>
          <w:rFonts w:ascii="Book Antiqua" w:hAnsi="Book Antiqua" w:cs="Arial"/>
          <w:sz w:val="22"/>
          <w:szCs w:val="22"/>
          <w:lang w:eastAsia="pl-PL"/>
        </w:rPr>
        <w:br/>
      </w:r>
      <w:r w:rsidRPr="00925D42">
        <w:rPr>
          <w:rFonts w:ascii="Book Antiqua" w:hAnsi="Book Antiqua" w:cs="Arial"/>
          <w:sz w:val="22"/>
          <w:szCs w:val="22"/>
          <w:lang w:eastAsia="pl-PL"/>
        </w:rPr>
        <w:t>z planem finansowym.</w:t>
      </w:r>
    </w:p>
    <w:p w:rsidR="000020F2" w:rsidRDefault="000020F2" w:rsidP="000020F2">
      <w:pPr>
        <w:pStyle w:val="Bezodstpw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Kontrola kompletności i rzetelności dokumentów doty</w:t>
      </w:r>
      <w:r w:rsidR="00925D42">
        <w:rPr>
          <w:rFonts w:ascii="Book Antiqua" w:hAnsi="Book Antiqua" w:cs="Arial"/>
          <w:sz w:val="22"/>
          <w:szCs w:val="22"/>
          <w:lang w:eastAsia="pl-PL"/>
        </w:rPr>
        <w:t xml:space="preserve">czących operacji gospodarczych </w:t>
      </w:r>
      <w:r>
        <w:rPr>
          <w:rFonts w:ascii="Book Antiqua" w:hAnsi="Book Antiqua" w:cs="Arial"/>
          <w:sz w:val="22"/>
          <w:szCs w:val="22"/>
          <w:lang w:eastAsia="pl-PL"/>
        </w:rPr>
        <w:t>i finansowych w sposób zapewniający:</w:t>
      </w:r>
    </w:p>
    <w:p w:rsidR="000020F2" w:rsidRDefault="000020F2" w:rsidP="000020F2">
      <w:pPr>
        <w:pStyle w:val="Bezodstpw"/>
        <w:numPr>
          <w:ilvl w:val="0"/>
          <w:numId w:val="7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 xml:space="preserve">wstępną kontrolę legalności dokumentów przedkładanych do księgowania </w:t>
      </w:r>
    </w:p>
    <w:p w:rsidR="000020F2" w:rsidRDefault="000020F2" w:rsidP="000020F2">
      <w:pPr>
        <w:pStyle w:val="Bezodstpw"/>
        <w:ind w:left="1080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 xml:space="preserve">w powiązaniu z ich planami finansowymi oraz zasadami gospodarności </w:t>
      </w:r>
    </w:p>
    <w:p w:rsidR="000020F2" w:rsidRDefault="000020F2" w:rsidP="000020F2">
      <w:pPr>
        <w:pStyle w:val="Bezodstpw"/>
        <w:ind w:left="1080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i celowości, a także właściwym gospodarowaniem mieniem jednostki,</w:t>
      </w:r>
    </w:p>
    <w:p w:rsidR="000020F2" w:rsidRDefault="000020F2" w:rsidP="000020F2">
      <w:pPr>
        <w:pStyle w:val="Bezodstpw"/>
        <w:numPr>
          <w:ilvl w:val="0"/>
          <w:numId w:val="7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przeciwdziałanie naruszaniu przepisów o dyscyplinie finansów publicznych,</w:t>
      </w:r>
    </w:p>
    <w:p w:rsidR="000020F2" w:rsidRDefault="000020F2" w:rsidP="000020F2">
      <w:pPr>
        <w:pStyle w:val="Bezodstpw"/>
        <w:numPr>
          <w:ilvl w:val="0"/>
          <w:numId w:val="7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bieżącą kontrolę operacji gospodarczych i finansowych stanowiących przedmiot księgowań.</w:t>
      </w:r>
    </w:p>
    <w:p w:rsidR="000020F2" w:rsidRDefault="000020F2" w:rsidP="000020F2">
      <w:pPr>
        <w:pStyle w:val="Bezodstpw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Prowadzenie sprawozdawczości budżetowej.</w:t>
      </w:r>
    </w:p>
    <w:p w:rsidR="000020F2" w:rsidRDefault="000020F2" w:rsidP="000020F2">
      <w:pPr>
        <w:pStyle w:val="Bezodstpw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Prowadzenie spraw płacowych.</w:t>
      </w:r>
    </w:p>
    <w:p w:rsidR="000020F2" w:rsidRDefault="000020F2" w:rsidP="000020F2">
      <w:pPr>
        <w:pStyle w:val="Bezodstpw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Dokonywanie kontroli wewnętrznej (magazyn).</w:t>
      </w:r>
    </w:p>
    <w:p w:rsidR="000020F2" w:rsidRDefault="000020F2" w:rsidP="000020F2">
      <w:pPr>
        <w:pStyle w:val="Bezodstpw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Przygotowywanie pism, sprawozdań finansowych, obsługa SIO, Arkusza Organizacyjnego.</w:t>
      </w:r>
    </w:p>
    <w:p w:rsidR="000020F2" w:rsidRDefault="000020F2" w:rsidP="000020F2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b/>
          <w:sz w:val="22"/>
          <w:szCs w:val="22"/>
          <w:lang w:eastAsia="pl-PL"/>
        </w:rPr>
        <w:t>4. Informacje o warunkach pracy na danym stanowisku:</w:t>
      </w:r>
    </w:p>
    <w:p w:rsidR="000020F2" w:rsidRDefault="000020F2" w:rsidP="000020F2">
      <w:pPr>
        <w:pStyle w:val="Bezodstpw"/>
        <w:numPr>
          <w:ilvl w:val="0"/>
          <w:numId w:val="8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 xml:space="preserve">Praca w administracji z obsługą komputera w Przedszkolu Samorządowym nr </w:t>
      </w:r>
      <w:r w:rsidR="00925D42">
        <w:rPr>
          <w:rFonts w:ascii="Book Antiqua" w:hAnsi="Book Antiqua" w:cs="Arial"/>
          <w:sz w:val="22"/>
          <w:szCs w:val="22"/>
          <w:lang w:eastAsia="pl-PL"/>
        </w:rPr>
        <w:t>53</w:t>
      </w:r>
      <w:r>
        <w:rPr>
          <w:rFonts w:ascii="Book Antiqua" w:hAnsi="Book Antiqua" w:cs="Arial"/>
          <w:sz w:val="22"/>
          <w:szCs w:val="22"/>
          <w:lang w:eastAsia="pl-PL"/>
        </w:rPr>
        <w:t xml:space="preserve"> </w:t>
      </w:r>
      <w:r w:rsidR="0087575A">
        <w:rPr>
          <w:rFonts w:ascii="Book Antiqua" w:hAnsi="Book Antiqua" w:cs="Arial"/>
          <w:sz w:val="22"/>
          <w:szCs w:val="22"/>
          <w:lang w:eastAsia="pl-PL"/>
        </w:rPr>
        <w:br/>
      </w:r>
      <w:r w:rsidR="00925D42">
        <w:rPr>
          <w:rFonts w:ascii="Book Antiqua" w:hAnsi="Book Antiqua" w:cs="Arial"/>
          <w:sz w:val="22"/>
          <w:szCs w:val="22"/>
          <w:lang w:eastAsia="pl-PL"/>
        </w:rPr>
        <w:t xml:space="preserve">im. Marii Kownackiej „PLASTUŚ” </w:t>
      </w:r>
      <w:r>
        <w:rPr>
          <w:rFonts w:ascii="Book Antiqua" w:hAnsi="Book Antiqua" w:cs="Arial"/>
          <w:sz w:val="22"/>
          <w:szCs w:val="22"/>
          <w:lang w:eastAsia="pl-PL"/>
        </w:rPr>
        <w:t>w Białymstoku</w:t>
      </w:r>
      <w:r w:rsidR="00925D42">
        <w:rPr>
          <w:rFonts w:ascii="Book Antiqua" w:hAnsi="Book Antiqua" w:cs="Arial"/>
          <w:sz w:val="22"/>
          <w:szCs w:val="22"/>
          <w:lang w:eastAsia="pl-PL"/>
        </w:rPr>
        <w:t>, 15-888 Białystok,</w:t>
      </w:r>
      <w:r>
        <w:rPr>
          <w:rFonts w:ascii="Book Antiqua" w:hAnsi="Book Antiqua" w:cs="Arial"/>
          <w:sz w:val="22"/>
          <w:szCs w:val="22"/>
          <w:lang w:eastAsia="pl-PL"/>
        </w:rPr>
        <w:t xml:space="preserve"> </w:t>
      </w:r>
      <w:r w:rsidR="00925D42">
        <w:rPr>
          <w:rFonts w:ascii="Book Antiqua" w:hAnsi="Book Antiqua" w:cs="Arial"/>
          <w:sz w:val="22"/>
          <w:szCs w:val="22"/>
          <w:lang w:eastAsia="pl-PL"/>
        </w:rPr>
        <w:br/>
      </w:r>
      <w:r>
        <w:rPr>
          <w:rFonts w:ascii="Book Antiqua" w:hAnsi="Book Antiqua" w:cs="Arial"/>
          <w:sz w:val="22"/>
          <w:szCs w:val="22"/>
          <w:lang w:eastAsia="pl-PL"/>
        </w:rPr>
        <w:t xml:space="preserve">ul. </w:t>
      </w:r>
      <w:r w:rsidR="00925D42">
        <w:rPr>
          <w:rFonts w:ascii="Book Antiqua" w:hAnsi="Book Antiqua" w:cs="Arial"/>
          <w:sz w:val="22"/>
          <w:szCs w:val="22"/>
          <w:lang w:eastAsia="pl-PL"/>
        </w:rPr>
        <w:t>Kard. St. Wyszyńskiego 2A</w:t>
      </w:r>
    </w:p>
    <w:p w:rsidR="000020F2" w:rsidRDefault="000020F2" w:rsidP="000020F2">
      <w:pPr>
        <w:pStyle w:val="Bezodstpw"/>
        <w:numPr>
          <w:ilvl w:val="0"/>
          <w:numId w:val="8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Wymiar zatrudnienia 0,5 etatu.</w:t>
      </w:r>
    </w:p>
    <w:p w:rsidR="000020F2" w:rsidRDefault="000020F2" w:rsidP="000020F2">
      <w:pPr>
        <w:pStyle w:val="Bezodstpw"/>
        <w:numPr>
          <w:ilvl w:val="0"/>
          <w:numId w:val="8"/>
        </w:numPr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Pierwsza umowa o pracę będzie zawarta na czas określony do 6 – miesięcy.</w:t>
      </w:r>
    </w:p>
    <w:p w:rsidR="000020F2" w:rsidRDefault="000020F2" w:rsidP="000020F2">
      <w:pPr>
        <w:pStyle w:val="Bezodstpw"/>
        <w:rPr>
          <w:rFonts w:ascii="Book Antiqua" w:hAnsi="Book Antiqua" w:cs="Arial"/>
          <w:sz w:val="22"/>
          <w:szCs w:val="22"/>
          <w:lang w:eastAsia="pl-PL"/>
        </w:rPr>
      </w:pPr>
    </w:p>
    <w:p w:rsidR="000020F2" w:rsidRDefault="000020F2" w:rsidP="000020F2">
      <w:pPr>
        <w:pStyle w:val="Bezodstpw"/>
        <w:rPr>
          <w:rFonts w:ascii="Book Antiqua" w:hAnsi="Book Antiqua" w:cs="Arial"/>
          <w:b/>
          <w:sz w:val="22"/>
          <w:szCs w:val="22"/>
          <w:lang w:eastAsia="pl-PL"/>
        </w:rPr>
      </w:pPr>
      <w:r>
        <w:rPr>
          <w:rFonts w:ascii="Book Antiqua" w:hAnsi="Book Antiqua" w:cs="Arial"/>
          <w:b/>
          <w:sz w:val="22"/>
          <w:szCs w:val="22"/>
          <w:lang w:eastAsia="pl-PL"/>
        </w:rPr>
        <w:t>5. Informacja o wskaźniku zatrudnienia osób niepełnosprawnych:</w:t>
      </w:r>
    </w:p>
    <w:p w:rsidR="000020F2" w:rsidRDefault="000020F2" w:rsidP="000020F2">
      <w:pPr>
        <w:pStyle w:val="Bezodstpw"/>
        <w:jc w:val="both"/>
        <w:rPr>
          <w:rFonts w:ascii="Book Antiqua" w:hAnsi="Book Antiqua" w:cs="Arial"/>
          <w:sz w:val="22"/>
          <w:szCs w:val="22"/>
          <w:lang w:eastAsia="pl-PL"/>
        </w:rPr>
      </w:pPr>
    </w:p>
    <w:p w:rsidR="000020F2" w:rsidRDefault="000020F2" w:rsidP="000020F2">
      <w:pPr>
        <w:pStyle w:val="Bezodstpw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W miesiącu poprzedzającym datę upublicznienia ogłoszenia wskaźnik zatr</w:t>
      </w:r>
      <w:r w:rsidR="00925D42">
        <w:rPr>
          <w:rFonts w:ascii="Book Antiqua" w:hAnsi="Book Antiqua" w:cs="Arial"/>
          <w:sz w:val="22"/>
          <w:szCs w:val="22"/>
          <w:lang w:eastAsia="pl-PL"/>
        </w:rPr>
        <w:t xml:space="preserve">udnienia osób niepełnosprawnych </w:t>
      </w:r>
      <w:r>
        <w:rPr>
          <w:rFonts w:ascii="Book Antiqua" w:hAnsi="Book Antiqua" w:cs="Arial"/>
          <w:sz w:val="22"/>
          <w:szCs w:val="22"/>
          <w:lang w:eastAsia="pl-PL"/>
        </w:rPr>
        <w:t>w Przedszkolu Samorządowym</w:t>
      </w:r>
      <w:r w:rsidR="00925D42">
        <w:rPr>
          <w:rFonts w:ascii="Book Antiqua" w:hAnsi="Book Antiqua" w:cs="Arial"/>
          <w:sz w:val="22"/>
          <w:szCs w:val="22"/>
          <w:lang w:eastAsia="pl-PL"/>
        </w:rPr>
        <w:t xml:space="preserve"> nr 53 im. Marii Kownackiej „PLASTUŚ” w Białymstoku </w:t>
      </w:r>
      <w:r>
        <w:rPr>
          <w:rFonts w:ascii="Book Antiqua" w:hAnsi="Book Antiqua" w:cs="Arial"/>
          <w:sz w:val="22"/>
          <w:szCs w:val="22"/>
          <w:lang w:eastAsia="pl-PL"/>
        </w:rPr>
        <w:t>w rozumieniu przepisów o rehabilitacji zawodowej i społecznej oraz zatrudnianiu osób niepełnosprawnych jest niższy niż 6%.</w:t>
      </w:r>
    </w:p>
    <w:p w:rsidR="000020F2" w:rsidRDefault="000020F2" w:rsidP="000020F2">
      <w:pPr>
        <w:pStyle w:val="Bezodstpw"/>
        <w:rPr>
          <w:rFonts w:ascii="Book Antiqua" w:hAnsi="Book Antiqua" w:cs="Arial"/>
          <w:sz w:val="22"/>
          <w:szCs w:val="22"/>
          <w:lang w:eastAsia="pl-PL"/>
        </w:rPr>
      </w:pPr>
    </w:p>
    <w:p w:rsidR="000020F2" w:rsidRDefault="000020F2" w:rsidP="000020F2">
      <w:pPr>
        <w:pStyle w:val="Bezodstpw"/>
        <w:numPr>
          <w:ilvl w:val="0"/>
          <w:numId w:val="3"/>
        </w:numPr>
        <w:ind w:left="284" w:hanging="284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b/>
          <w:bCs/>
          <w:sz w:val="22"/>
          <w:szCs w:val="22"/>
          <w:lang w:eastAsia="pl-PL"/>
        </w:rPr>
        <w:t xml:space="preserve">Wymagane dokumenty: </w:t>
      </w:r>
      <w:r>
        <w:rPr>
          <w:rFonts w:ascii="Book Antiqua" w:hAnsi="Book Antiqua" w:cs="Arial"/>
          <w:sz w:val="22"/>
          <w:szCs w:val="22"/>
          <w:lang w:eastAsia="pl-PL"/>
        </w:rPr>
        <w:br/>
      </w:r>
    </w:p>
    <w:p w:rsidR="000020F2" w:rsidRDefault="000020F2" w:rsidP="000020F2">
      <w:pPr>
        <w:pStyle w:val="Bezodstpw"/>
        <w:numPr>
          <w:ilvl w:val="1"/>
          <w:numId w:val="7"/>
        </w:numPr>
        <w:ind w:left="709" w:hanging="283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List motywacyjny.</w:t>
      </w:r>
    </w:p>
    <w:p w:rsidR="000020F2" w:rsidRDefault="000020F2" w:rsidP="000020F2">
      <w:pPr>
        <w:pStyle w:val="Bezodstpw"/>
        <w:numPr>
          <w:ilvl w:val="1"/>
          <w:numId w:val="7"/>
        </w:numPr>
        <w:ind w:left="709" w:hanging="283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Kwestionariusz osobowy lub CV.</w:t>
      </w:r>
    </w:p>
    <w:p w:rsidR="000020F2" w:rsidRDefault="000020F2" w:rsidP="000020F2">
      <w:pPr>
        <w:pStyle w:val="Bezodstpw"/>
        <w:numPr>
          <w:ilvl w:val="1"/>
          <w:numId w:val="7"/>
        </w:numPr>
        <w:ind w:left="709" w:hanging="283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Kopia: dyplomów, świadectw potwierdzających wykształcenie.</w:t>
      </w:r>
    </w:p>
    <w:p w:rsidR="000020F2" w:rsidRDefault="000020F2" w:rsidP="000020F2">
      <w:pPr>
        <w:pStyle w:val="Bezodstpw"/>
        <w:numPr>
          <w:ilvl w:val="1"/>
          <w:numId w:val="7"/>
        </w:numPr>
        <w:ind w:left="709" w:hanging="283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Kopie innych dokumentów potwierdzających umiejętności i wiedzę.</w:t>
      </w:r>
    </w:p>
    <w:p w:rsidR="000020F2" w:rsidRDefault="000020F2" w:rsidP="000020F2">
      <w:pPr>
        <w:pStyle w:val="Bezodstpw"/>
        <w:numPr>
          <w:ilvl w:val="1"/>
          <w:numId w:val="7"/>
        </w:numPr>
        <w:ind w:left="709" w:hanging="283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Kopie dokumentów potwierdzających posiadanie wymaganego stażu pracy.</w:t>
      </w:r>
    </w:p>
    <w:p w:rsidR="000020F2" w:rsidRDefault="000020F2" w:rsidP="000020F2">
      <w:pPr>
        <w:pStyle w:val="Bezodstpw"/>
        <w:numPr>
          <w:ilvl w:val="1"/>
          <w:numId w:val="7"/>
        </w:numPr>
        <w:ind w:left="709" w:hanging="283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 xml:space="preserve">Oświadczenie o posiadaniu pełnej zdolności do czynności prawnych, o korzystaniu w pełni z praw publicznych, o braku skazania prawomocnym wyrokiem sądu </w:t>
      </w:r>
      <w:r w:rsidR="00925D42">
        <w:rPr>
          <w:rFonts w:ascii="Book Antiqua" w:hAnsi="Book Antiqua" w:cs="Arial"/>
          <w:sz w:val="22"/>
          <w:szCs w:val="22"/>
          <w:lang w:eastAsia="pl-PL"/>
        </w:rPr>
        <w:br/>
      </w:r>
      <w:r>
        <w:rPr>
          <w:rFonts w:ascii="Book Antiqua" w:hAnsi="Book Antiqua" w:cs="Arial"/>
          <w:sz w:val="22"/>
          <w:szCs w:val="22"/>
          <w:lang w:eastAsia="pl-PL"/>
        </w:rPr>
        <w:t xml:space="preserve">za przestępstwo przeciwko mieniu, przeciwko obrotowi gospodarczemu, przeciwko </w:t>
      </w:r>
      <w:r>
        <w:rPr>
          <w:rFonts w:ascii="Book Antiqua" w:hAnsi="Book Antiqua" w:cs="Arial"/>
          <w:sz w:val="22"/>
          <w:szCs w:val="22"/>
          <w:lang w:eastAsia="pl-PL"/>
        </w:rPr>
        <w:lastRenderedPageBreak/>
        <w:t xml:space="preserve">działalności instytucji państwowych oraz samorządu terytorialnego, przeciwko wiarygodności dokumentów lub za przestępstwo skarbowe, zgoda kandydata na przetwarzanie danych osobowych do celów rekrutacji oraz potwierdzenie zapoznania się z klauzulą informacyjną na przetwarzanie danych osobowych do celów rekrutacyjnych,   zobowiązanie się do dostarczenia stosownej informacji </w:t>
      </w:r>
      <w:r w:rsidR="00925D42">
        <w:rPr>
          <w:rFonts w:ascii="Book Antiqua" w:hAnsi="Book Antiqua" w:cs="Arial"/>
          <w:sz w:val="22"/>
          <w:szCs w:val="22"/>
          <w:lang w:eastAsia="pl-PL"/>
        </w:rPr>
        <w:br/>
      </w:r>
      <w:r>
        <w:rPr>
          <w:rFonts w:ascii="Book Antiqua" w:hAnsi="Book Antiqua" w:cs="Arial"/>
          <w:sz w:val="22"/>
          <w:szCs w:val="22"/>
          <w:lang w:eastAsia="pl-PL"/>
        </w:rPr>
        <w:t>z Krajowego Rejestru Karnego w przypadku nawiązania stosunku pracy w wyniku przeprowadzonego naboru.</w:t>
      </w:r>
    </w:p>
    <w:p w:rsidR="000020F2" w:rsidRDefault="000020F2" w:rsidP="000020F2">
      <w:pPr>
        <w:pStyle w:val="Bezodstpw"/>
        <w:numPr>
          <w:ilvl w:val="1"/>
          <w:numId w:val="7"/>
        </w:numPr>
        <w:ind w:left="709" w:hanging="283"/>
        <w:jc w:val="both"/>
        <w:rPr>
          <w:rFonts w:ascii="Book Antiqua" w:hAnsi="Book Antiqua" w:cs="Arial"/>
          <w:sz w:val="22"/>
          <w:szCs w:val="22"/>
          <w:lang w:eastAsia="pl-PL"/>
        </w:rPr>
      </w:pPr>
      <w:r>
        <w:rPr>
          <w:rFonts w:ascii="Book Antiqua" w:hAnsi="Book Antiqua" w:cs="Arial"/>
          <w:sz w:val="22"/>
          <w:szCs w:val="22"/>
          <w:lang w:eastAsia="pl-PL"/>
        </w:rPr>
        <w:t>Kopia dokumentu potwierdzającego niepełnosprawność - wyłącznie w przypadku kandydata, który zamierza skorzystać z pierwszeństwa w zatrudnien</w:t>
      </w:r>
      <w:r w:rsidR="0087575A">
        <w:rPr>
          <w:rFonts w:ascii="Book Antiqua" w:hAnsi="Book Antiqua" w:cs="Arial"/>
          <w:sz w:val="22"/>
          <w:szCs w:val="22"/>
          <w:lang w:eastAsia="pl-PL"/>
        </w:rPr>
        <w:t xml:space="preserve">iu, o ile znajdzie się </w:t>
      </w:r>
      <w:r>
        <w:rPr>
          <w:rFonts w:ascii="Book Antiqua" w:hAnsi="Book Antiqua" w:cs="Arial"/>
          <w:sz w:val="22"/>
          <w:szCs w:val="22"/>
          <w:lang w:eastAsia="pl-PL"/>
        </w:rPr>
        <w:t>w gronie nie więcej niż pięciu najlepszych kandydatów, spełniających wymagania niezbędne oraz w największym stopniu spełniających wymagania dodatkowe.</w:t>
      </w:r>
    </w:p>
    <w:p w:rsidR="000020F2" w:rsidRDefault="000020F2" w:rsidP="000020F2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sz w:val="22"/>
          <w:szCs w:val="22"/>
          <w:lang w:eastAsia="pl-PL"/>
        </w:rPr>
        <w:t>Przedłożone kopie dokumentów należy uwierzytelnić własnoręcznym podpisem z klauzulą „za zgodność z oryginałem” oraz datą.</w:t>
      </w:r>
    </w:p>
    <w:p w:rsidR="000020F2" w:rsidRDefault="000020F2" w:rsidP="000020F2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b/>
          <w:bCs/>
          <w:sz w:val="22"/>
          <w:szCs w:val="22"/>
          <w:lang w:eastAsia="pl-PL"/>
        </w:rPr>
        <w:t>7. Termin i miejsce składania dokumentów:</w:t>
      </w:r>
    </w:p>
    <w:p w:rsidR="000020F2" w:rsidRPr="00925D42" w:rsidRDefault="000020F2" w:rsidP="00925D42">
      <w:pPr>
        <w:pStyle w:val="Bezodstpw"/>
        <w:numPr>
          <w:ilvl w:val="0"/>
          <w:numId w:val="12"/>
        </w:numPr>
        <w:jc w:val="both"/>
        <w:rPr>
          <w:rFonts w:ascii="Book Antiqua" w:hAnsi="Book Antiqua" w:cs="Arial"/>
          <w:b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 xml:space="preserve">Oferty należy składać lub przesłać w terminie do </w:t>
      </w:r>
      <w:r w:rsidR="00925D42">
        <w:rPr>
          <w:rFonts w:ascii="Book Antiqua" w:eastAsia="Times New Roman" w:hAnsi="Book Antiqua" w:cs="Arial"/>
          <w:lang w:eastAsia="pl-PL"/>
        </w:rPr>
        <w:t>30 września</w:t>
      </w:r>
      <w:r w:rsidR="0087575A">
        <w:rPr>
          <w:rFonts w:ascii="Book Antiqua" w:eastAsia="Times New Roman" w:hAnsi="Book Antiqua" w:cs="Arial"/>
          <w:lang w:eastAsia="pl-PL"/>
        </w:rPr>
        <w:t xml:space="preserve"> </w:t>
      </w:r>
      <w:r>
        <w:rPr>
          <w:rFonts w:ascii="Book Antiqua" w:eastAsia="Times New Roman" w:hAnsi="Book Antiqua" w:cs="Arial"/>
          <w:lang w:eastAsia="pl-PL"/>
        </w:rPr>
        <w:t>202</w:t>
      </w:r>
      <w:r w:rsidR="0087575A">
        <w:rPr>
          <w:rFonts w:ascii="Book Antiqua" w:eastAsia="Times New Roman" w:hAnsi="Book Antiqua" w:cs="Arial"/>
          <w:lang w:eastAsia="pl-PL"/>
        </w:rPr>
        <w:t>2</w:t>
      </w:r>
      <w:r>
        <w:rPr>
          <w:rFonts w:ascii="Book Antiqua" w:eastAsia="Times New Roman" w:hAnsi="Book Antiqua" w:cs="Arial"/>
          <w:lang w:eastAsia="pl-PL"/>
        </w:rPr>
        <w:t xml:space="preserve"> roku do godz. 12:00 na adres: </w:t>
      </w:r>
      <w:r>
        <w:rPr>
          <w:rFonts w:ascii="Book Antiqua" w:hAnsi="Book Antiqua" w:cs="Arial"/>
          <w:b/>
        </w:rPr>
        <w:t xml:space="preserve">Przedszkole Samorządowe </w:t>
      </w:r>
      <w:r w:rsidR="00925D42" w:rsidRPr="00925D42">
        <w:rPr>
          <w:rFonts w:ascii="Book Antiqua" w:hAnsi="Book Antiqua" w:cs="Arial"/>
          <w:b/>
          <w:sz w:val="22"/>
          <w:szCs w:val="22"/>
          <w:lang w:eastAsia="pl-PL"/>
        </w:rPr>
        <w:t>nr 53 im. Marii Kownackiej „PLASTUŚ”</w:t>
      </w:r>
      <w:r w:rsidR="00925D42">
        <w:rPr>
          <w:rFonts w:ascii="Book Antiqua" w:hAnsi="Book Antiqua" w:cs="Arial"/>
          <w:b/>
          <w:sz w:val="22"/>
          <w:szCs w:val="22"/>
          <w:lang w:eastAsia="pl-PL"/>
        </w:rPr>
        <w:t xml:space="preserve"> </w:t>
      </w:r>
      <w:r w:rsidR="00925D42" w:rsidRPr="00925D42">
        <w:rPr>
          <w:rFonts w:ascii="Book Antiqua" w:hAnsi="Book Antiqua" w:cs="Arial"/>
          <w:b/>
          <w:sz w:val="22"/>
          <w:szCs w:val="22"/>
          <w:lang w:eastAsia="pl-PL"/>
        </w:rPr>
        <w:t>w Białymstoku, 15-888 Białystok, ul. Kard. St. Wyszyńskiego 2A</w:t>
      </w:r>
    </w:p>
    <w:p w:rsidR="000020F2" w:rsidRDefault="000020F2" w:rsidP="000020F2">
      <w:pPr>
        <w:pStyle w:val="Akapitzlist"/>
        <w:ind w:left="0"/>
        <w:rPr>
          <w:rFonts w:ascii="Book Antiqua" w:hAnsi="Book Antiqua" w:cs="Arial"/>
          <w:b/>
        </w:rPr>
      </w:pPr>
    </w:p>
    <w:p w:rsidR="000020F2" w:rsidRDefault="000020F2" w:rsidP="000020F2">
      <w:pPr>
        <w:pStyle w:val="Akapitzlist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Dokumenty należy składać w zamkniętej kopercie z podanym adresem do korespondencji, numerem telefonu kontaktowego z dopiskiem: „Nabór na stanowisko – Główny Księgowy”.</w:t>
      </w:r>
    </w:p>
    <w:p w:rsidR="000020F2" w:rsidRDefault="000020F2" w:rsidP="000020F2">
      <w:pPr>
        <w:pStyle w:val="Akapitzlist"/>
        <w:ind w:left="0"/>
        <w:jc w:val="both"/>
        <w:rPr>
          <w:rFonts w:ascii="Book Antiqua" w:hAnsi="Book Antiqua" w:cs="Arial"/>
        </w:rPr>
      </w:pPr>
    </w:p>
    <w:p w:rsidR="000020F2" w:rsidRDefault="000020F2" w:rsidP="000020F2">
      <w:pPr>
        <w:pStyle w:val="Akapitzlist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Kandydaci spełniający wymagania niezbędne oraz w największym stopniu spełniający wymagania dodatkowe zostaną powiadomieni telefonicznie o terminie konkursu, który przeprowadzi komisja konkursowa powołana przez dyrektora </w:t>
      </w:r>
      <w:r w:rsidR="00925D42" w:rsidRPr="00925D42">
        <w:rPr>
          <w:rFonts w:ascii="Book Antiqua" w:hAnsi="Book Antiqua" w:cs="Arial"/>
          <w:b/>
        </w:rPr>
        <w:t>Przedszkol</w:t>
      </w:r>
      <w:r w:rsidR="00925D42">
        <w:rPr>
          <w:rFonts w:ascii="Book Antiqua" w:hAnsi="Book Antiqua" w:cs="Arial"/>
          <w:b/>
        </w:rPr>
        <w:t>a</w:t>
      </w:r>
      <w:r w:rsidR="00925D42" w:rsidRPr="00925D42">
        <w:rPr>
          <w:rFonts w:ascii="Book Antiqua" w:hAnsi="Book Antiqua" w:cs="Arial"/>
          <w:b/>
        </w:rPr>
        <w:t xml:space="preserve"> Samorządowe</w:t>
      </w:r>
      <w:r w:rsidR="00925D42">
        <w:rPr>
          <w:rFonts w:ascii="Book Antiqua" w:hAnsi="Book Antiqua" w:cs="Arial"/>
          <w:b/>
        </w:rPr>
        <w:t>go</w:t>
      </w:r>
      <w:r w:rsidR="00925D42" w:rsidRPr="00925D42">
        <w:rPr>
          <w:rFonts w:ascii="Book Antiqua" w:hAnsi="Book Antiqua" w:cs="Arial"/>
          <w:b/>
        </w:rPr>
        <w:t xml:space="preserve"> nr 53 im. Marii Kownackiej „PLASTUŚ” w Białymstoku</w:t>
      </w:r>
      <w:r w:rsidR="00925D42">
        <w:rPr>
          <w:rFonts w:ascii="Book Antiqua" w:hAnsi="Book Antiqua" w:cs="Arial"/>
          <w:b/>
        </w:rPr>
        <w:t>.</w:t>
      </w:r>
    </w:p>
    <w:p w:rsidR="000020F2" w:rsidRDefault="000020F2" w:rsidP="000020F2">
      <w:pPr>
        <w:pStyle w:val="Akapitzlist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Informacja o wyniku konkursu podana będzie do publicznej wiadomości poprzez ogłoszenie zamieszczone w Biuletynie Informacji Publicznej oraz na tablicy ogłoszeń w </w:t>
      </w:r>
      <w:r w:rsidR="00925D42" w:rsidRPr="00925D42">
        <w:rPr>
          <w:rFonts w:ascii="Book Antiqua" w:hAnsi="Book Antiqua" w:cs="Arial"/>
          <w:b/>
        </w:rPr>
        <w:t>Przedszkol</w:t>
      </w:r>
      <w:r w:rsidR="00925D42">
        <w:rPr>
          <w:rFonts w:ascii="Book Antiqua" w:hAnsi="Book Antiqua" w:cs="Arial"/>
          <w:b/>
        </w:rPr>
        <w:t>u</w:t>
      </w:r>
      <w:r w:rsidR="00925D42" w:rsidRPr="00925D42">
        <w:rPr>
          <w:rFonts w:ascii="Book Antiqua" w:hAnsi="Book Antiqua" w:cs="Arial"/>
          <w:b/>
        </w:rPr>
        <w:t xml:space="preserve"> Samorządow</w:t>
      </w:r>
      <w:r w:rsidR="00925D42">
        <w:rPr>
          <w:rFonts w:ascii="Book Antiqua" w:hAnsi="Book Antiqua" w:cs="Arial"/>
          <w:b/>
        </w:rPr>
        <w:t>ym</w:t>
      </w:r>
      <w:r w:rsidR="00925D42" w:rsidRPr="00925D42">
        <w:rPr>
          <w:rFonts w:ascii="Book Antiqua" w:hAnsi="Book Antiqua" w:cs="Arial"/>
          <w:b/>
        </w:rPr>
        <w:t xml:space="preserve"> nr 53 im. Marii Kownackiej „PLASTUŚ” w Białymstoku</w:t>
      </w:r>
      <w:r w:rsidR="00925D42">
        <w:rPr>
          <w:rFonts w:ascii="Book Antiqua" w:hAnsi="Book Antiqua" w:cs="Arial"/>
          <w:b/>
        </w:rPr>
        <w:t>.</w:t>
      </w:r>
      <w:r w:rsidR="00925D42" w:rsidRPr="00925D4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Oferty, które wpłyną niekompletne lub po upływie wskazanego terminu nie będą rozpatrywane. Złożone aplikacje nie podlegają zwrotowi.</w:t>
      </w:r>
    </w:p>
    <w:p w:rsidR="000020F2" w:rsidRDefault="000020F2" w:rsidP="000020F2">
      <w:pPr>
        <w:pStyle w:val="Akapitzlist"/>
        <w:ind w:left="0"/>
        <w:jc w:val="both"/>
        <w:rPr>
          <w:rFonts w:ascii="Book Antiqua" w:hAnsi="Book Antiqua" w:cs="Arial"/>
        </w:rPr>
      </w:pPr>
    </w:p>
    <w:p w:rsidR="000020F2" w:rsidRDefault="000020F2" w:rsidP="000020F2">
      <w:pPr>
        <w:pStyle w:val="Akapitzlist"/>
        <w:ind w:left="0"/>
        <w:jc w:val="both"/>
        <w:rPr>
          <w:rFonts w:ascii="Book Antiqua" w:hAnsi="Book Antiqua" w:cs="Arial"/>
        </w:rPr>
      </w:pPr>
    </w:p>
    <w:p w:rsidR="000020F2" w:rsidRDefault="000020F2" w:rsidP="000020F2">
      <w:pPr>
        <w:pStyle w:val="Akapitzlist"/>
        <w:ind w:left="0"/>
        <w:rPr>
          <w:rFonts w:ascii="Book Antiqua" w:hAnsi="Book Antiqua" w:cs="Arial"/>
        </w:rPr>
      </w:pPr>
    </w:p>
    <w:p w:rsidR="000020F2" w:rsidRDefault="000020F2" w:rsidP="000020F2">
      <w:pPr>
        <w:pStyle w:val="Akapitzlist"/>
        <w:ind w:left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Białystok, dnia </w:t>
      </w:r>
      <w:r w:rsidR="00925D42">
        <w:rPr>
          <w:rFonts w:ascii="Book Antiqua" w:hAnsi="Book Antiqua" w:cs="Arial"/>
        </w:rPr>
        <w:t>13 września</w:t>
      </w:r>
      <w:r w:rsidR="0087575A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202</w:t>
      </w:r>
      <w:r w:rsidR="0087575A">
        <w:rPr>
          <w:rFonts w:ascii="Book Antiqua" w:hAnsi="Book Antiqua" w:cs="Arial"/>
        </w:rPr>
        <w:t>2</w:t>
      </w:r>
      <w:r>
        <w:rPr>
          <w:rFonts w:ascii="Book Antiqua" w:hAnsi="Book Antiqua" w:cs="Arial"/>
        </w:rPr>
        <w:t xml:space="preserve"> r. </w:t>
      </w:r>
    </w:p>
    <w:p w:rsidR="000020F2" w:rsidRDefault="000020F2" w:rsidP="000020F2">
      <w:pPr>
        <w:pStyle w:val="Akapitzlist"/>
        <w:ind w:left="0"/>
        <w:rPr>
          <w:rFonts w:ascii="Book Antiqua" w:hAnsi="Book Antiqua" w:cs="Arial"/>
        </w:rPr>
      </w:pPr>
    </w:p>
    <w:p w:rsidR="000020F2" w:rsidRDefault="000020F2" w:rsidP="000020F2">
      <w:pPr>
        <w:pStyle w:val="Akapitzlist"/>
        <w:ind w:left="0"/>
        <w:rPr>
          <w:rFonts w:ascii="Book Antiqua" w:hAnsi="Book Antiqua" w:cs="Arial"/>
        </w:rPr>
      </w:pPr>
    </w:p>
    <w:p w:rsidR="000020F2" w:rsidRDefault="000C7584" w:rsidP="000020F2">
      <w:pPr>
        <w:pStyle w:val="Akapitzlist"/>
        <w:ind w:left="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Elżbieta Wyszczelska</w:t>
      </w:r>
      <w:bookmarkStart w:id="0" w:name="_GoBack"/>
      <w:bookmarkEnd w:id="0"/>
    </w:p>
    <w:p w:rsidR="000020F2" w:rsidRDefault="000020F2" w:rsidP="000020F2">
      <w:pPr>
        <w:pStyle w:val="Akapitzlist"/>
        <w:ind w:left="0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………….…………………………………..</w:t>
      </w:r>
    </w:p>
    <w:p w:rsidR="000020F2" w:rsidRDefault="000020F2" w:rsidP="000020F2">
      <w:pPr>
        <w:pStyle w:val="Akapitzlist"/>
        <w:ind w:left="0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(podpis i pieczęć dyrektora przedszkola)</w:t>
      </w:r>
    </w:p>
    <w:p w:rsidR="00A806BA" w:rsidRDefault="00A806BA"/>
    <w:sectPr w:rsidR="00A806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65" w:rsidRDefault="00E80865" w:rsidP="0087575A">
      <w:pPr>
        <w:spacing w:line="240" w:lineRule="auto"/>
      </w:pPr>
      <w:r>
        <w:separator/>
      </w:r>
    </w:p>
  </w:endnote>
  <w:endnote w:type="continuationSeparator" w:id="0">
    <w:p w:rsidR="00E80865" w:rsidRDefault="00E80865" w:rsidP="0087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09114"/>
      <w:docPartObj>
        <w:docPartGallery w:val="Page Numbers (Bottom of Page)"/>
        <w:docPartUnique/>
      </w:docPartObj>
    </w:sdtPr>
    <w:sdtEndPr/>
    <w:sdtContent>
      <w:p w:rsidR="0087575A" w:rsidRDefault="008757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84">
          <w:rPr>
            <w:noProof/>
          </w:rPr>
          <w:t>3</w:t>
        </w:r>
        <w:r>
          <w:fldChar w:fldCharType="end"/>
        </w:r>
      </w:p>
    </w:sdtContent>
  </w:sdt>
  <w:p w:rsidR="0087575A" w:rsidRDefault="00875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65" w:rsidRDefault="00E80865" w:rsidP="0087575A">
      <w:pPr>
        <w:spacing w:line="240" w:lineRule="auto"/>
      </w:pPr>
      <w:r>
        <w:separator/>
      </w:r>
    </w:p>
  </w:footnote>
  <w:footnote w:type="continuationSeparator" w:id="0">
    <w:p w:rsidR="00E80865" w:rsidRDefault="00E80865" w:rsidP="008757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6A9"/>
    <w:multiLevelType w:val="hybridMultilevel"/>
    <w:tmpl w:val="13F61A36"/>
    <w:lvl w:ilvl="0" w:tplc="A980279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32399"/>
    <w:multiLevelType w:val="hybridMultilevel"/>
    <w:tmpl w:val="692E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BC4"/>
    <w:multiLevelType w:val="hybridMultilevel"/>
    <w:tmpl w:val="F168CAEE"/>
    <w:lvl w:ilvl="0" w:tplc="A57E76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7149"/>
    <w:multiLevelType w:val="hybridMultilevel"/>
    <w:tmpl w:val="F816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12CE"/>
    <w:multiLevelType w:val="hybridMultilevel"/>
    <w:tmpl w:val="3E7A32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3B0032"/>
    <w:multiLevelType w:val="hybridMultilevel"/>
    <w:tmpl w:val="F816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7AD0"/>
    <w:multiLevelType w:val="hybridMultilevel"/>
    <w:tmpl w:val="F816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717F3"/>
    <w:multiLevelType w:val="hybridMultilevel"/>
    <w:tmpl w:val="649E9CBE"/>
    <w:lvl w:ilvl="0" w:tplc="A980279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D65E1"/>
    <w:multiLevelType w:val="hybridMultilevel"/>
    <w:tmpl w:val="52BA4062"/>
    <w:lvl w:ilvl="0" w:tplc="A980279A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E5D07"/>
    <w:multiLevelType w:val="hybridMultilevel"/>
    <w:tmpl w:val="1B62D784"/>
    <w:lvl w:ilvl="0" w:tplc="C9C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F2"/>
    <w:rsid w:val="000020F2"/>
    <w:rsid w:val="000C7584"/>
    <w:rsid w:val="00273F25"/>
    <w:rsid w:val="005E2FA1"/>
    <w:rsid w:val="0087575A"/>
    <w:rsid w:val="008F6FEE"/>
    <w:rsid w:val="00925D42"/>
    <w:rsid w:val="00A806BA"/>
    <w:rsid w:val="00CD01CE"/>
    <w:rsid w:val="00E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F2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0F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0020F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20F2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757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5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57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5A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5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F2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0F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0020F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20F2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757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5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57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5A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47 w Białymstoku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Renata</cp:lastModifiedBy>
  <cp:revision>5</cp:revision>
  <cp:lastPrinted>2022-09-13T11:57:00Z</cp:lastPrinted>
  <dcterms:created xsi:type="dcterms:W3CDTF">2022-09-13T11:19:00Z</dcterms:created>
  <dcterms:modified xsi:type="dcterms:W3CDTF">2022-09-13T11:58:00Z</dcterms:modified>
</cp:coreProperties>
</file>