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45" w:rsidRPr="003F040C" w:rsidRDefault="00711D17" w:rsidP="003F0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F04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3740AA" w:rsidRPr="003F040C">
        <w:rPr>
          <w:rFonts w:ascii="Times New Roman" w:hAnsi="Times New Roman" w:cs="Times New Roman"/>
          <w:sz w:val="18"/>
          <w:szCs w:val="18"/>
        </w:rPr>
        <w:t xml:space="preserve"> </w:t>
      </w:r>
      <w:r w:rsidR="00697145" w:rsidRPr="003F040C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2C5D48" w:rsidRPr="003F040C">
        <w:rPr>
          <w:rFonts w:ascii="Times New Roman" w:hAnsi="Times New Roman" w:cs="Times New Roman"/>
          <w:sz w:val="18"/>
          <w:szCs w:val="18"/>
        </w:rPr>
        <w:t>2</w:t>
      </w:r>
      <w:r w:rsidR="00697145" w:rsidRPr="003F04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7145" w:rsidRPr="003C33FD" w:rsidRDefault="00697145" w:rsidP="00697145">
      <w:pPr>
        <w:spacing w:after="0" w:line="240" w:lineRule="auto"/>
        <w:ind w:left="1080"/>
        <w:jc w:val="right"/>
        <w:rPr>
          <w:rFonts w:ascii="Times New Roman" w:hAnsi="Times New Roman" w:cs="Times New Roman"/>
          <w:sz w:val="18"/>
          <w:szCs w:val="18"/>
        </w:rPr>
      </w:pPr>
      <w:r w:rsidRPr="003C33FD">
        <w:rPr>
          <w:rFonts w:ascii="Times New Roman" w:hAnsi="Times New Roman" w:cs="Times New Roman"/>
          <w:sz w:val="18"/>
          <w:szCs w:val="18"/>
        </w:rPr>
        <w:t>do regulaminu</w:t>
      </w:r>
    </w:p>
    <w:p w:rsidR="009627C4" w:rsidRPr="009627C4" w:rsidRDefault="00697145" w:rsidP="009627C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627C4" w:rsidRPr="009627C4">
        <w:rPr>
          <w:rFonts w:ascii="Times New Roman" w:hAnsi="Times New Roman" w:cs="Times New Roman"/>
          <w:sz w:val="18"/>
          <w:szCs w:val="18"/>
        </w:rPr>
        <w:t>przeprowadzenia nieograniczonego  pisemnego przetargu na wynajem powierzchni użytkowej na ustawienie automatu samosprzedającego napoje gorące oraz automatu samosprzedającego przekąski  i  napoje  zimne  (pow. 2 m</w:t>
      </w:r>
      <w:r w:rsidR="009627C4" w:rsidRPr="009627C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9627C4" w:rsidRPr="009627C4">
        <w:rPr>
          <w:rFonts w:ascii="Times New Roman" w:hAnsi="Times New Roman" w:cs="Times New Roman"/>
          <w:sz w:val="18"/>
          <w:szCs w:val="18"/>
        </w:rPr>
        <w:t>,  wydzielona  część  korytarza  szkolnego na I piętrze) w budynku  I Liceum Ogólnokształcącego im. Adama Mickiewicza w  Białymstoku  ul. Brukowa 2, 15 - 889 Białystok.</w:t>
      </w:r>
    </w:p>
    <w:p w:rsidR="009627C4" w:rsidRDefault="009627C4" w:rsidP="009627C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145" w:rsidRPr="00E12DC4" w:rsidRDefault="00697145" w:rsidP="009627C4">
      <w:pPr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3740AA" w:rsidRDefault="003740AA" w:rsidP="003740AA">
      <w:pPr>
        <w:rPr>
          <w:rFonts w:ascii="Times New Roman" w:hAnsi="Times New Roman" w:cs="Times New Roman"/>
          <w:b/>
          <w:sz w:val="28"/>
          <w:szCs w:val="28"/>
        </w:rPr>
      </w:pPr>
    </w:p>
    <w:p w:rsidR="00B84018" w:rsidRDefault="00B84018" w:rsidP="00374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NAJMU Nr …./ 2022 / LO1</w:t>
      </w:r>
    </w:p>
    <w:p w:rsidR="00B84018" w:rsidRDefault="00B84018" w:rsidP="00B84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……………...2022 r. w Białymstoku, pomiędzy;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Miastem Białystok,</w:t>
      </w:r>
      <w:r>
        <w:rPr>
          <w:rFonts w:ascii="Times New Roman" w:hAnsi="Times New Roman" w:cs="Times New Roman"/>
          <w:sz w:val="24"/>
          <w:szCs w:val="24"/>
        </w:rPr>
        <w:t xml:space="preserve"> ul. Słonimska 1, 15 – 950 Białystok, NIP 9662117220 – I Liceum Ogólnokształcące im. Adama Mickiewicza w Białymstoku, ul. Brukowa 2, 15-889  Białystok reprezentowanym  przez Panią </w:t>
      </w:r>
      <w:r w:rsidR="00082D22">
        <w:rPr>
          <w:rFonts w:ascii="Times New Roman" w:hAnsi="Times New Roman" w:cs="Times New Roman"/>
          <w:sz w:val="24"/>
          <w:szCs w:val="24"/>
        </w:rPr>
        <w:t xml:space="preserve">Ewę </w:t>
      </w:r>
      <w:proofErr w:type="spellStart"/>
      <w:r w:rsidR="00082D22">
        <w:rPr>
          <w:rFonts w:ascii="Times New Roman" w:hAnsi="Times New Roman" w:cs="Times New Roman"/>
          <w:sz w:val="24"/>
          <w:szCs w:val="24"/>
        </w:rPr>
        <w:t>Mitułę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Dyrektora, zwanego dalej „ </w:t>
      </w:r>
      <w:r>
        <w:rPr>
          <w:rFonts w:ascii="Times New Roman" w:hAnsi="Times New Roman" w:cs="Times New Roman"/>
          <w:b/>
          <w:sz w:val="24"/>
          <w:szCs w:val="24"/>
        </w:rPr>
        <w:t>Wynajmującym”,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…………………………………………….., </w:t>
      </w:r>
      <w:r>
        <w:rPr>
          <w:rFonts w:ascii="Times New Roman" w:hAnsi="Times New Roman" w:cs="Times New Roman"/>
          <w:sz w:val="24"/>
          <w:szCs w:val="24"/>
        </w:rPr>
        <w:t xml:space="preserve">  zwanego dalej </w:t>
      </w:r>
      <w:r>
        <w:rPr>
          <w:rFonts w:ascii="Times New Roman" w:hAnsi="Times New Roman" w:cs="Times New Roman"/>
          <w:b/>
          <w:sz w:val="24"/>
          <w:szCs w:val="24"/>
        </w:rPr>
        <w:t>„Najemcą”.</w:t>
      </w:r>
    </w:p>
    <w:p w:rsidR="00B84018" w:rsidRDefault="00B84018" w:rsidP="00B840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Wynajmujący oświadcza, iż jest zarządzającym I Liceum Ogólnokształcącym im. Adama Mickiewicza w Białymstoku, ul Brukowa 2 ,15-889 Białystok.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Występujący w imieniu Wynajmującego oświadcza, iż jest uprawniony do zawierania umów najmu.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3.Występujący w imieniu Najemcy oświadcza, iż jest upoważniony do zaciągania zobowiązań finansowych.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Wynajmujący udostępni Najemcy w budynku określonym w §1 pkt.1 powierzchnię 2 m² (słownie: dwa m² ) korytarza na I piętrze, celem zainstalowania dwóch sztuk automatów sprzedających ( jeden do napojów gorących, drugi do przekąsek i napojów zimnych) stanowiących własność Najemcy, zwanych w dalszej części umowy maszynami.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. Strony ustalają, że miesięczny koszt najmu brutto wynosi ……….. zł (słownie złotych: ……………………………………...00/100) płatny do dnia 25 bieżącego miesiąca, przelewem na podstawie faktury wystawionej przez Wynajmującego. 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Czynsz określony w pkt. 2 niniejszego paragrafu jest pełną opłatą z tytułu korzystania przez Najemcę z powierzchni określonej w pkt 1 niniejszego paragrafu i zawiera w sobie wszystkie koszty związane z tą powierzchnią, w szczególności koszty mediów (wody i energii elektrycznej</w:t>
      </w:r>
      <w:r w:rsidR="0081007A">
        <w:rPr>
          <w:rFonts w:ascii="Times New Roman" w:hAnsi="Times New Roman" w:cs="Times New Roman"/>
          <w:sz w:val="24"/>
          <w:szCs w:val="24"/>
        </w:rPr>
        <w:t>).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Kwota czynszu będzie waloryzowana w miesiącu </w:t>
      </w:r>
      <w:r w:rsidR="00E73010">
        <w:rPr>
          <w:rFonts w:ascii="Times New Roman" w:hAnsi="Times New Roman" w:cs="Times New Roman"/>
          <w:sz w:val="24"/>
          <w:szCs w:val="24"/>
        </w:rPr>
        <w:t>styczniu</w:t>
      </w:r>
      <w:r>
        <w:rPr>
          <w:rFonts w:ascii="Times New Roman" w:hAnsi="Times New Roman" w:cs="Times New Roman"/>
          <w:sz w:val="24"/>
          <w:szCs w:val="24"/>
        </w:rPr>
        <w:t xml:space="preserve"> każdego następnego roku obowiązywania umowy o roczny wskaźnik wzrostu cen towarów i usług ogłoszony  przez GUS.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Najemca wpłaci kaucję o równowartości trzymiesięcznego czynszu tj. </w:t>
      </w:r>
      <w:r w:rsidR="001758C6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zł (słownie złotych: </w:t>
      </w:r>
      <w:r w:rsidR="001758C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00/100), na rachunek wskazany przez Wynajmującego.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Kaucja nie podlega oprocentowaniu i podlega zarachowaniu na poczet bieżących zaległości powstałych w związku z nienależytym lub nieterminowym uiszczaniem przez </w:t>
      </w:r>
      <w:r w:rsidR="001758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ajemcę opłat czynszowych. Kaucja może zostać zaliczona w poczet zadłużenia jeden raz w ciągu roku kalendarzowego. Po zaliczeniu kaucji na bieżące opłaty </w:t>
      </w:r>
      <w:r w:rsidR="001758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ajemca jest zobowiązany do jej uzupełnienia w wyznaczonym terminie.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Kaucja podlega zwrotowi po rozliczeniu wszelkich zobowiązań związanych z użytkowaniem lokalu.</w:t>
      </w:r>
    </w:p>
    <w:p w:rsidR="00B84018" w:rsidRDefault="00B84018" w:rsidP="00B84018">
      <w:pPr>
        <w:widowControl w:val="0"/>
        <w:autoSpaceDE w:val="0"/>
        <w:autoSpaceDN w:val="0"/>
        <w:adjustRightInd w:val="0"/>
        <w:jc w:val="center"/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B84018" w:rsidRDefault="00B84018" w:rsidP="00B84018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Maszyny stanowią własność Najemcy i służą do prowadzenia przez Najemcę działalności gospodarczej polegającej na sprzedaży towarów z automatów samosprzedających.</w:t>
      </w:r>
    </w:p>
    <w:p w:rsidR="00B84018" w:rsidRDefault="00B84018" w:rsidP="00B84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Wynajmującemu nie przysługują żadne prawa w stosunku do zainstalowanej  maszyny, która nie może być przez Wynajmującego w szczególności: </w:t>
      </w:r>
    </w:p>
    <w:p w:rsidR="00B84018" w:rsidRDefault="00B84018" w:rsidP="00B8401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używana do sprzedaży towarów innych niż dostarczane przez Najemcę,</w:t>
      </w:r>
    </w:p>
    <w:p w:rsidR="00B84018" w:rsidRDefault="00B84018" w:rsidP="00B8401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przeniesiona w inne miejsce bez zgody Najemcy,</w:t>
      </w:r>
    </w:p>
    <w:p w:rsidR="00B84018" w:rsidRDefault="00B84018" w:rsidP="00B8401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zmieniona pod względem wyglądu zewnętrznego.</w:t>
      </w:r>
    </w:p>
    <w:p w:rsidR="00B84018" w:rsidRDefault="00B84018" w:rsidP="00B84018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Wynajmujący zobowiązuje się powiadomić niezwłocznie  Najemcę w przypadku planowanej zmiany otoczenia maszyny.</w:t>
      </w:r>
    </w:p>
    <w:p w:rsidR="00B84018" w:rsidRDefault="00B84018" w:rsidP="00B84018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Najemca zobowiązuje się powiadomić Wynajmującego o planowanym terminie zmiany w usytuowaniu maszyny lub jej demontażu. Pracownik dokonujący tych prac ma obowiązek przedstawić Wynajmującemu pisemne imienne upoważnienie wystawione przez firmę Najemcy.</w:t>
      </w:r>
    </w:p>
    <w:p w:rsidR="00B84018" w:rsidRDefault="00B84018" w:rsidP="00B8401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B84018" w:rsidRDefault="00B84018" w:rsidP="00B84018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Wynajmujący proszony jest o zawiadomienie Najemcy, w przypadku zauważenia nieprawidłowości w działaniu maszyny lub jej uszkodzeniu, pod nr tel.  ……</w:t>
      </w:r>
      <w:r w:rsidR="00082D22">
        <w:rPr>
          <w:sz w:val="24"/>
          <w:szCs w:val="24"/>
        </w:rPr>
        <w:t>……….. 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B84018" w:rsidRDefault="00B84018" w:rsidP="00B84018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Umowa zostaje  zawarta na czas oznaczony, tj. od 1 </w:t>
      </w:r>
      <w:r w:rsidR="00CA5512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2022 r. do 30 czerwca  2025 r.</w:t>
      </w:r>
    </w:p>
    <w:p w:rsidR="00B84018" w:rsidRDefault="00B84018" w:rsidP="00B8401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Każdej ze Stron przysługuje prawo do rozwiązania umowy za miesięcznym wypowiedzeniem powodującym skutki na ostatni dzień miesiąca.</w:t>
      </w:r>
    </w:p>
    <w:p w:rsidR="00B84018" w:rsidRDefault="00B84018" w:rsidP="00B8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Wypowiedzenie złożone zostanie w formie pisemnej pod rygorem nieważności.</w:t>
      </w:r>
    </w:p>
    <w:p w:rsidR="00B84018" w:rsidRDefault="00B84018" w:rsidP="00B8401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wypowiedzenia umowy strony dokonają rozliczenia w oparciu o przyjęte zasady naliczania kosztów najmu przyjęte w niniejszej umowie.</w:t>
      </w:r>
    </w:p>
    <w:p w:rsidR="00B84018" w:rsidRDefault="00B84018" w:rsidP="00B84018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W czasie trwania umowy Najemcy nie wolno przenosić praw z niej wynikających na osoby trzecie, po rygorem natychmiastowego rozwiązania umowy.</w:t>
      </w:r>
    </w:p>
    <w:p w:rsidR="00654F4D" w:rsidRDefault="00B84018" w:rsidP="00654F4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54F4D">
        <w:rPr>
          <w:rFonts w:ascii="Times New Roman" w:hAnsi="Times New Roman" w:cs="Times New Roman"/>
        </w:rPr>
        <w:t xml:space="preserve">Najemca  zobowiązuje  się,  zgodnie  z   przepisami  ustawy  z  dn.  12  stycznia  1991r </w:t>
      </w:r>
    </w:p>
    <w:p w:rsidR="00654F4D" w:rsidRDefault="00654F4D" w:rsidP="00654F4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podatkach i o opłatach lokalnych (Dz.U. z 2022 r. poz.1452 z późn. zm.) w terminie 14 dni od daty podpisania niniejszej umowy do złożenia  informacji  w  sprawie  podatku  od  nieruchomości IN-1 lub deklaracji na podatek od nieruchomości DN-1 w Departamencie Finansów Miasta Urzędu Miejskiego w Białymstoku ul. Słonimska 1 pok. 19 Biuro Obsługi Interesanta. Najemca zobowiązuje się ponadto, do terminowego regulowania podatku od nieruchomości.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Najemca jest odpowiedzialny za uszkodzenia urządzeń i pomieszczeń powstałe z jego winy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związku z wynajmem.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Wszelkie zmiany niniejszej umowy wymagają  formy pisemnej w postaci aneksu, pod rygorem nieważności.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sprawach nieuregulowanych niniejszą umową mają zastosowanie przepisy Kodeksu Cywilnego.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Ewentualne spory wynikłe z niniejszej  umowy  rozstrzygane  będą  przez właściwy sąd  powszechny w Białymstoku.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Umowę sporządzono w dwóch jednobrzmiących egzemplarzach, po jednym dla każdej 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Stron.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Najemca:                                                                                  Wynajmujący:</w:t>
      </w:r>
    </w:p>
    <w:p w:rsidR="009C794D" w:rsidRDefault="009C794D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28F0" w:rsidRDefault="000728F0" w:rsidP="0061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0AA" w:rsidRDefault="003740AA" w:rsidP="00374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23A" w:rsidRPr="00711D17" w:rsidRDefault="003740AA" w:rsidP="00711D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sectPr w:rsidR="00AC623A" w:rsidRPr="0071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AF" w:rsidRDefault="00492EAF" w:rsidP="00EE5238">
      <w:pPr>
        <w:spacing w:after="0" w:line="240" w:lineRule="auto"/>
      </w:pPr>
      <w:r>
        <w:separator/>
      </w:r>
    </w:p>
  </w:endnote>
  <w:endnote w:type="continuationSeparator" w:id="0">
    <w:p w:rsidR="00492EAF" w:rsidRDefault="00492EAF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AF" w:rsidRDefault="00492EAF" w:rsidP="00EE5238">
      <w:pPr>
        <w:spacing w:after="0" w:line="240" w:lineRule="auto"/>
      </w:pPr>
      <w:r>
        <w:separator/>
      </w:r>
    </w:p>
  </w:footnote>
  <w:footnote w:type="continuationSeparator" w:id="0">
    <w:p w:rsidR="00492EAF" w:rsidRDefault="00492EAF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33682"/>
    <w:rsid w:val="00041341"/>
    <w:rsid w:val="00063EED"/>
    <w:rsid w:val="000728F0"/>
    <w:rsid w:val="000735C2"/>
    <w:rsid w:val="000749CC"/>
    <w:rsid w:val="00082D22"/>
    <w:rsid w:val="000908D6"/>
    <w:rsid w:val="000C3097"/>
    <w:rsid w:val="000D1FED"/>
    <w:rsid w:val="000F7950"/>
    <w:rsid w:val="000F7F80"/>
    <w:rsid w:val="0010358A"/>
    <w:rsid w:val="00126301"/>
    <w:rsid w:val="00132D34"/>
    <w:rsid w:val="0017111E"/>
    <w:rsid w:val="001758C6"/>
    <w:rsid w:val="00177947"/>
    <w:rsid w:val="00183841"/>
    <w:rsid w:val="00183FC3"/>
    <w:rsid w:val="00197637"/>
    <w:rsid w:val="001D2045"/>
    <w:rsid w:val="001D61EC"/>
    <w:rsid w:val="001D76EE"/>
    <w:rsid w:val="001F405E"/>
    <w:rsid w:val="00206234"/>
    <w:rsid w:val="0022187C"/>
    <w:rsid w:val="00225365"/>
    <w:rsid w:val="002324D8"/>
    <w:rsid w:val="00242256"/>
    <w:rsid w:val="00253D4A"/>
    <w:rsid w:val="002A0131"/>
    <w:rsid w:val="002B69CA"/>
    <w:rsid w:val="002C5D48"/>
    <w:rsid w:val="002D1F9B"/>
    <w:rsid w:val="002D2B45"/>
    <w:rsid w:val="002E40AA"/>
    <w:rsid w:val="003215C9"/>
    <w:rsid w:val="003437AA"/>
    <w:rsid w:val="003628C6"/>
    <w:rsid w:val="00363545"/>
    <w:rsid w:val="0036405F"/>
    <w:rsid w:val="003740AA"/>
    <w:rsid w:val="00382AE7"/>
    <w:rsid w:val="003A0010"/>
    <w:rsid w:val="003A5A51"/>
    <w:rsid w:val="003B4249"/>
    <w:rsid w:val="003C33FD"/>
    <w:rsid w:val="003C77BD"/>
    <w:rsid w:val="003F040C"/>
    <w:rsid w:val="00403837"/>
    <w:rsid w:val="00420894"/>
    <w:rsid w:val="004549F7"/>
    <w:rsid w:val="00454FD0"/>
    <w:rsid w:val="00456378"/>
    <w:rsid w:val="00463D0B"/>
    <w:rsid w:val="004856E2"/>
    <w:rsid w:val="00492EAF"/>
    <w:rsid w:val="004C7B27"/>
    <w:rsid w:val="004F1C44"/>
    <w:rsid w:val="004F2DC3"/>
    <w:rsid w:val="005019E4"/>
    <w:rsid w:val="00507604"/>
    <w:rsid w:val="0054068F"/>
    <w:rsid w:val="0054631C"/>
    <w:rsid w:val="005549D3"/>
    <w:rsid w:val="00570A7C"/>
    <w:rsid w:val="0059542B"/>
    <w:rsid w:val="005C4B63"/>
    <w:rsid w:val="005C5758"/>
    <w:rsid w:val="005F3690"/>
    <w:rsid w:val="00613632"/>
    <w:rsid w:val="006148EC"/>
    <w:rsid w:val="006366BE"/>
    <w:rsid w:val="00641EEE"/>
    <w:rsid w:val="00654F4D"/>
    <w:rsid w:val="00676683"/>
    <w:rsid w:val="00685A7A"/>
    <w:rsid w:val="00691A35"/>
    <w:rsid w:val="00697145"/>
    <w:rsid w:val="006A6B0D"/>
    <w:rsid w:val="006C3F04"/>
    <w:rsid w:val="006F43FF"/>
    <w:rsid w:val="007118F2"/>
    <w:rsid w:val="00711D17"/>
    <w:rsid w:val="0071345A"/>
    <w:rsid w:val="00725072"/>
    <w:rsid w:val="00736A60"/>
    <w:rsid w:val="00740198"/>
    <w:rsid w:val="00752815"/>
    <w:rsid w:val="0077733D"/>
    <w:rsid w:val="007A47EA"/>
    <w:rsid w:val="007A5064"/>
    <w:rsid w:val="007C649C"/>
    <w:rsid w:val="007D1047"/>
    <w:rsid w:val="007D5BA0"/>
    <w:rsid w:val="007E38E9"/>
    <w:rsid w:val="007F4D09"/>
    <w:rsid w:val="008009B3"/>
    <w:rsid w:val="0080630B"/>
    <w:rsid w:val="0081007A"/>
    <w:rsid w:val="008105C0"/>
    <w:rsid w:val="00841F74"/>
    <w:rsid w:val="00855792"/>
    <w:rsid w:val="00865D0F"/>
    <w:rsid w:val="00882C6F"/>
    <w:rsid w:val="008A162C"/>
    <w:rsid w:val="008A449E"/>
    <w:rsid w:val="008B16C6"/>
    <w:rsid w:val="008C2093"/>
    <w:rsid w:val="008F1829"/>
    <w:rsid w:val="008F6BE0"/>
    <w:rsid w:val="00901B14"/>
    <w:rsid w:val="00912AC4"/>
    <w:rsid w:val="00920C9F"/>
    <w:rsid w:val="0094491B"/>
    <w:rsid w:val="009626FF"/>
    <w:rsid w:val="009627C4"/>
    <w:rsid w:val="0098381C"/>
    <w:rsid w:val="009C794D"/>
    <w:rsid w:val="009D2F33"/>
    <w:rsid w:val="009E179D"/>
    <w:rsid w:val="00A30B1E"/>
    <w:rsid w:val="00A40872"/>
    <w:rsid w:val="00A44CC1"/>
    <w:rsid w:val="00A468FC"/>
    <w:rsid w:val="00A47A08"/>
    <w:rsid w:val="00A640EA"/>
    <w:rsid w:val="00A669C8"/>
    <w:rsid w:val="00A85E93"/>
    <w:rsid w:val="00AA0704"/>
    <w:rsid w:val="00AC623A"/>
    <w:rsid w:val="00B327A4"/>
    <w:rsid w:val="00B44225"/>
    <w:rsid w:val="00B44AB9"/>
    <w:rsid w:val="00B5797B"/>
    <w:rsid w:val="00B84018"/>
    <w:rsid w:val="00BC225A"/>
    <w:rsid w:val="00BF1BD8"/>
    <w:rsid w:val="00BF215E"/>
    <w:rsid w:val="00C30689"/>
    <w:rsid w:val="00C308A5"/>
    <w:rsid w:val="00C4501C"/>
    <w:rsid w:val="00C5209C"/>
    <w:rsid w:val="00C53CD6"/>
    <w:rsid w:val="00C70D96"/>
    <w:rsid w:val="00C949DF"/>
    <w:rsid w:val="00CA5512"/>
    <w:rsid w:val="00CA6EB5"/>
    <w:rsid w:val="00CB0BD3"/>
    <w:rsid w:val="00CF08F0"/>
    <w:rsid w:val="00D33617"/>
    <w:rsid w:val="00D509BC"/>
    <w:rsid w:val="00D55A00"/>
    <w:rsid w:val="00D637BB"/>
    <w:rsid w:val="00D73A01"/>
    <w:rsid w:val="00D917FA"/>
    <w:rsid w:val="00D95C9B"/>
    <w:rsid w:val="00D9746A"/>
    <w:rsid w:val="00DB179B"/>
    <w:rsid w:val="00DC7BD4"/>
    <w:rsid w:val="00DE19C5"/>
    <w:rsid w:val="00DE4FC7"/>
    <w:rsid w:val="00DF0166"/>
    <w:rsid w:val="00DF5B4B"/>
    <w:rsid w:val="00E111EA"/>
    <w:rsid w:val="00E12DC4"/>
    <w:rsid w:val="00E37EA7"/>
    <w:rsid w:val="00E63483"/>
    <w:rsid w:val="00E73010"/>
    <w:rsid w:val="00E7698B"/>
    <w:rsid w:val="00E94A9D"/>
    <w:rsid w:val="00EA4BD5"/>
    <w:rsid w:val="00EB77D2"/>
    <w:rsid w:val="00ED7E40"/>
    <w:rsid w:val="00EE5238"/>
    <w:rsid w:val="00F00B1A"/>
    <w:rsid w:val="00F25F12"/>
    <w:rsid w:val="00F35575"/>
    <w:rsid w:val="00F44C39"/>
    <w:rsid w:val="00F92739"/>
    <w:rsid w:val="00FA6E53"/>
    <w:rsid w:val="00FB4032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DEFC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24B6-29BE-4E9C-B8FA-6A065915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3</cp:revision>
  <cp:lastPrinted>2022-09-07T06:29:00Z</cp:lastPrinted>
  <dcterms:created xsi:type="dcterms:W3CDTF">2022-08-24T10:34:00Z</dcterms:created>
  <dcterms:modified xsi:type="dcterms:W3CDTF">2022-09-07T06:31:00Z</dcterms:modified>
</cp:coreProperties>
</file>