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6C9" w:rsidRDefault="006566C9" w:rsidP="00A83E12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Białystok,            </w:t>
      </w:r>
      <w:r w:rsidR="00A83E12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 czerwca 20</w:t>
      </w:r>
      <w:r w:rsidR="00E70925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r.</w:t>
      </w:r>
    </w:p>
    <w:p w:rsidR="006566C9" w:rsidRDefault="00E70925" w:rsidP="00A83E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ORN-II.1712.3</w:t>
      </w:r>
      <w:r w:rsidR="006566C9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22</w:t>
      </w:r>
    </w:p>
    <w:p w:rsidR="00595FB5" w:rsidRDefault="00595FB5" w:rsidP="00A83E12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</w:p>
    <w:p w:rsidR="00595FB5" w:rsidRDefault="00595FB5" w:rsidP="00A83E12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</w:p>
    <w:p w:rsidR="006566C9" w:rsidRDefault="006566C9" w:rsidP="00A83E12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Pani </w:t>
      </w:r>
      <w:r w:rsidR="00552217">
        <w:rPr>
          <w:rFonts w:ascii="Times New Roman" w:hAnsi="Times New Roman"/>
          <w:b/>
          <w:sz w:val="24"/>
          <w:szCs w:val="24"/>
        </w:rPr>
        <w:t xml:space="preserve">Agnieszka </w:t>
      </w:r>
      <w:proofErr w:type="spellStart"/>
      <w:r w:rsidR="00552217">
        <w:rPr>
          <w:rFonts w:ascii="Times New Roman" w:hAnsi="Times New Roman"/>
          <w:b/>
          <w:sz w:val="24"/>
          <w:szCs w:val="24"/>
        </w:rPr>
        <w:t>Rzosińska</w:t>
      </w:r>
      <w:proofErr w:type="spellEnd"/>
      <w:r w:rsidR="00552217">
        <w:rPr>
          <w:rFonts w:ascii="Times New Roman" w:hAnsi="Times New Roman"/>
          <w:b/>
          <w:sz w:val="24"/>
          <w:szCs w:val="24"/>
        </w:rPr>
        <w:t xml:space="preserve"> </w:t>
      </w:r>
    </w:p>
    <w:p w:rsidR="00552217" w:rsidRDefault="00552217" w:rsidP="00A83E12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Dyrektor Departamentu </w:t>
      </w:r>
    </w:p>
    <w:p w:rsidR="00552217" w:rsidRDefault="00552217" w:rsidP="00A83E12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Urbanistyki i Architektury</w:t>
      </w:r>
    </w:p>
    <w:p w:rsidR="00595FB5" w:rsidRDefault="00595FB5" w:rsidP="00A83E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5FB5" w:rsidRDefault="00595FB5" w:rsidP="00A83E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5FB5" w:rsidRDefault="00595FB5" w:rsidP="00A83E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566C9" w:rsidRDefault="006566C9" w:rsidP="00A83E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WYSTĄPIENIE POKONTROLNE</w:t>
      </w:r>
    </w:p>
    <w:p w:rsidR="006566C9" w:rsidRDefault="006566C9" w:rsidP="00A83E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6C9" w:rsidRDefault="006566C9" w:rsidP="00A83E12">
      <w:pPr>
        <w:tabs>
          <w:tab w:val="left" w:pos="6870"/>
        </w:tabs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 podstawie wyników kontroli instytucjonalnej, wynikającej z planu kontroli na 2022 r. przeprowadzonej w dniach od 7 kwietnia 2022 r. do 6 maja 2022 r. przez Martę Agnieszkę Andrejczyk głównego specjalistę w Departamencie Organizacyjnym i Nadzoru, na podstawie upoważnienia znak ORN-I.077.240.2022 z dnia 7 kwietnia 2022 r. w zakresie </w:t>
      </w:r>
      <w:r w:rsidR="00443448" w:rsidRPr="00FD2C5F">
        <w:rPr>
          <w:rFonts w:ascii="Times New Roman" w:hAnsi="Times New Roman"/>
          <w:sz w:val="26"/>
          <w:szCs w:val="26"/>
        </w:rPr>
        <w:t>pobierania opłaty skarbowej</w:t>
      </w:r>
    </w:p>
    <w:p w:rsidR="006566C9" w:rsidRDefault="006566C9" w:rsidP="00A83E1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stwierdzono, że:</w:t>
      </w:r>
    </w:p>
    <w:p w:rsidR="006566C9" w:rsidRDefault="006566C9" w:rsidP="00A83E12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</w:t>
      </w:r>
      <w:r w:rsidR="00443448">
        <w:rPr>
          <w:rFonts w:ascii="Times New Roman" w:hAnsi="Times New Roman"/>
          <w:sz w:val="24"/>
        </w:rPr>
        <w:t>Departamencie Urbanistyki i Architektury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 do zasady, w sposób prawidłowy prowadzono sprawy podlegające kontroli. </w:t>
      </w:r>
    </w:p>
    <w:p w:rsidR="006566C9" w:rsidRDefault="006566C9" w:rsidP="00A83E1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Stwierdzono uchybienia dotyczące:</w:t>
      </w:r>
    </w:p>
    <w:p w:rsidR="0014504A" w:rsidRDefault="0014504A" w:rsidP="00A83E1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1432C" w:rsidRPr="00A35F3D" w:rsidRDefault="00ED1AE7" w:rsidP="00A83E1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53C01">
        <w:rPr>
          <w:rFonts w:ascii="Times New Roman" w:hAnsi="Times New Roman"/>
          <w:b/>
          <w:sz w:val="24"/>
          <w:szCs w:val="24"/>
        </w:rPr>
        <w:t>Terminu zapłaty opłaty skarbowej.</w:t>
      </w:r>
      <w:r w:rsidRPr="00EA7808">
        <w:rPr>
          <w:rFonts w:ascii="Times New Roman" w:hAnsi="Times New Roman"/>
          <w:sz w:val="24"/>
          <w:szCs w:val="24"/>
        </w:rPr>
        <w:t xml:space="preserve"> </w:t>
      </w:r>
      <w:r w:rsidR="0011432C" w:rsidRPr="00EA7808">
        <w:rPr>
          <w:rFonts w:ascii="Times New Roman" w:hAnsi="Times New Roman"/>
          <w:sz w:val="24"/>
          <w:szCs w:val="24"/>
        </w:rPr>
        <w:t xml:space="preserve">Na podstawie art. 6 ust. 1 pkt </w:t>
      </w:r>
      <w:r w:rsidRPr="00EA7808">
        <w:rPr>
          <w:rFonts w:ascii="Times New Roman" w:hAnsi="Times New Roman"/>
          <w:sz w:val="24"/>
          <w:szCs w:val="24"/>
        </w:rPr>
        <w:t xml:space="preserve">2, </w:t>
      </w:r>
      <w:r w:rsidR="0011432C" w:rsidRPr="00EA7808">
        <w:rPr>
          <w:rFonts w:ascii="Times New Roman" w:hAnsi="Times New Roman"/>
          <w:sz w:val="24"/>
          <w:szCs w:val="24"/>
        </w:rPr>
        <w:t xml:space="preserve">3 i 4 ustawy </w:t>
      </w:r>
      <w:r w:rsidR="00F250FA" w:rsidRPr="00EA7808">
        <w:rPr>
          <w:rFonts w:ascii="Times New Roman" w:hAnsi="Times New Roman"/>
          <w:sz w:val="24"/>
          <w:szCs w:val="24"/>
        </w:rPr>
        <w:br/>
      </w:r>
      <w:r w:rsidR="0011432C" w:rsidRPr="00EA7808">
        <w:rPr>
          <w:rFonts w:ascii="Times New Roman" w:hAnsi="Times New Roman"/>
          <w:sz w:val="24"/>
          <w:szCs w:val="24"/>
        </w:rPr>
        <w:t>o opłacie skarbowej</w:t>
      </w:r>
      <w:r w:rsidR="006E46AC">
        <w:rPr>
          <w:rFonts w:ascii="Times New Roman" w:hAnsi="Times New Roman"/>
          <w:sz w:val="24"/>
          <w:szCs w:val="24"/>
        </w:rPr>
        <w:t xml:space="preserve"> (</w:t>
      </w:r>
      <w:r w:rsidR="00EA7808" w:rsidRPr="00EA7808">
        <w:rPr>
          <w:rFonts w:ascii="Times New Roman" w:hAnsi="Times New Roman"/>
          <w:sz w:val="24"/>
          <w:szCs w:val="24"/>
        </w:rPr>
        <w:t xml:space="preserve">Dz.U. z 2021 r. poz. 1923) </w:t>
      </w:r>
      <w:r w:rsidR="0011432C" w:rsidRPr="00EA7808">
        <w:rPr>
          <w:rFonts w:ascii="Times New Roman" w:hAnsi="Times New Roman"/>
          <w:sz w:val="24"/>
          <w:szCs w:val="24"/>
        </w:rPr>
        <w:t>obowiązek zapłaty opłaty skarbowej od wydania pozwolenia</w:t>
      </w:r>
      <w:r w:rsidRPr="00EA7808">
        <w:rPr>
          <w:rFonts w:ascii="Times New Roman" w:hAnsi="Times New Roman"/>
          <w:sz w:val="24"/>
          <w:szCs w:val="24"/>
        </w:rPr>
        <w:t xml:space="preserve">/zaświadczenia </w:t>
      </w:r>
      <w:r w:rsidR="00653C01" w:rsidRPr="00EA7808">
        <w:rPr>
          <w:rFonts w:ascii="Times New Roman" w:hAnsi="Times New Roman"/>
          <w:sz w:val="24"/>
          <w:szCs w:val="24"/>
        </w:rPr>
        <w:t xml:space="preserve">powstaje </w:t>
      </w:r>
      <w:r w:rsidR="0011432C" w:rsidRPr="00EA7808">
        <w:rPr>
          <w:rFonts w:ascii="Times New Roman" w:hAnsi="Times New Roman"/>
          <w:sz w:val="24"/>
          <w:szCs w:val="24"/>
        </w:rPr>
        <w:t>z chwilą złożenia wniosku o wydanie pozwolenia</w:t>
      </w:r>
      <w:r w:rsidRPr="00EA7808">
        <w:rPr>
          <w:rFonts w:ascii="Times New Roman" w:hAnsi="Times New Roman"/>
          <w:sz w:val="24"/>
          <w:szCs w:val="24"/>
        </w:rPr>
        <w:t>/ zaświadczenia</w:t>
      </w:r>
      <w:r w:rsidR="0011432C" w:rsidRPr="00EA7808">
        <w:rPr>
          <w:rFonts w:ascii="Times New Roman" w:hAnsi="Times New Roman"/>
          <w:sz w:val="24"/>
          <w:szCs w:val="24"/>
        </w:rPr>
        <w:t xml:space="preserve"> oraz od złożenia dokumentu stwierdzającego udzielenie pełnomocnictwa</w:t>
      </w:r>
      <w:r w:rsidR="00EA7808">
        <w:rPr>
          <w:rFonts w:ascii="Times New Roman" w:hAnsi="Times New Roman"/>
          <w:sz w:val="24"/>
          <w:szCs w:val="24"/>
        </w:rPr>
        <w:t xml:space="preserve"> </w:t>
      </w:r>
      <w:r w:rsidR="0011432C" w:rsidRPr="00EA7808">
        <w:rPr>
          <w:rFonts w:ascii="Times New Roman" w:hAnsi="Times New Roman"/>
          <w:sz w:val="24"/>
          <w:szCs w:val="24"/>
        </w:rPr>
        <w:t>- z chwilą złożenia w organie administracji publicznej.</w:t>
      </w:r>
      <w:r w:rsidR="00F811CE">
        <w:rPr>
          <w:rFonts w:ascii="Times New Roman" w:hAnsi="Times New Roman"/>
          <w:sz w:val="24"/>
          <w:szCs w:val="24"/>
        </w:rPr>
        <w:t xml:space="preserve"> </w:t>
      </w:r>
      <w:r w:rsidR="00B773E2">
        <w:rPr>
          <w:rFonts w:ascii="Times New Roman" w:hAnsi="Times New Roman"/>
          <w:sz w:val="24"/>
          <w:szCs w:val="24"/>
        </w:rPr>
        <w:br/>
      </w:r>
      <w:r w:rsidR="00F811CE" w:rsidRPr="00A35F3D">
        <w:rPr>
          <w:rFonts w:ascii="Times New Roman" w:hAnsi="Times New Roman"/>
          <w:sz w:val="24"/>
          <w:szCs w:val="24"/>
        </w:rPr>
        <w:t>W skontrolowanych sprawach opłaty były wnoszone w innych terminach.</w:t>
      </w:r>
    </w:p>
    <w:p w:rsidR="00653C01" w:rsidRPr="00653C01" w:rsidRDefault="00ED1AE7" w:rsidP="00A83E1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53C01">
        <w:rPr>
          <w:rFonts w:ascii="Times New Roman" w:eastAsia="Times New Roman" w:hAnsi="Times New Roman"/>
          <w:b/>
          <w:sz w:val="24"/>
          <w:szCs w:val="24"/>
          <w:lang w:eastAsia="pl-PL"/>
        </w:rPr>
        <w:t>Zamieszczan</w:t>
      </w:r>
      <w:r w:rsidR="00667428" w:rsidRPr="00653C01">
        <w:rPr>
          <w:rFonts w:ascii="Times New Roman" w:eastAsia="Times New Roman" w:hAnsi="Times New Roman"/>
          <w:b/>
          <w:sz w:val="24"/>
          <w:szCs w:val="24"/>
          <w:lang w:eastAsia="pl-PL"/>
        </w:rPr>
        <w:t>ia adnotacji dotyczącej pobierania</w:t>
      </w:r>
      <w:r w:rsidR="00653C01" w:rsidRPr="00653C0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opłaty skarbowej:</w:t>
      </w:r>
      <w:r w:rsidRPr="00653C0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11432C" w:rsidRPr="00684F0F" w:rsidRDefault="00653C01" w:rsidP="00A83E12">
      <w:pPr>
        <w:pStyle w:val="Akapitzlist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- </w:t>
      </w:r>
      <w:r w:rsidR="00EA7808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</w:t>
      </w:r>
      <w:r w:rsidR="0011432C" w:rsidRPr="00684F0F">
        <w:rPr>
          <w:rFonts w:ascii="Times New Roman" w:eastAsia="Times New Roman" w:hAnsi="Times New Roman"/>
          <w:sz w:val="24"/>
          <w:szCs w:val="24"/>
          <w:lang w:eastAsia="pl-PL"/>
        </w:rPr>
        <w:t xml:space="preserve">z §  4 rozporządzenia Ministra Finansów w sprawie zapłaty opłaty skarbowej </w:t>
      </w:r>
      <w:r w:rsidR="00EA7808">
        <w:rPr>
          <w:rFonts w:ascii="Times New Roman" w:hAnsi="Times New Roman"/>
          <w:sz w:val="24"/>
          <w:szCs w:val="24"/>
        </w:rPr>
        <w:t xml:space="preserve">(Dz.U. z 2007 r. Nr 187, poz.1330) </w:t>
      </w:r>
      <w:r w:rsidR="0011432C" w:rsidRPr="00684F0F">
        <w:rPr>
          <w:rFonts w:ascii="Times New Roman" w:eastAsia="Times New Roman" w:hAnsi="Times New Roman"/>
          <w:sz w:val="24"/>
          <w:szCs w:val="24"/>
          <w:lang w:eastAsia="pl-PL"/>
        </w:rPr>
        <w:t>wydając wnioskodawcy dokument potwierdzający zezwolenie</w:t>
      </w:r>
      <w:r w:rsidR="00ED1AE7">
        <w:rPr>
          <w:rFonts w:ascii="Times New Roman" w:eastAsia="Times New Roman" w:hAnsi="Times New Roman"/>
          <w:sz w:val="24"/>
          <w:szCs w:val="24"/>
          <w:lang w:eastAsia="pl-PL"/>
        </w:rPr>
        <w:t>/ zaświadczenie</w:t>
      </w:r>
      <w:r w:rsidR="0011432C" w:rsidRPr="00684F0F">
        <w:rPr>
          <w:rFonts w:ascii="Times New Roman" w:eastAsia="Times New Roman" w:hAnsi="Times New Roman"/>
          <w:sz w:val="24"/>
          <w:szCs w:val="24"/>
          <w:lang w:eastAsia="pl-PL"/>
        </w:rPr>
        <w:t>, organ zamieszcza na nim adnotację, potwierdzoną podpisem osoby dokonującej adnotacji, z podaniem imienia, nazwiska i stanowiska służbowego. W związku z tym ww. adnotacja powinna zostać potwierdzona podpisem osoby dokonującej</w:t>
      </w:r>
      <w:r w:rsidR="0014504A">
        <w:rPr>
          <w:rFonts w:ascii="Times New Roman" w:eastAsia="Times New Roman" w:hAnsi="Times New Roman"/>
          <w:sz w:val="24"/>
          <w:szCs w:val="24"/>
          <w:lang w:eastAsia="pl-PL"/>
        </w:rPr>
        <w:t xml:space="preserve"> weryfikacji opłaty skarbowej. </w:t>
      </w:r>
    </w:p>
    <w:p w:rsidR="00D80B82" w:rsidRDefault="00653C01" w:rsidP="00A83E12">
      <w:pPr>
        <w:spacing w:after="0" w:line="360" w:lineRule="auto"/>
        <w:ind w:left="708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80B82" w:rsidRPr="00653C01">
        <w:rPr>
          <w:rFonts w:ascii="Times New Roman" w:hAnsi="Times New Roman"/>
          <w:sz w:val="24"/>
          <w:szCs w:val="24"/>
        </w:rPr>
        <w:t xml:space="preserve">W </w:t>
      </w:r>
      <w:r w:rsidR="00E6152D" w:rsidRPr="00653C01">
        <w:rPr>
          <w:rFonts w:ascii="Times New Roman" w:hAnsi="Times New Roman"/>
          <w:sz w:val="24"/>
          <w:szCs w:val="24"/>
        </w:rPr>
        <w:t xml:space="preserve">części </w:t>
      </w:r>
      <w:r w:rsidR="00D80B82" w:rsidRPr="00653C01">
        <w:rPr>
          <w:rFonts w:ascii="Times New Roman" w:hAnsi="Times New Roman"/>
          <w:sz w:val="24"/>
          <w:szCs w:val="24"/>
        </w:rPr>
        <w:t>decyzji nie umieszczono adnotacji o pobranej opłacie skarbowej</w:t>
      </w:r>
      <w:r w:rsidR="00ED1AE7" w:rsidRPr="00653C01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A35F3D" w:rsidRPr="00653C01" w:rsidRDefault="00A35F3D" w:rsidP="00A83E12">
      <w:pPr>
        <w:spacing w:after="0" w:line="36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6E46A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 zaświadczeniach</w:t>
      </w:r>
      <w:r w:rsidR="00E9260D">
        <w:rPr>
          <w:rFonts w:ascii="Times New Roman" w:eastAsia="Times New Roman" w:hAnsi="Times New Roman"/>
          <w:sz w:val="24"/>
          <w:szCs w:val="24"/>
          <w:lang w:eastAsia="pl-PL"/>
        </w:rPr>
        <w:t xml:space="preserve"> nie umieszczano podpisu osoby weryfikującej opłatę skarbową.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ED1AE7" w:rsidRPr="00653C01" w:rsidRDefault="00653C01" w:rsidP="00A83E12">
      <w:pPr>
        <w:spacing w:after="0" w:line="36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A55382">
        <w:rPr>
          <w:rFonts w:ascii="Times New Roman" w:hAnsi="Times New Roman"/>
          <w:sz w:val="24"/>
          <w:szCs w:val="24"/>
        </w:rPr>
        <w:t>Pobór opłaty skarbowej był w różny sposób zamieszczany</w:t>
      </w:r>
      <w:r w:rsidR="006E46AC">
        <w:rPr>
          <w:rFonts w:ascii="Times New Roman" w:hAnsi="Times New Roman"/>
          <w:sz w:val="24"/>
          <w:szCs w:val="24"/>
        </w:rPr>
        <w:t xml:space="preserve"> tzn. </w:t>
      </w:r>
      <w:r w:rsidR="00ED1AE7" w:rsidRPr="00653C01">
        <w:rPr>
          <w:rFonts w:ascii="Times New Roman" w:hAnsi="Times New Roman"/>
          <w:sz w:val="24"/>
          <w:szCs w:val="24"/>
        </w:rPr>
        <w:t>w części decyzji umieszcza</w:t>
      </w:r>
      <w:r w:rsidR="006E46AC">
        <w:rPr>
          <w:rFonts w:ascii="Times New Roman" w:hAnsi="Times New Roman"/>
          <w:sz w:val="24"/>
          <w:szCs w:val="24"/>
        </w:rPr>
        <w:t>na była jedynie adnotacja</w:t>
      </w:r>
      <w:r w:rsidR="00ED1AE7" w:rsidRPr="00653C01">
        <w:rPr>
          <w:rFonts w:ascii="Times New Roman" w:hAnsi="Times New Roman"/>
          <w:sz w:val="24"/>
          <w:szCs w:val="24"/>
        </w:rPr>
        <w:t xml:space="preserve"> o dokonanej opłacie skarbowej za wydanie decyzji administracyjnej</w:t>
      </w:r>
      <w:r w:rsidR="0014504A" w:rsidRPr="00653C01">
        <w:rPr>
          <w:rFonts w:ascii="Times New Roman" w:hAnsi="Times New Roman"/>
          <w:sz w:val="24"/>
          <w:szCs w:val="24"/>
        </w:rPr>
        <w:t xml:space="preserve">, </w:t>
      </w:r>
      <w:r w:rsidR="006E46AC">
        <w:rPr>
          <w:rFonts w:ascii="Times New Roman" w:hAnsi="Times New Roman"/>
          <w:sz w:val="24"/>
          <w:szCs w:val="24"/>
        </w:rPr>
        <w:t xml:space="preserve">natomiast </w:t>
      </w:r>
      <w:r w:rsidR="0014504A" w:rsidRPr="00653C01">
        <w:rPr>
          <w:rFonts w:ascii="Times New Roman" w:hAnsi="Times New Roman"/>
          <w:sz w:val="24"/>
          <w:szCs w:val="24"/>
        </w:rPr>
        <w:t xml:space="preserve">w części decyzji </w:t>
      </w:r>
      <w:r w:rsidR="00E6152D" w:rsidRPr="00653C01">
        <w:rPr>
          <w:rFonts w:ascii="Times New Roman" w:hAnsi="Times New Roman"/>
          <w:sz w:val="24"/>
          <w:szCs w:val="24"/>
        </w:rPr>
        <w:t>umieszczano sumę opłat skarbowych</w:t>
      </w:r>
      <w:r w:rsidR="0014504A" w:rsidRPr="00653C01">
        <w:rPr>
          <w:rFonts w:ascii="Times New Roman" w:hAnsi="Times New Roman"/>
          <w:sz w:val="24"/>
          <w:szCs w:val="24"/>
        </w:rPr>
        <w:t xml:space="preserve"> </w:t>
      </w:r>
      <w:r w:rsidR="00E6152D" w:rsidRPr="00653C01">
        <w:rPr>
          <w:rFonts w:ascii="Times New Roman" w:hAnsi="Times New Roman"/>
          <w:sz w:val="24"/>
          <w:szCs w:val="24"/>
        </w:rPr>
        <w:t xml:space="preserve">np. </w:t>
      </w:r>
      <w:r w:rsidR="0014504A" w:rsidRPr="00653C01">
        <w:rPr>
          <w:rFonts w:ascii="Times New Roman" w:hAnsi="Times New Roman"/>
          <w:sz w:val="24"/>
          <w:szCs w:val="24"/>
        </w:rPr>
        <w:t xml:space="preserve">za wydanie decyzji administracyjnej i </w:t>
      </w:r>
      <w:r w:rsidR="00E6152D" w:rsidRPr="00653C01">
        <w:rPr>
          <w:rFonts w:ascii="Times New Roman" w:hAnsi="Times New Roman"/>
          <w:sz w:val="24"/>
          <w:szCs w:val="24"/>
        </w:rPr>
        <w:t>pełnomocnictwo</w:t>
      </w:r>
      <w:r w:rsidR="00A55382">
        <w:rPr>
          <w:rFonts w:ascii="Times New Roman" w:hAnsi="Times New Roman"/>
          <w:sz w:val="24"/>
          <w:szCs w:val="24"/>
        </w:rPr>
        <w:t>. N</w:t>
      </w:r>
      <w:r w:rsidR="00ED1AE7" w:rsidRPr="00653C01">
        <w:rPr>
          <w:rFonts w:ascii="Times New Roman" w:hAnsi="Times New Roman"/>
          <w:sz w:val="24"/>
          <w:szCs w:val="24"/>
        </w:rPr>
        <w:t>ależałoby ujednolicić sposób zamieszcza</w:t>
      </w:r>
      <w:r w:rsidR="0014504A" w:rsidRPr="00653C01">
        <w:rPr>
          <w:rFonts w:ascii="Times New Roman" w:hAnsi="Times New Roman"/>
          <w:sz w:val="24"/>
          <w:szCs w:val="24"/>
        </w:rPr>
        <w:t>nia tej adnotacji w całym D</w:t>
      </w:r>
      <w:r w:rsidR="00A55382">
        <w:rPr>
          <w:rFonts w:ascii="Times New Roman" w:hAnsi="Times New Roman"/>
          <w:sz w:val="24"/>
          <w:szCs w:val="24"/>
        </w:rPr>
        <w:t xml:space="preserve">epartamencie </w:t>
      </w:r>
      <w:r w:rsidR="0014504A" w:rsidRPr="00653C01">
        <w:rPr>
          <w:rFonts w:ascii="Times New Roman" w:hAnsi="Times New Roman"/>
          <w:sz w:val="24"/>
          <w:szCs w:val="24"/>
        </w:rPr>
        <w:t>U</w:t>
      </w:r>
      <w:r w:rsidR="00A55382">
        <w:rPr>
          <w:rFonts w:ascii="Times New Roman" w:hAnsi="Times New Roman"/>
          <w:sz w:val="24"/>
          <w:szCs w:val="24"/>
        </w:rPr>
        <w:t xml:space="preserve">rbanistyki i </w:t>
      </w:r>
      <w:r w:rsidR="0014504A" w:rsidRPr="00653C01">
        <w:rPr>
          <w:rFonts w:ascii="Times New Roman" w:hAnsi="Times New Roman"/>
          <w:sz w:val="24"/>
          <w:szCs w:val="24"/>
        </w:rPr>
        <w:t>A</w:t>
      </w:r>
      <w:r w:rsidR="00A55382">
        <w:rPr>
          <w:rFonts w:ascii="Times New Roman" w:hAnsi="Times New Roman"/>
          <w:sz w:val="24"/>
          <w:szCs w:val="24"/>
        </w:rPr>
        <w:t>rchitektury</w:t>
      </w:r>
      <w:r w:rsidR="0014504A" w:rsidRPr="00653C01">
        <w:rPr>
          <w:rFonts w:ascii="Times New Roman" w:hAnsi="Times New Roman"/>
          <w:sz w:val="24"/>
          <w:szCs w:val="24"/>
        </w:rPr>
        <w:t xml:space="preserve">. </w:t>
      </w:r>
    </w:p>
    <w:p w:rsidR="0011432C" w:rsidRDefault="0011432C" w:rsidP="00A83E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15F3E" w:rsidRDefault="00C15F3E" w:rsidP="00A83E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Mając na uwadze powyższe, wynik kontroli w </w:t>
      </w:r>
      <w:r>
        <w:rPr>
          <w:rFonts w:ascii="Times New Roman" w:hAnsi="Times New Roman"/>
          <w:sz w:val="24"/>
        </w:rPr>
        <w:t xml:space="preserve">Departamencie Urbanistyki i Architektury </w:t>
      </w:r>
      <w:r>
        <w:rPr>
          <w:rFonts w:ascii="Times New Roman" w:hAnsi="Times New Roman"/>
          <w:sz w:val="24"/>
          <w:szCs w:val="24"/>
        </w:rPr>
        <w:t>oceniam</w:t>
      </w:r>
      <w:r>
        <w:rPr>
          <w:rFonts w:ascii="Times New Roman" w:hAnsi="Times New Roman"/>
          <w:b/>
          <w:sz w:val="24"/>
          <w:szCs w:val="24"/>
        </w:rPr>
        <w:t xml:space="preserve"> pozytywnie z uchybieniami.</w:t>
      </w:r>
    </w:p>
    <w:p w:rsidR="00C15F3E" w:rsidRDefault="00C15F3E" w:rsidP="00A83E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1432C" w:rsidRDefault="0011432C" w:rsidP="00A83E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566C9" w:rsidRDefault="006566C9" w:rsidP="00A83E1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Zalecam:</w:t>
      </w:r>
    </w:p>
    <w:p w:rsidR="006566C9" w:rsidRDefault="006566C9" w:rsidP="00A83E12">
      <w:pPr>
        <w:tabs>
          <w:tab w:val="left" w:pos="315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wyeliminowanie stwierdzonych uchybień.</w:t>
      </w:r>
    </w:p>
    <w:p w:rsidR="006566C9" w:rsidRPr="00A83E12" w:rsidRDefault="006566C9" w:rsidP="00A83E1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Sprawozdanie z wykonania niniejszych zaleceń należy przesłać w terminie 30 dni od daty </w:t>
      </w:r>
      <w:r w:rsidRPr="00A83E12">
        <w:rPr>
          <w:rFonts w:ascii="Times New Roman" w:hAnsi="Times New Roman"/>
          <w:sz w:val="24"/>
          <w:szCs w:val="24"/>
        </w:rPr>
        <w:t>otrzymania niniejszego wystąpienia.</w:t>
      </w:r>
    </w:p>
    <w:p w:rsidR="00923D97" w:rsidRPr="00A83E12" w:rsidRDefault="00A83E12" w:rsidP="00A83E12">
      <w:pPr>
        <w:spacing w:after="0" w:line="360" w:lineRule="auto"/>
        <w:rPr>
          <w:rFonts w:ascii="Times New Roman" w:hAnsi="Times New Roman"/>
        </w:rPr>
      </w:pPr>
      <w:r w:rsidRPr="00A83E12">
        <w:rPr>
          <w:rFonts w:ascii="Times New Roman" w:hAnsi="Times New Roman"/>
        </w:rPr>
        <w:t>Prezydent Miasta</w:t>
      </w:r>
    </w:p>
    <w:p w:rsidR="00A83E12" w:rsidRPr="00A83E12" w:rsidRDefault="00A83E12" w:rsidP="00A83E12">
      <w:pPr>
        <w:spacing w:after="0" w:line="360" w:lineRule="auto"/>
        <w:rPr>
          <w:rFonts w:ascii="Times New Roman" w:hAnsi="Times New Roman"/>
        </w:rPr>
      </w:pPr>
      <w:r w:rsidRPr="00A83E12">
        <w:rPr>
          <w:rFonts w:ascii="Times New Roman" w:hAnsi="Times New Roman"/>
        </w:rPr>
        <w:t xml:space="preserve">Tadeusz </w:t>
      </w:r>
      <w:bookmarkStart w:id="0" w:name="_GoBack"/>
      <w:bookmarkEnd w:id="0"/>
      <w:r w:rsidRPr="00A83E12">
        <w:rPr>
          <w:rFonts w:ascii="Times New Roman" w:hAnsi="Times New Roman"/>
        </w:rPr>
        <w:t>Truskolaski</w:t>
      </w:r>
    </w:p>
    <w:sectPr w:rsidR="00A83E12" w:rsidRPr="00A83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1F7"/>
    <w:multiLevelType w:val="hybridMultilevel"/>
    <w:tmpl w:val="71A05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D610A"/>
    <w:multiLevelType w:val="hybridMultilevel"/>
    <w:tmpl w:val="1680B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64"/>
    <w:rsid w:val="000A5DF9"/>
    <w:rsid w:val="000F5808"/>
    <w:rsid w:val="0011432C"/>
    <w:rsid w:val="0014504A"/>
    <w:rsid w:val="002F1A64"/>
    <w:rsid w:val="003606ED"/>
    <w:rsid w:val="00443448"/>
    <w:rsid w:val="00552217"/>
    <w:rsid w:val="00595FB5"/>
    <w:rsid w:val="00653C01"/>
    <w:rsid w:val="006566C9"/>
    <w:rsid w:val="00667428"/>
    <w:rsid w:val="00684F0F"/>
    <w:rsid w:val="006E46AC"/>
    <w:rsid w:val="0084629A"/>
    <w:rsid w:val="00923D97"/>
    <w:rsid w:val="00A35F3D"/>
    <w:rsid w:val="00A55382"/>
    <w:rsid w:val="00A83E12"/>
    <w:rsid w:val="00B773E2"/>
    <w:rsid w:val="00C15F3E"/>
    <w:rsid w:val="00D80B82"/>
    <w:rsid w:val="00E6152D"/>
    <w:rsid w:val="00E70925"/>
    <w:rsid w:val="00E9260D"/>
    <w:rsid w:val="00EA7808"/>
    <w:rsid w:val="00ED1AE7"/>
    <w:rsid w:val="00F250FA"/>
    <w:rsid w:val="00F8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E13C0-F546-43EF-B7E2-39AB539E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6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4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2208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Andrejczyk</dc:creator>
  <cp:keywords/>
  <dc:description/>
  <cp:lastModifiedBy>Jacek Wiloch</cp:lastModifiedBy>
  <cp:revision>2</cp:revision>
  <dcterms:created xsi:type="dcterms:W3CDTF">2022-06-15T08:58:00Z</dcterms:created>
  <dcterms:modified xsi:type="dcterms:W3CDTF">2022-06-15T08:58:00Z</dcterms:modified>
</cp:coreProperties>
</file>