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4898" w:rsidRDefault="004E4898" w:rsidP="00061EB0">
      <w:pPr>
        <w:spacing w:after="0" w:line="240" w:lineRule="auto"/>
        <w:ind w:left="4248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Białystok,   </w:t>
      </w:r>
      <w:r w:rsidR="00061EB0">
        <w:rPr>
          <w:rFonts w:ascii="Times New Roman" w:hAnsi="Times New Roman"/>
          <w:sz w:val="24"/>
          <w:szCs w:val="24"/>
        </w:rPr>
        <w:t>06</w:t>
      </w:r>
      <w:r>
        <w:rPr>
          <w:rFonts w:ascii="Times New Roman" w:hAnsi="Times New Roman"/>
          <w:sz w:val="24"/>
          <w:szCs w:val="24"/>
        </w:rPr>
        <w:t xml:space="preserve"> </w:t>
      </w:r>
      <w:r w:rsidR="005F45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lipca 2022</w:t>
      </w:r>
      <w:r w:rsidR="00683F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r.</w:t>
      </w:r>
    </w:p>
    <w:p w:rsidR="004E4898" w:rsidRDefault="004E4898" w:rsidP="00061EB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ORN-II.1712.5.2022</w:t>
      </w:r>
    </w:p>
    <w:p w:rsidR="00EB42CD" w:rsidRDefault="00EB42CD" w:rsidP="00061E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898" w:rsidRDefault="004E4898" w:rsidP="00061EB0">
      <w:pPr>
        <w:tabs>
          <w:tab w:val="left" w:pos="7655"/>
        </w:tabs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Pan Krzysztof Chojnowski</w:t>
      </w:r>
    </w:p>
    <w:p w:rsidR="004E4898" w:rsidRDefault="004E4898" w:rsidP="00061EB0">
      <w:pPr>
        <w:tabs>
          <w:tab w:val="left" w:pos="7655"/>
        </w:tabs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Dyrektor Departamentu </w:t>
      </w:r>
    </w:p>
    <w:p w:rsidR="004E4898" w:rsidRDefault="004E4898" w:rsidP="00061EB0">
      <w:pPr>
        <w:tabs>
          <w:tab w:val="left" w:pos="7655"/>
        </w:tabs>
        <w:spacing w:after="0" w:line="240" w:lineRule="auto"/>
        <w:ind w:left="495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Obsługi Mieszkańców </w:t>
      </w:r>
    </w:p>
    <w:p w:rsidR="00FA02F9" w:rsidRDefault="00FA02F9" w:rsidP="00061E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4898" w:rsidRDefault="004E4898" w:rsidP="00061EB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WYSTĄPIENIE POKONTROLNE</w:t>
      </w:r>
    </w:p>
    <w:p w:rsidR="004E4898" w:rsidRDefault="004E4898" w:rsidP="00061EB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E4898" w:rsidRDefault="004E4898" w:rsidP="00061EB0">
      <w:pPr>
        <w:tabs>
          <w:tab w:val="left" w:pos="6870"/>
        </w:tabs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Na podstawie wyników kontroli instytucjonalnej, wynikającej z planu kontroli na 2022 r. przeprowadzonej w dniach od </w:t>
      </w:r>
      <w:r w:rsidR="000315A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6 do 31 maja 2022 r. przez Martę Agnieszkę Andrejczyk głównego specjalistę w Departamencie Organizacyjnym i Nadzoru, na podstawie upoważnienia znak ORN-I.077.239.2022 z dnia 7 kwietnia 2022 r. w zakresie </w:t>
      </w:r>
      <w:r>
        <w:rPr>
          <w:rFonts w:ascii="Times New Roman" w:hAnsi="Times New Roman"/>
          <w:sz w:val="26"/>
          <w:szCs w:val="26"/>
        </w:rPr>
        <w:t>pobierania opłaty skarbowej</w:t>
      </w:r>
    </w:p>
    <w:p w:rsidR="004E4898" w:rsidRDefault="004E4898" w:rsidP="00061EB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stwierdzono, że:</w:t>
      </w:r>
    </w:p>
    <w:p w:rsidR="004E4898" w:rsidRDefault="004E4898" w:rsidP="00061EB0">
      <w:pPr>
        <w:spacing w:after="0" w:line="36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w Departamencie Obsługi Mieszkańców </w:t>
      </w:r>
      <w:r>
        <w:rPr>
          <w:rFonts w:ascii="Times New Roman" w:hAnsi="Times New Roman"/>
          <w:sz w:val="24"/>
          <w:szCs w:val="24"/>
        </w:rPr>
        <w:t xml:space="preserve">co do zasady, w sposób prawidłowy prowadzono sprawy podlegające kontroli. </w:t>
      </w:r>
    </w:p>
    <w:p w:rsidR="004E4898" w:rsidRDefault="004E4898" w:rsidP="00061EB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Stwierdzono uchybienia dotyczące:</w:t>
      </w:r>
    </w:p>
    <w:p w:rsidR="007C200E" w:rsidRDefault="007C200E" w:rsidP="00061EB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Terminu zapłaty opłaty skarbowej.</w:t>
      </w:r>
      <w:r>
        <w:rPr>
          <w:rFonts w:ascii="Times New Roman" w:hAnsi="Times New Roman"/>
          <w:sz w:val="24"/>
          <w:szCs w:val="24"/>
        </w:rPr>
        <w:t xml:space="preserve"> Na podstawie art. 6 ust. 1 pkt 2 ustawy </w:t>
      </w:r>
      <w:r>
        <w:rPr>
          <w:rFonts w:ascii="Times New Roman" w:hAnsi="Times New Roman"/>
          <w:sz w:val="24"/>
          <w:szCs w:val="24"/>
        </w:rPr>
        <w:br/>
        <w:t>o opłacie skarbowej (Dz.U. z 2021 r. poz. 1923) obowiązek zapłaty opłaty skarbowej od wydania zaświadczenia powstaje z chwilą złożenia wniosku o wydanie zaświadczenia</w:t>
      </w:r>
      <w:r w:rsidR="00EB483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W jednej z</w:t>
      </w:r>
      <w:r w:rsidR="00EB4838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skontrolowanych spraw opłata była wniesiona w innym terminie.</w:t>
      </w:r>
    </w:p>
    <w:p w:rsidR="006919B6" w:rsidRDefault="006919B6" w:rsidP="00061EB0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Zamieszczania adnotacji dotyczącej pobierania opłaty skarbowej: </w:t>
      </w:r>
    </w:p>
    <w:p w:rsidR="00A916E6" w:rsidRDefault="006919B6" w:rsidP="00061EB0">
      <w:pPr>
        <w:spacing w:after="0" w:line="360" w:lineRule="auto"/>
        <w:ind w:left="708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- Zgodnie z §  4 rozporządzenia Ministra Finansów w sprawie zapłaty opłaty skarbowej </w:t>
      </w:r>
      <w:r>
        <w:rPr>
          <w:rFonts w:ascii="Times New Roman" w:hAnsi="Times New Roman"/>
          <w:sz w:val="24"/>
          <w:szCs w:val="24"/>
        </w:rPr>
        <w:t xml:space="preserve">(Dz.U. z 2007 r. Nr 187, poz.1330)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wydając wnioskodawcy dokument potwierdzający, </w:t>
      </w:r>
      <w:r w:rsidRPr="002C217E">
        <w:rPr>
          <w:rFonts w:ascii="Times New Roman" w:eastAsia="Times New Roman" w:hAnsi="Times New Roman"/>
          <w:sz w:val="24"/>
          <w:szCs w:val="24"/>
          <w:lang w:eastAsia="pl-PL"/>
        </w:rPr>
        <w:t>dokonanie czynności urzędowej</w:t>
      </w:r>
      <w:r w:rsidRPr="001C3A5A">
        <w:rPr>
          <w:rFonts w:ascii="Times New Roman" w:eastAsia="Times New Roman" w:hAnsi="Times New Roman"/>
          <w:sz w:val="24"/>
          <w:szCs w:val="24"/>
          <w:lang w:eastAsia="pl-PL"/>
        </w:rPr>
        <w:t xml:space="preserve">/ </w:t>
      </w:r>
      <w:r w:rsidRPr="002C217E">
        <w:rPr>
          <w:rFonts w:ascii="Times New Roman" w:eastAsia="Times New Roman" w:hAnsi="Times New Roman"/>
          <w:sz w:val="24"/>
          <w:szCs w:val="24"/>
          <w:lang w:eastAsia="pl-PL"/>
        </w:rPr>
        <w:t>wydając wnioskodawcy zaświadczenie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organ zamieszcza na nim adnotację, potwierdzoną podpisem osoby dokonującej adnotacji, </w:t>
      </w:r>
      <w:r w:rsidR="00AE21BF">
        <w:rPr>
          <w:rFonts w:ascii="Times New Roman" w:eastAsia="Times New Roman" w:hAnsi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sz w:val="24"/>
          <w:szCs w:val="24"/>
          <w:lang w:eastAsia="pl-PL"/>
        </w:rPr>
        <w:t>z podaniem imienia, nazwiska i stanowiska służbowego.</w:t>
      </w:r>
      <w:r w:rsidR="00A916E6">
        <w:rPr>
          <w:rFonts w:ascii="Times New Roman" w:eastAsia="Times New Roman" w:hAnsi="Times New Roman"/>
          <w:sz w:val="24"/>
          <w:szCs w:val="24"/>
          <w:lang w:eastAsia="pl-PL"/>
        </w:rPr>
        <w:t xml:space="preserve"> W skontrolowanych sprawach wydając wnioskodawcy dokument potwierdzający </w:t>
      </w:r>
      <w:r w:rsidR="00A916E6" w:rsidRPr="002C217E">
        <w:rPr>
          <w:rFonts w:ascii="Times New Roman" w:eastAsia="Times New Roman" w:hAnsi="Times New Roman"/>
          <w:sz w:val="24"/>
          <w:szCs w:val="24"/>
          <w:lang w:eastAsia="pl-PL"/>
        </w:rPr>
        <w:t>dokonanie czynności urzędowej</w:t>
      </w:r>
      <w:r w:rsidR="00A916E6" w:rsidRPr="001C3A5A">
        <w:rPr>
          <w:rFonts w:ascii="Times New Roman" w:eastAsia="Times New Roman" w:hAnsi="Times New Roman"/>
          <w:sz w:val="24"/>
          <w:szCs w:val="24"/>
          <w:lang w:eastAsia="pl-PL"/>
        </w:rPr>
        <w:t>/</w:t>
      </w:r>
      <w:r w:rsidR="00A916E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A916E6" w:rsidRPr="002C217E">
        <w:rPr>
          <w:rFonts w:ascii="Times New Roman" w:eastAsia="Times New Roman" w:hAnsi="Times New Roman"/>
          <w:sz w:val="24"/>
          <w:szCs w:val="24"/>
          <w:lang w:eastAsia="pl-PL"/>
        </w:rPr>
        <w:t>wydając wnioskodawcy zaświadczenie</w:t>
      </w:r>
      <w:r w:rsidR="00A916E6">
        <w:rPr>
          <w:rFonts w:ascii="Times New Roman" w:eastAsia="Times New Roman" w:hAnsi="Times New Roman"/>
          <w:sz w:val="24"/>
          <w:szCs w:val="24"/>
          <w:lang w:eastAsia="pl-PL"/>
        </w:rPr>
        <w:t xml:space="preserve"> nie umieszczano podpisu osoby weryfikującej opłatę skarbową.  </w:t>
      </w:r>
    </w:p>
    <w:p w:rsidR="000315AE" w:rsidRPr="007D6592" w:rsidRDefault="000315AE" w:rsidP="00061EB0">
      <w:pPr>
        <w:pStyle w:val="Akapitzlist"/>
        <w:spacing w:after="0" w:line="360" w:lineRule="auto"/>
        <w:ind w:firstLine="696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Mając na uwadze wątpliwości w</w:t>
      </w:r>
      <w:r w:rsidR="00594F98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rażone w piśmie z dnia 23 czerwca br. przez dyrektora Departamenty Obsługi Mieszkańców dotyczące zamieszczania dwóch pieczątek obok siebie zalecam przeniesienie treści adnotacji o poborze opłaty skarbowej poza uzasadnienie decyzji </w:t>
      </w:r>
      <w:r w:rsidR="00C57F23">
        <w:rPr>
          <w:rFonts w:ascii="Times New Roman" w:eastAsia="Times New Roman" w:hAnsi="Times New Roman"/>
          <w:sz w:val="24"/>
          <w:szCs w:val="24"/>
          <w:lang w:eastAsia="pl-PL"/>
        </w:rPr>
        <w:t>tak</w:t>
      </w:r>
      <w:r w:rsidR="00821044">
        <w:rPr>
          <w:rFonts w:ascii="Times New Roman" w:eastAsia="Times New Roman" w:hAnsi="Times New Roman"/>
          <w:color w:val="FF0000"/>
          <w:sz w:val="24"/>
          <w:szCs w:val="24"/>
          <w:lang w:eastAsia="pl-PL"/>
        </w:rPr>
        <w:t xml:space="preserve"> </w:t>
      </w:r>
      <w:r w:rsidR="007D6592" w:rsidRPr="007D6592">
        <w:rPr>
          <w:rFonts w:ascii="Times New Roman" w:eastAsia="Times New Roman" w:hAnsi="Times New Roman"/>
          <w:sz w:val="24"/>
          <w:szCs w:val="24"/>
          <w:lang w:eastAsia="pl-PL"/>
        </w:rPr>
        <w:t xml:space="preserve">aby nastąpiło wyodrębnienie </w:t>
      </w:r>
      <w:r w:rsidR="00821044" w:rsidRPr="007D6592">
        <w:rPr>
          <w:rFonts w:ascii="Times New Roman" w:eastAsia="Times New Roman" w:hAnsi="Times New Roman"/>
          <w:sz w:val="24"/>
          <w:szCs w:val="24"/>
          <w:lang w:eastAsia="pl-PL"/>
        </w:rPr>
        <w:t>osoby podpisującej decyzję i pobierającej opłatę skarbową.</w:t>
      </w:r>
      <w:r w:rsidR="00C57F23" w:rsidRPr="007D659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:rsidR="005445B3" w:rsidRPr="009D441E" w:rsidRDefault="007E520F" w:rsidP="00061EB0">
      <w:pPr>
        <w:autoSpaceDE w:val="0"/>
        <w:autoSpaceDN w:val="0"/>
        <w:adjustRightInd w:val="0"/>
        <w:spacing w:after="0" w:line="360" w:lineRule="auto"/>
        <w:ind w:left="709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 xml:space="preserve">- </w:t>
      </w:r>
      <w:r w:rsidRPr="009D441E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§ 3 ust. 3 rozporządzenia Ministra Finansów w sprawie zapłaty opłaty skarbowej na żądanie podmiotu, który dokonał </w:t>
      </w:r>
      <w:r w:rsidRPr="009D441E">
        <w:rPr>
          <w:rFonts w:ascii="Times New Roman" w:eastAsia="Times New Roman" w:hAnsi="Times New Roman"/>
          <w:iCs/>
          <w:sz w:val="24"/>
          <w:szCs w:val="24"/>
          <w:lang w:eastAsia="pl-PL"/>
        </w:rPr>
        <w:t>zapłaty opłaty skarbowej</w:t>
      </w:r>
      <w:r w:rsidRPr="009D441E">
        <w:rPr>
          <w:rFonts w:ascii="Times New Roman" w:eastAsia="Times New Roman" w:hAnsi="Times New Roman"/>
          <w:sz w:val="24"/>
          <w:szCs w:val="24"/>
          <w:lang w:eastAsia="pl-PL"/>
        </w:rPr>
        <w:t xml:space="preserve">, dowód zapłaty może zostać zwrócony, </w:t>
      </w:r>
      <w:r w:rsidRPr="009D441E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po uprzednim </w:t>
      </w:r>
      <w:r w:rsidRPr="009D441E">
        <w:rPr>
          <w:rFonts w:ascii="Times New Roman" w:eastAsia="Times New Roman" w:hAnsi="Times New Roman"/>
          <w:sz w:val="24"/>
          <w:szCs w:val="24"/>
          <w:lang w:eastAsia="pl-PL"/>
        </w:rPr>
        <w:t xml:space="preserve">zamieszczeniu na nim adnotacji określającej datę złożenia wniosku, potwierdzonej podpisem osoby zamieszczającej adnotację, </w:t>
      </w:r>
      <w:r w:rsidR="0087784E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D441E">
        <w:rPr>
          <w:rFonts w:ascii="Times New Roman" w:eastAsia="Times New Roman" w:hAnsi="Times New Roman"/>
          <w:sz w:val="24"/>
          <w:szCs w:val="24"/>
          <w:lang w:eastAsia="pl-PL"/>
        </w:rPr>
        <w:t xml:space="preserve">z podaniem imienia, nazwiska i stanowiska służbowego. </w:t>
      </w:r>
      <w:r w:rsidR="005445B3" w:rsidRPr="009D441E">
        <w:rPr>
          <w:rFonts w:ascii="Times New Roman" w:eastAsia="Times New Roman" w:hAnsi="Times New Roman"/>
          <w:sz w:val="24"/>
          <w:szCs w:val="24"/>
          <w:lang w:eastAsia="pl-PL"/>
        </w:rPr>
        <w:t>Z ksero dowodu wpłaty wynika, że na oryginale dowodu wpłaty nie zamieszczono adnotacji na podstawie rozporządzenia Ministra Finansów w sp</w:t>
      </w:r>
      <w:r w:rsidR="00A916E6">
        <w:rPr>
          <w:rFonts w:ascii="Times New Roman" w:eastAsia="Times New Roman" w:hAnsi="Times New Roman"/>
          <w:sz w:val="24"/>
          <w:szCs w:val="24"/>
          <w:lang w:eastAsia="pl-PL"/>
        </w:rPr>
        <w:t>rawie zapłaty opłaty skarbowej.</w:t>
      </w:r>
    </w:p>
    <w:p w:rsidR="000E2A34" w:rsidRDefault="000E2A34" w:rsidP="00061EB0">
      <w:pPr>
        <w:widowControl w:val="0"/>
        <w:autoSpaceDE w:val="0"/>
        <w:autoSpaceDN w:val="0"/>
        <w:adjustRightInd w:val="0"/>
        <w:spacing w:after="0" w:line="360" w:lineRule="auto"/>
        <w:ind w:left="397" w:firstLine="311"/>
        <w:rPr>
          <w:rFonts w:ascii="Times New Roman" w:hAnsi="Times New Roman"/>
          <w:sz w:val="24"/>
          <w:szCs w:val="24"/>
        </w:rPr>
      </w:pPr>
    </w:p>
    <w:p w:rsidR="00AE21BF" w:rsidRDefault="00821044" w:rsidP="00061EB0">
      <w:pPr>
        <w:widowControl w:val="0"/>
        <w:autoSpaceDE w:val="0"/>
        <w:autoSpaceDN w:val="0"/>
        <w:adjustRightInd w:val="0"/>
        <w:spacing w:after="0" w:line="360" w:lineRule="auto"/>
        <w:ind w:left="397" w:firstLine="3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Zgodnie z pouczeniem </w:t>
      </w:r>
      <w:r w:rsidR="006F3586">
        <w:rPr>
          <w:rFonts w:ascii="Times New Roman" w:hAnsi="Times New Roman"/>
          <w:sz w:val="24"/>
          <w:szCs w:val="24"/>
        </w:rPr>
        <w:t>zawartym w protokole kontroli, dyrektor kontrolowanej jednostki organizacyjnej przed jego podpisaniem mógł wnieść umotywowane pisemnie zastrzeżenia</w:t>
      </w:r>
      <w:r w:rsidR="004B4575">
        <w:rPr>
          <w:rFonts w:ascii="Times New Roman" w:hAnsi="Times New Roman"/>
          <w:sz w:val="24"/>
          <w:szCs w:val="24"/>
        </w:rPr>
        <w:t>,</w:t>
      </w:r>
      <w:r w:rsidR="006F3586" w:rsidRPr="006F3586">
        <w:rPr>
          <w:rFonts w:ascii="Times New Roman" w:hAnsi="Times New Roman"/>
          <w:sz w:val="24"/>
          <w:szCs w:val="24"/>
        </w:rPr>
        <w:t xml:space="preserve"> co do ustaleń zawartych w protokole kontroli</w:t>
      </w:r>
      <w:r w:rsidR="006F3586">
        <w:rPr>
          <w:rFonts w:ascii="Times New Roman" w:hAnsi="Times New Roman"/>
          <w:sz w:val="24"/>
          <w:szCs w:val="24"/>
        </w:rPr>
        <w:t xml:space="preserve">. </w:t>
      </w:r>
      <w:r w:rsidR="00351210">
        <w:rPr>
          <w:rFonts w:ascii="Times New Roman" w:hAnsi="Times New Roman"/>
          <w:sz w:val="24"/>
          <w:szCs w:val="24"/>
        </w:rPr>
        <w:t xml:space="preserve">Ze względu </w:t>
      </w:r>
      <w:r w:rsidR="00AE21BF">
        <w:rPr>
          <w:rFonts w:ascii="Times New Roman" w:hAnsi="Times New Roman"/>
          <w:sz w:val="24"/>
          <w:szCs w:val="24"/>
        </w:rPr>
        <w:t xml:space="preserve">na to, że protokół został podpisany </w:t>
      </w:r>
      <w:r w:rsidR="00A916E6">
        <w:rPr>
          <w:rFonts w:ascii="Times New Roman" w:hAnsi="Times New Roman"/>
          <w:sz w:val="24"/>
          <w:szCs w:val="24"/>
        </w:rPr>
        <w:t>w dniu 17</w:t>
      </w:r>
      <w:r w:rsidR="00331E74">
        <w:rPr>
          <w:rFonts w:ascii="Times New Roman" w:hAnsi="Times New Roman"/>
          <w:sz w:val="24"/>
          <w:szCs w:val="24"/>
        </w:rPr>
        <w:t xml:space="preserve"> czerwca </w:t>
      </w:r>
      <w:r w:rsidR="00A916E6">
        <w:rPr>
          <w:rFonts w:ascii="Times New Roman" w:hAnsi="Times New Roman"/>
          <w:sz w:val="24"/>
          <w:szCs w:val="24"/>
        </w:rPr>
        <w:t>2022 r.</w:t>
      </w:r>
      <w:r w:rsidR="00351210">
        <w:rPr>
          <w:rFonts w:ascii="Times New Roman" w:hAnsi="Times New Roman"/>
          <w:sz w:val="24"/>
          <w:szCs w:val="24"/>
        </w:rPr>
        <w:t>,</w:t>
      </w:r>
      <w:r w:rsidR="00AE21BF">
        <w:rPr>
          <w:rFonts w:ascii="Times New Roman" w:hAnsi="Times New Roman"/>
          <w:sz w:val="24"/>
          <w:szCs w:val="24"/>
        </w:rPr>
        <w:t xml:space="preserve"> pismo </w:t>
      </w:r>
      <w:r w:rsidR="006F3586">
        <w:rPr>
          <w:rFonts w:ascii="Times New Roman" w:hAnsi="Times New Roman"/>
          <w:sz w:val="24"/>
          <w:szCs w:val="24"/>
        </w:rPr>
        <w:t>dyrektora Departamentu Obsługi Mieszkańców z dnia 23 czerwca br.</w:t>
      </w:r>
      <w:r w:rsidR="004B4575">
        <w:rPr>
          <w:rFonts w:ascii="Times New Roman" w:hAnsi="Times New Roman"/>
          <w:sz w:val="24"/>
          <w:szCs w:val="24"/>
        </w:rPr>
        <w:t>,</w:t>
      </w:r>
      <w:r w:rsidR="006F3586">
        <w:rPr>
          <w:rFonts w:ascii="Times New Roman" w:hAnsi="Times New Roman"/>
          <w:sz w:val="24"/>
          <w:szCs w:val="24"/>
        </w:rPr>
        <w:t xml:space="preserve"> stosownie do </w:t>
      </w:r>
      <w:r w:rsidR="00AE21BF">
        <w:rPr>
          <w:rFonts w:ascii="Times New Roman" w:hAnsi="Times New Roman"/>
          <w:sz w:val="24"/>
          <w:szCs w:val="24"/>
        </w:rPr>
        <w:t xml:space="preserve">§ 11 załącznika do zarządzenia wewnętrznego Nr 71/15 Prezydenta Miasta Białegostoku z dnia 22 sierpnia 2015 r. </w:t>
      </w:r>
      <w:r w:rsidR="000E2A34">
        <w:rPr>
          <w:rFonts w:ascii="Times New Roman" w:hAnsi="Times New Roman"/>
          <w:sz w:val="24"/>
          <w:szCs w:val="24"/>
        </w:rPr>
        <w:br/>
      </w:r>
      <w:r w:rsidR="00AE21BF">
        <w:rPr>
          <w:rFonts w:ascii="Times New Roman" w:hAnsi="Times New Roman"/>
          <w:sz w:val="24"/>
          <w:szCs w:val="24"/>
        </w:rPr>
        <w:t>w sprawie określenia zasad wykonywania kontroli wewnętrznej w Urzędzie Mi</w:t>
      </w:r>
      <w:r w:rsidR="0087784E">
        <w:rPr>
          <w:rFonts w:ascii="Times New Roman" w:hAnsi="Times New Roman"/>
          <w:sz w:val="24"/>
          <w:szCs w:val="24"/>
        </w:rPr>
        <w:t xml:space="preserve">ejskim </w:t>
      </w:r>
      <w:r w:rsidR="000E2A34">
        <w:rPr>
          <w:rFonts w:ascii="Times New Roman" w:hAnsi="Times New Roman"/>
          <w:sz w:val="24"/>
          <w:szCs w:val="24"/>
        </w:rPr>
        <w:br/>
      </w:r>
      <w:r w:rsidR="0087784E">
        <w:rPr>
          <w:rFonts w:ascii="Times New Roman" w:hAnsi="Times New Roman"/>
          <w:sz w:val="24"/>
          <w:szCs w:val="24"/>
        </w:rPr>
        <w:t xml:space="preserve">w Białymstoku ( ze zm.) </w:t>
      </w:r>
      <w:r w:rsidR="00AE21BF">
        <w:rPr>
          <w:rFonts w:ascii="Times New Roman" w:hAnsi="Times New Roman"/>
          <w:sz w:val="24"/>
          <w:szCs w:val="24"/>
        </w:rPr>
        <w:t xml:space="preserve">potraktowano </w:t>
      </w:r>
      <w:r w:rsidR="00351210">
        <w:rPr>
          <w:rFonts w:ascii="Times New Roman" w:hAnsi="Times New Roman"/>
          <w:sz w:val="24"/>
          <w:szCs w:val="24"/>
        </w:rPr>
        <w:t xml:space="preserve">jako </w:t>
      </w:r>
      <w:r w:rsidR="00AE21BF">
        <w:rPr>
          <w:rFonts w:ascii="Times New Roman" w:hAnsi="Times New Roman"/>
          <w:sz w:val="24"/>
          <w:szCs w:val="24"/>
        </w:rPr>
        <w:t>pisemne wyjaśnienia</w:t>
      </w:r>
      <w:r w:rsidR="00351210">
        <w:rPr>
          <w:rFonts w:ascii="Times New Roman" w:hAnsi="Times New Roman"/>
          <w:sz w:val="24"/>
          <w:szCs w:val="24"/>
        </w:rPr>
        <w:t>,</w:t>
      </w:r>
      <w:r w:rsidR="00AE21BF">
        <w:rPr>
          <w:rFonts w:ascii="Times New Roman" w:hAnsi="Times New Roman"/>
          <w:sz w:val="24"/>
          <w:szCs w:val="24"/>
        </w:rPr>
        <w:t xml:space="preserve"> co do ustaleń zawartych w protokole kontroli.</w:t>
      </w:r>
      <w:r w:rsidR="006F3586">
        <w:rPr>
          <w:rFonts w:ascii="Times New Roman" w:hAnsi="Times New Roman"/>
          <w:sz w:val="24"/>
          <w:szCs w:val="24"/>
        </w:rPr>
        <w:t xml:space="preserve"> </w:t>
      </w:r>
    </w:p>
    <w:p w:rsidR="00AE21BF" w:rsidRDefault="00AE21BF" w:rsidP="00061EB0">
      <w:pPr>
        <w:spacing w:after="0" w:line="360" w:lineRule="auto"/>
        <w:ind w:left="709"/>
        <w:rPr>
          <w:rFonts w:ascii="Times New Roman" w:hAnsi="Times New Roman"/>
          <w:sz w:val="24"/>
          <w:szCs w:val="24"/>
        </w:rPr>
      </w:pPr>
    </w:p>
    <w:p w:rsidR="00FA02F9" w:rsidRDefault="00FA02F9" w:rsidP="00061EB0">
      <w:pPr>
        <w:spacing w:after="0" w:line="36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Mając na uwadze powyższe, wynik kontroli w </w:t>
      </w:r>
      <w:r>
        <w:rPr>
          <w:rFonts w:ascii="Times New Roman" w:hAnsi="Times New Roman"/>
          <w:sz w:val="24"/>
        </w:rPr>
        <w:t xml:space="preserve">Departamencie Obsługi Mieszkańców </w:t>
      </w:r>
      <w:r>
        <w:rPr>
          <w:rFonts w:ascii="Times New Roman" w:hAnsi="Times New Roman"/>
          <w:sz w:val="24"/>
          <w:szCs w:val="24"/>
        </w:rPr>
        <w:t>oceniam</w:t>
      </w:r>
      <w:r>
        <w:rPr>
          <w:rFonts w:ascii="Times New Roman" w:hAnsi="Times New Roman"/>
          <w:b/>
          <w:sz w:val="24"/>
          <w:szCs w:val="24"/>
        </w:rPr>
        <w:t xml:space="preserve"> pozytywnie z uchybieniami.</w:t>
      </w:r>
    </w:p>
    <w:p w:rsidR="00FA02F9" w:rsidRDefault="00FA02F9" w:rsidP="00061EB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A02F9" w:rsidRDefault="00FA02F9" w:rsidP="00061EB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FA02F9" w:rsidRDefault="00FA02F9" w:rsidP="00061EB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Zalecam:</w:t>
      </w:r>
    </w:p>
    <w:p w:rsidR="00FA02F9" w:rsidRDefault="00FA02F9" w:rsidP="00061EB0">
      <w:pPr>
        <w:tabs>
          <w:tab w:val="left" w:pos="315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  <w:lang w:eastAsia="pl-PL"/>
        </w:rPr>
        <w:t>wyeliminowanie stwierdzonych uchybień.</w:t>
      </w:r>
    </w:p>
    <w:p w:rsidR="00FA02F9" w:rsidRDefault="00FA02F9" w:rsidP="00061EB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Sprawozdanie z wykonania niniejszych zaleceń należy przesłać w terminie 30 dni od daty otrzymania niniejszego wystąpienia.</w:t>
      </w:r>
    </w:p>
    <w:p w:rsidR="004E4898" w:rsidRDefault="004E4898" w:rsidP="00061EB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C3A5A" w:rsidRDefault="00061EB0" w:rsidP="00061EB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Prezydent Mi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asta</w:t>
      </w:r>
    </w:p>
    <w:p w:rsidR="00061EB0" w:rsidRDefault="00061EB0" w:rsidP="00061EB0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Tadeusz Truskolaski</w:t>
      </w:r>
    </w:p>
    <w:p w:rsidR="001C3A5A" w:rsidRDefault="001C3A5A" w:rsidP="00061EB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C3A5A" w:rsidRDefault="001C3A5A" w:rsidP="00061EB0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sectPr w:rsidR="001C3A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31F7"/>
    <w:multiLevelType w:val="hybridMultilevel"/>
    <w:tmpl w:val="71A05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D7953"/>
    <w:multiLevelType w:val="hybridMultilevel"/>
    <w:tmpl w:val="8E1EAED6"/>
    <w:lvl w:ilvl="0" w:tplc="7D386E1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21"/>
    <w:rsid w:val="00002221"/>
    <w:rsid w:val="000315AE"/>
    <w:rsid w:val="00061EB0"/>
    <w:rsid w:val="000A5DF9"/>
    <w:rsid w:val="000E2A34"/>
    <w:rsid w:val="000F5808"/>
    <w:rsid w:val="001C3A5A"/>
    <w:rsid w:val="002C217E"/>
    <w:rsid w:val="00331E74"/>
    <w:rsid w:val="00351210"/>
    <w:rsid w:val="00396835"/>
    <w:rsid w:val="004B4575"/>
    <w:rsid w:val="004E4898"/>
    <w:rsid w:val="005123E2"/>
    <w:rsid w:val="005445B3"/>
    <w:rsid w:val="00594F98"/>
    <w:rsid w:val="005F4515"/>
    <w:rsid w:val="00683FED"/>
    <w:rsid w:val="006919B6"/>
    <w:rsid w:val="006F3586"/>
    <w:rsid w:val="00723B9B"/>
    <w:rsid w:val="007C200E"/>
    <w:rsid w:val="007D6592"/>
    <w:rsid w:val="007E520F"/>
    <w:rsid w:val="00821044"/>
    <w:rsid w:val="00837AEB"/>
    <w:rsid w:val="0087784E"/>
    <w:rsid w:val="00923D97"/>
    <w:rsid w:val="00945398"/>
    <w:rsid w:val="009D441E"/>
    <w:rsid w:val="00A22F42"/>
    <w:rsid w:val="00A916E6"/>
    <w:rsid w:val="00AE21BF"/>
    <w:rsid w:val="00C57F23"/>
    <w:rsid w:val="00CA6F12"/>
    <w:rsid w:val="00CF50FA"/>
    <w:rsid w:val="00D12E1A"/>
    <w:rsid w:val="00E02750"/>
    <w:rsid w:val="00EB42CD"/>
    <w:rsid w:val="00EB4838"/>
    <w:rsid w:val="00EC33F9"/>
    <w:rsid w:val="00FA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E02761-C6BC-4F6D-B628-F3ADA0D3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48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489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20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200E"/>
    <w:rPr>
      <w:rFonts w:ascii="Segoe UI" w:eastAsia="Calibr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7E52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7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FFA4B-1F5C-4809-9E61-003489437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502</Words>
  <Characters>3017</Characters>
  <Application>Microsoft Office Word</Application>
  <DocSecurity>4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Andrejczyk</dc:creator>
  <cp:keywords/>
  <dc:description/>
  <cp:lastModifiedBy>Jacek Wiloch</cp:lastModifiedBy>
  <cp:revision>2</cp:revision>
  <cp:lastPrinted>2022-07-05T07:31:00Z</cp:lastPrinted>
  <dcterms:created xsi:type="dcterms:W3CDTF">2022-07-19T12:51:00Z</dcterms:created>
  <dcterms:modified xsi:type="dcterms:W3CDTF">2022-07-19T12:51:00Z</dcterms:modified>
</cp:coreProperties>
</file>