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8626A" w14:textId="77777777" w:rsidR="00B75331" w:rsidRDefault="00B75331" w:rsidP="002102D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E1EF6F" w14:textId="5E168FB6" w:rsidR="002102DC" w:rsidRDefault="002102DC" w:rsidP="00527FC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02DC">
        <w:rPr>
          <w:rFonts w:ascii="Times New Roman" w:eastAsia="Calibri" w:hAnsi="Times New Roman" w:cs="Times New Roman"/>
          <w:b/>
          <w:sz w:val="24"/>
          <w:szCs w:val="24"/>
        </w:rPr>
        <w:t xml:space="preserve">Klauzula informacyjna </w:t>
      </w:r>
      <w:r w:rsidR="00C30D92">
        <w:rPr>
          <w:rFonts w:ascii="Times New Roman" w:eastAsia="Calibri" w:hAnsi="Times New Roman" w:cs="Times New Roman"/>
          <w:b/>
          <w:sz w:val="24"/>
          <w:szCs w:val="24"/>
        </w:rPr>
        <w:t>–</w:t>
      </w:r>
      <w:r w:rsidR="00527FC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A4B1E">
        <w:rPr>
          <w:rFonts w:ascii="Times New Roman" w:eastAsia="Calibri" w:hAnsi="Times New Roman" w:cs="Times New Roman"/>
          <w:b/>
          <w:sz w:val="24"/>
          <w:szCs w:val="24"/>
        </w:rPr>
        <w:t xml:space="preserve">Przyjmowanie i </w:t>
      </w:r>
      <w:r w:rsidR="00C30D92">
        <w:rPr>
          <w:rFonts w:ascii="Times New Roman" w:eastAsia="Calibri" w:hAnsi="Times New Roman" w:cs="Times New Roman"/>
          <w:b/>
          <w:sz w:val="24"/>
          <w:szCs w:val="24"/>
        </w:rPr>
        <w:t>rozpatrywanie</w:t>
      </w:r>
      <w:r w:rsidR="008A4B1E">
        <w:rPr>
          <w:rFonts w:ascii="Times New Roman" w:eastAsia="Calibri" w:hAnsi="Times New Roman" w:cs="Times New Roman"/>
          <w:b/>
          <w:sz w:val="24"/>
          <w:szCs w:val="24"/>
        </w:rPr>
        <w:t xml:space="preserve"> skarg, </w:t>
      </w:r>
      <w:r w:rsidR="00527FC1" w:rsidRPr="00527FC1">
        <w:rPr>
          <w:rFonts w:ascii="Times New Roman" w:eastAsia="Calibri" w:hAnsi="Times New Roman" w:cs="Times New Roman"/>
          <w:b/>
          <w:sz w:val="24"/>
          <w:szCs w:val="24"/>
        </w:rPr>
        <w:t>wniosków</w:t>
      </w:r>
      <w:r w:rsidR="00527FC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8A4B1E">
        <w:rPr>
          <w:rFonts w:ascii="Times New Roman" w:eastAsia="Calibri" w:hAnsi="Times New Roman" w:cs="Times New Roman"/>
          <w:b/>
          <w:sz w:val="24"/>
          <w:szCs w:val="24"/>
        </w:rPr>
        <w:t xml:space="preserve">i petycji </w:t>
      </w:r>
      <w:r w:rsidRPr="002102D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7813CCE1" w14:textId="77777777" w:rsidR="002102DC" w:rsidRDefault="002102DC" w:rsidP="002102DC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3F13011" w14:textId="4E680CA6" w:rsidR="002102DC" w:rsidRPr="002102DC" w:rsidRDefault="008A4B1E" w:rsidP="002102DC">
      <w:pPr>
        <w:suppressAutoHyphens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A4B1E">
        <w:rPr>
          <w:rFonts w:ascii="Times New Roman" w:eastAsia="Calibri" w:hAnsi="Times New Roman" w:cs="Times New Roman"/>
          <w:sz w:val="24"/>
          <w:szCs w:val="24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(Dz.U.UE.L.2016.119.1, </w:t>
      </w:r>
      <w:proofErr w:type="spellStart"/>
      <w:r w:rsidRPr="008A4B1E">
        <w:rPr>
          <w:rFonts w:ascii="Times New Roman" w:eastAsia="Calibri" w:hAnsi="Times New Roman" w:cs="Times New Roman"/>
          <w:sz w:val="24"/>
          <w:szCs w:val="24"/>
        </w:rPr>
        <w:t>sprost</w:t>
      </w:r>
      <w:proofErr w:type="spellEnd"/>
      <w:r w:rsidRPr="008A4B1E">
        <w:rPr>
          <w:rFonts w:ascii="Times New Roman" w:eastAsia="Calibri" w:hAnsi="Times New Roman" w:cs="Times New Roman"/>
          <w:sz w:val="24"/>
          <w:szCs w:val="24"/>
        </w:rPr>
        <w:t>. Dz.U.UE.L.2018.127.2 i Dz.U.UE.L.2021.74.35) (w skrócie „RODO”), informuję, że:</w:t>
      </w:r>
    </w:p>
    <w:p w14:paraId="66CDCFF2" w14:textId="129CEC46" w:rsidR="002102DC" w:rsidRPr="002102DC" w:rsidRDefault="002102DC" w:rsidP="002102DC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02DC">
        <w:rPr>
          <w:rFonts w:ascii="Times New Roman" w:eastAsia="Calibri" w:hAnsi="Times New Roman" w:cs="Times New Roman"/>
          <w:sz w:val="24"/>
          <w:szCs w:val="24"/>
        </w:rPr>
        <w:t>Administratorem danych jest Prezydent Miasta Białegostoku, Urząd Miejski w Białymstoku, ul. Słonimska 1, 15-950 Białystok.</w:t>
      </w:r>
    </w:p>
    <w:p w14:paraId="00AF5F12" w14:textId="77777777" w:rsidR="002102DC" w:rsidRPr="003747A5" w:rsidRDefault="002102DC" w:rsidP="002102DC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02DC">
        <w:rPr>
          <w:rFonts w:ascii="Times New Roman" w:eastAsia="Calibri" w:hAnsi="Times New Roman" w:cs="Times New Roman"/>
          <w:sz w:val="24"/>
          <w:szCs w:val="24"/>
        </w:rPr>
        <w:t xml:space="preserve">W sprawach ochrony danych osobowych  można kontaktować się z Inspektorem Ochrony Danych: Urząd Miejski w Białymstoku, ul. Słonimska 1, 15-950 Białystok, tel. 85 8797979, </w:t>
      </w:r>
      <w:r w:rsidRPr="003747A5">
        <w:rPr>
          <w:rFonts w:ascii="Times New Roman" w:eastAsia="Calibri" w:hAnsi="Times New Roman" w:cs="Times New Roman"/>
          <w:sz w:val="24"/>
          <w:szCs w:val="24"/>
        </w:rPr>
        <w:t xml:space="preserve">e-mail: </w:t>
      </w:r>
      <w:hyperlink r:id="rId5" w:history="1">
        <w:r w:rsidRPr="003747A5">
          <w:rPr>
            <w:rFonts w:ascii="Times New Roman" w:eastAsia="Calibri" w:hAnsi="Times New Roman" w:cs="Times New Roman"/>
            <w:sz w:val="24"/>
            <w:szCs w:val="24"/>
            <w:u w:val="single"/>
          </w:rPr>
          <w:t>bbi@um.bialystok.pl</w:t>
        </w:r>
      </w:hyperlink>
      <w:r w:rsidRPr="003747A5">
        <w:rPr>
          <w:rFonts w:ascii="Times New Roman" w:eastAsia="Calibri" w:hAnsi="Times New Roman" w:cs="Times New Roman"/>
          <w:sz w:val="24"/>
          <w:szCs w:val="24"/>
        </w:rPr>
        <w:t>.;</w:t>
      </w:r>
    </w:p>
    <w:p w14:paraId="0692ED51" w14:textId="1252A963" w:rsidR="00FD67B2" w:rsidRPr="00C6436F" w:rsidRDefault="002102DC" w:rsidP="002A796E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3FEE">
        <w:rPr>
          <w:rFonts w:ascii="Times New Roman" w:eastAsia="Calibri" w:hAnsi="Times New Roman" w:cs="Times New Roman"/>
          <w:sz w:val="24"/>
          <w:szCs w:val="24"/>
        </w:rPr>
        <w:t xml:space="preserve">Pani/Pana </w:t>
      </w:r>
      <w:r w:rsidR="00433C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436F">
        <w:rPr>
          <w:rFonts w:ascii="Times New Roman" w:eastAsia="Calibri" w:hAnsi="Times New Roman" w:cs="Times New Roman"/>
          <w:sz w:val="24"/>
          <w:szCs w:val="24"/>
        </w:rPr>
        <w:t xml:space="preserve">dane </w:t>
      </w:r>
      <w:r w:rsidR="00433CE5" w:rsidRPr="00C64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436F">
        <w:rPr>
          <w:rFonts w:ascii="Times New Roman" w:eastAsia="Calibri" w:hAnsi="Times New Roman" w:cs="Times New Roman"/>
          <w:sz w:val="24"/>
          <w:szCs w:val="24"/>
        </w:rPr>
        <w:t xml:space="preserve">będą </w:t>
      </w:r>
      <w:r w:rsidR="00433CE5" w:rsidRPr="00C64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436F">
        <w:rPr>
          <w:rFonts w:ascii="Times New Roman" w:eastAsia="Calibri" w:hAnsi="Times New Roman" w:cs="Times New Roman"/>
          <w:sz w:val="24"/>
          <w:szCs w:val="24"/>
        </w:rPr>
        <w:t xml:space="preserve">przetwarzane </w:t>
      </w:r>
      <w:r w:rsidR="00433CE5" w:rsidRPr="00C64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436F">
        <w:rPr>
          <w:rFonts w:ascii="Times New Roman" w:eastAsia="Calibri" w:hAnsi="Times New Roman" w:cs="Times New Roman"/>
          <w:sz w:val="24"/>
          <w:szCs w:val="24"/>
        </w:rPr>
        <w:t>w</w:t>
      </w:r>
      <w:r w:rsidR="00433CE5" w:rsidRPr="00C64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436F">
        <w:rPr>
          <w:rFonts w:ascii="Times New Roman" w:eastAsia="Calibri" w:hAnsi="Times New Roman" w:cs="Times New Roman"/>
          <w:sz w:val="24"/>
          <w:szCs w:val="24"/>
        </w:rPr>
        <w:t xml:space="preserve"> celu</w:t>
      </w:r>
      <w:r w:rsidR="00433CE5" w:rsidRPr="00C64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4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0497B" w:rsidRPr="00C6436F">
        <w:rPr>
          <w:rFonts w:ascii="Times New Roman" w:eastAsia="Calibri" w:hAnsi="Times New Roman" w:cs="Times New Roman"/>
          <w:sz w:val="24"/>
          <w:szCs w:val="24"/>
        </w:rPr>
        <w:t>załatwienia</w:t>
      </w:r>
      <w:r w:rsidR="00433CE5" w:rsidRPr="00C64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0497B" w:rsidRPr="00C6436F">
        <w:rPr>
          <w:rFonts w:ascii="Times New Roman" w:eastAsia="Calibri" w:hAnsi="Times New Roman" w:cs="Times New Roman"/>
          <w:sz w:val="24"/>
          <w:szCs w:val="24"/>
        </w:rPr>
        <w:t xml:space="preserve"> skarg</w:t>
      </w:r>
      <w:r w:rsidR="00DA3284" w:rsidRPr="00C6436F">
        <w:rPr>
          <w:rFonts w:ascii="Times New Roman" w:eastAsia="Calibri" w:hAnsi="Times New Roman" w:cs="Times New Roman"/>
          <w:sz w:val="24"/>
          <w:szCs w:val="24"/>
        </w:rPr>
        <w:t>i, wniosku lub petycji</w:t>
      </w:r>
      <w:r w:rsidR="0090497B" w:rsidRPr="00C64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33CE5" w:rsidRPr="00C64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436F">
        <w:rPr>
          <w:rFonts w:ascii="Times New Roman" w:eastAsia="Calibri" w:hAnsi="Times New Roman" w:cs="Times New Roman"/>
          <w:sz w:val="24"/>
          <w:szCs w:val="24"/>
        </w:rPr>
        <w:t xml:space="preserve">na </w:t>
      </w:r>
      <w:r w:rsidR="00433CE5" w:rsidRPr="00C64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6436F">
        <w:rPr>
          <w:rFonts w:ascii="Times New Roman" w:eastAsia="Calibri" w:hAnsi="Times New Roman" w:cs="Times New Roman"/>
          <w:sz w:val="24"/>
          <w:szCs w:val="24"/>
        </w:rPr>
        <w:t xml:space="preserve">podstawie art. 6 ust. 1 </w:t>
      </w:r>
      <w:r w:rsidR="00673FEE" w:rsidRPr="00C6436F">
        <w:rPr>
          <w:rFonts w:ascii="Times New Roman" w:eastAsia="Calibri" w:hAnsi="Times New Roman" w:cs="Times New Roman"/>
          <w:sz w:val="24"/>
          <w:szCs w:val="24"/>
        </w:rPr>
        <w:t>lit.</w:t>
      </w:r>
      <w:r w:rsidR="00800600" w:rsidRPr="00C6436F">
        <w:rPr>
          <w:rFonts w:ascii="Times New Roman" w:eastAsia="Calibri" w:hAnsi="Times New Roman" w:cs="Times New Roman"/>
          <w:sz w:val="24"/>
          <w:szCs w:val="24"/>
        </w:rPr>
        <w:t xml:space="preserve"> c) i</w:t>
      </w:r>
      <w:r w:rsidR="00396F67" w:rsidRPr="00C64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73FEE" w:rsidRPr="00C6436F">
        <w:rPr>
          <w:rFonts w:ascii="Times New Roman" w:eastAsia="Calibri" w:hAnsi="Times New Roman" w:cs="Times New Roman"/>
          <w:sz w:val="24"/>
          <w:szCs w:val="24"/>
        </w:rPr>
        <w:t>e)</w:t>
      </w:r>
      <w:r w:rsidRPr="00C64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73FEE" w:rsidRPr="00C6436F">
        <w:rPr>
          <w:rFonts w:ascii="Times New Roman" w:eastAsia="Calibri" w:hAnsi="Times New Roman" w:cs="Times New Roman"/>
          <w:sz w:val="24"/>
          <w:szCs w:val="24"/>
        </w:rPr>
        <w:t>RO</w:t>
      </w:r>
      <w:r w:rsidRPr="00C6436F">
        <w:rPr>
          <w:rFonts w:ascii="Times New Roman" w:eastAsia="Calibri" w:hAnsi="Times New Roman" w:cs="Times New Roman"/>
          <w:sz w:val="24"/>
          <w:szCs w:val="24"/>
        </w:rPr>
        <w:t xml:space="preserve">DO w związku z </w:t>
      </w:r>
      <w:r w:rsidR="0090497B" w:rsidRPr="00C6436F">
        <w:rPr>
          <w:rFonts w:ascii="Times New Roman" w:eastAsia="Calibri" w:hAnsi="Times New Roman" w:cs="Times New Roman"/>
          <w:sz w:val="24"/>
          <w:szCs w:val="24"/>
        </w:rPr>
        <w:t>ustawą z dnia 14 czerwca 1960 r. - Kodeks postępowania administracyjnego</w:t>
      </w:r>
      <w:r w:rsidR="0021155F" w:rsidRPr="00C6436F">
        <w:rPr>
          <w:rFonts w:ascii="Times New Roman" w:eastAsia="Calibri" w:hAnsi="Times New Roman" w:cs="Times New Roman"/>
          <w:sz w:val="24"/>
          <w:szCs w:val="24"/>
        </w:rPr>
        <w:t>, ustawą</w:t>
      </w:r>
      <w:r w:rsidR="0090497B" w:rsidRPr="00C64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1155F" w:rsidRPr="00C6436F">
        <w:rPr>
          <w:rFonts w:ascii="Times New Roman" w:hAnsi="Times New Roman" w:cs="Times New Roman"/>
          <w:sz w:val="24"/>
          <w:szCs w:val="24"/>
        </w:rPr>
        <w:t>z dnia 11 lipca 2014 r. o petycjach</w:t>
      </w:r>
      <w:r w:rsidR="0021155F" w:rsidRPr="00C64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0497B" w:rsidRPr="00C6436F">
        <w:rPr>
          <w:rFonts w:ascii="Times New Roman" w:eastAsia="Calibri" w:hAnsi="Times New Roman" w:cs="Times New Roman"/>
          <w:sz w:val="24"/>
          <w:szCs w:val="24"/>
        </w:rPr>
        <w:t>oraz rozporządzeniem Rady Ministrów z dnia 8 stycznia 2002 r. w sprawie organizacji przyjmowania i rozpatrywania skarg i wniosków</w:t>
      </w:r>
      <w:r w:rsidR="00FD67B2" w:rsidRPr="00C64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73FEE" w:rsidRPr="00C6436F">
        <w:rPr>
          <w:rFonts w:ascii="Times New Roman" w:eastAsia="Calibri" w:hAnsi="Times New Roman" w:cs="Times New Roman"/>
          <w:sz w:val="24"/>
          <w:szCs w:val="24"/>
        </w:rPr>
        <w:t>(</w:t>
      </w:r>
      <w:r w:rsidR="00FD67B2" w:rsidRPr="00C6436F">
        <w:rPr>
          <w:rFonts w:ascii="Times New Roman" w:eastAsia="Calibri" w:hAnsi="Times New Roman" w:cs="Times New Roman"/>
          <w:sz w:val="24"/>
          <w:szCs w:val="24"/>
        </w:rPr>
        <w:t>Dz.U.2002.5.46</w:t>
      </w:r>
      <w:r w:rsidR="00673FEE" w:rsidRPr="00C6436F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163273D0" w14:textId="0A22076B" w:rsidR="00DB5239" w:rsidRPr="00C6436F" w:rsidRDefault="002102DC" w:rsidP="00DB5239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436F">
        <w:rPr>
          <w:rFonts w:ascii="Times New Roman" w:eastAsia="Calibri" w:hAnsi="Times New Roman" w:cs="Times New Roman"/>
          <w:sz w:val="24"/>
          <w:szCs w:val="24"/>
        </w:rPr>
        <w:t xml:space="preserve">Pana/Pani dane nie będą udostępniane podmiotom innym, </w:t>
      </w:r>
      <w:r w:rsidR="0088509D" w:rsidRPr="00C6436F">
        <w:rPr>
          <w:rFonts w:ascii="Times New Roman" w:eastAsia="Calibri" w:hAnsi="Times New Roman" w:cs="Times New Roman"/>
          <w:sz w:val="24"/>
          <w:szCs w:val="24"/>
        </w:rPr>
        <w:t>niż uprawnionym na podstawie przepisów prawa oraz podmiotom, którym dane zostały powierzone do przetwarzania</w:t>
      </w:r>
      <w:r w:rsidRPr="00C6436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A4E871C" w14:textId="00332D54" w:rsidR="00AA7F74" w:rsidRPr="00923544" w:rsidRDefault="002102DC" w:rsidP="00AA7F74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C6436F">
        <w:rPr>
          <w:rFonts w:ascii="Times New Roman" w:eastAsia="Calibri" w:hAnsi="Times New Roman" w:cs="Times New Roman"/>
          <w:sz w:val="24"/>
          <w:szCs w:val="24"/>
        </w:rPr>
        <w:t>Pani/Pana dane będą przechowywane</w:t>
      </w:r>
      <w:r w:rsidR="000176C4" w:rsidRPr="00C6436F">
        <w:rPr>
          <w:rFonts w:ascii="Times New Roman" w:eastAsia="Calibri" w:hAnsi="Times New Roman" w:cs="Times New Roman"/>
          <w:sz w:val="24"/>
          <w:szCs w:val="24"/>
        </w:rPr>
        <w:t>:</w:t>
      </w:r>
      <w:r w:rsidRPr="00C6436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48E0FDA" w14:textId="7FBBBD98" w:rsidR="00923544" w:rsidRDefault="00AA7F74" w:rsidP="00AA7F74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C6436F">
        <w:rPr>
          <w:rFonts w:ascii="Times New Roman" w:eastAsia="Calibri" w:hAnsi="Times New Roman" w:cs="Times New Roman"/>
          <w:iCs/>
          <w:sz w:val="24"/>
          <w:szCs w:val="24"/>
        </w:rPr>
        <w:t xml:space="preserve">- przez okres </w:t>
      </w:r>
      <w:r w:rsidR="000176C4" w:rsidRPr="00C6436F">
        <w:rPr>
          <w:rFonts w:ascii="Times New Roman" w:eastAsia="Calibri" w:hAnsi="Times New Roman" w:cs="Times New Roman"/>
          <w:iCs/>
          <w:sz w:val="24"/>
          <w:szCs w:val="24"/>
        </w:rPr>
        <w:t>25 lat</w:t>
      </w:r>
      <w:r w:rsidR="00923544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923544" w:rsidRPr="00923544">
        <w:rPr>
          <w:rFonts w:ascii="Times New Roman" w:eastAsia="Calibri" w:hAnsi="Times New Roman" w:cs="Times New Roman"/>
          <w:iCs/>
          <w:sz w:val="24"/>
          <w:szCs w:val="24"/>
        </w:rPr>
        <w:t>od daty zakończenia sprawy</w:t>
      </w:r>
      <w:r w:rsidR="00923544">
        <w:rPr>
          <w:rFonts w:ascii="Times New Roman" w:eastAsia="Calibri" w:hAnsi="Times New Roman" w:cs="Times New Roman"/>
          <w:iCs/>
          <w:sz w:val="24"/>
          <w:szCs w:val="24"/>
        </w:rPr>
        <w:t>,</w:t>
      </w:r>
    </w:p>
    <w:p w14:paraId="6C2BA51D" w14:textId="36A67606" w:rsidR="00923544" w:rsidRDefault="00923544" w:rsidP="00AA7F74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oraz</w:t>
      </w:r>
    </w:p>
    <w:p w14:paraId="0F86A816" w14:textId="3CC77341" w:rsidR="002102DC" w:rsidRPr="00C6436F" w:rsidRDefault="000176C4" w:rsidP="00AA7F74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C6436F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923544" w:rsidRPr="00923544">
        <w:rPr>
          <w:rFonts w:ascii="Times New Roman" w:eastAsia="Calibri" w:hAnsi="Times New Roman" w:cs="Times New Roman"/>
          <w:iCs/>
          <w:sz w:val="24"/>
          <w:szCs w:val="24"/>
        </w:rPr>
        <w:t>- przez okres 1 miesiąca, w przypadku na</w:t>
      </w:r>
      <w:r w:rsidR="00923544">
        <w:rPr>
          <w:rFonts w:ascii="Times New Roman" w:eastAsia="Calibri" w:hAnsi="Times New Roman" w:cs="Times New Roman"/>
          <w:iCs/>
          <w:sz w:val="24"/>
          <w:szCs w:val="24"/>
        </w:rPr>
        <w:t>gra</w:t>
      </w:r>
      <w:r w:rsidR="0031058D">
        <w:rPr>
          <w:rFonts w:ascii="Times New Roman" w:eastAsia="Calibri" w:hAnsi="Times New Roman" w:cs="Times New Roman"/>
          <w:iCs/>
          <w:sz w:val="24"/>
          <w:szCs w:val="24"/>
        </w:rPr>
        <w:t>nia audio</w:t>
      </w:r>
      <w:r w:rsidR="00923544">
        <w:rPr>
          <w:rFonts w:ascii="Times New Roman" w:eastAsia="Calibri" w:hAnsi="Times New Roman" w:cs="Times New Roman"/>
          <w:iCs/>
          <w:sz w:val="24"/>
          <w:szCs w:val="24"/>
        </w:rPr>
        <w:t xml:space="preserve"> ze spotkania z Prezydentem.</w:t>
      </w:r>
    </w:p>
    <w:p w14:paraId="3BEB079E" w14:textId="77777777" w:rsidR="002102DC" w:rsidRPr="00C6436F" w:rsidRDefault="002102DC" w:rsidP="002102DC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6436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Przysługuje Pani/Panu prawo do: </w:t>
      </w:r>
    </w:p>
    <w:p w14:paraId="42901802" w14:textId="77777777" w:rsidR="002102DC" w:rsidRPr="002102DC" w:rsidRDefault="002102DC" w:rsidP="002102DC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C6436F">
        <w:rPr>
          <w:rFonts w:ascii="Times New Roman" w:eastAsia="Calibri" w:hAnsi="Times New Roman" w:cs="Times New Roman"/>
          <w:color w:val="000000"/>
          <w:sz w:val="24"/>
          <w:szCs w:val="24"/>
        </w:rPr>
        <w:t>dostępu do danych, na zasadach</w:t>
      </w:r>
      <w:r w:rsidRPr="002102D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określonych w art. 15 RODO;</w:t>
      </w:r>
    </w:p>
    <w:p w14:paraId="2CF5D5E0" w14:textId="77777777" w:rsidR="002102DC" w:rsidRPr="002102DC" w:rsidRDefault="002102DC" w:rsidP="002102DC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02DC">
        <w:rPr>
          <w:rFonts w:ascii="Times New Roman" w:eastAsia="Calibri" w:hAnsi="Times New Roman" w:cs="Times New Roman"/>
          <w:color w:val="000000"/>
          <w:sz w:val="24"/>
          <w:szCs w:val="24"/>
        </w:rPr>
        <w:t>sprostowania danych, na zasadach określonych w art. 16 RODO;</w:t>
      </w:r>
    </w:p>
    <w:p w14:paraId="6E1AC159" w14:textId="77777777" w:rsidR="002102DC" w:rsidRPr="002102DC" w:rsidRDefault="002102DC" w:rsidP="002102DC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02DC">
        <w:rPr>
          <w:rFonts w:ascii="Times New Roman" w:eastAsia="Calibri" w:hAnsi="Times New Roman" w:cs="Times New Roman"/>
          <w:color w:val="000000"/>
          <w:sz w:val="24"/>
          <w:szCs w:val="24"/>
        </w:rPr>
        <w:t>usunięcia danych („prawo do bycia zapomnianym”), na zasadach określonych w art. 17 RODO;</w:t>
      </w:r>
    </w:p>
    <w:p w14:paraId="13785E68" w14:textId="77777777" w:rsidR="002102DC" w:rsidRPr="002102DC" w:rsidRDefault="002102DC" w:rsidP="002102DC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02DC">
        <w:rPr>
          <w:rFonts w:ascii="Times New Roman" w:eastAsia="Calibri" w:hAnsi="Times New Roman" w:cs="Times New Roman"/>
          <w:color w:val="000000"/>
          <w:sz w:val="24"/>
          <w:szCs w:val="24"/>
        </w:rPr>
        <w:t>ograniczenia przetwarzania, na zasadach określonych w art. 18 RODO;</w:t>
      </w:r>
    </w:p>
    <w:p w14:paraId="735CA324" w14:textId="300A314E" w:rsidR="002102DC" w:rsidRPr="002102DC" w:rsidRDefault="002102DC" w:rsidP="002102DC">
      <w:pPr>
        <w:numPr>
          <w:ilvl w:val="0"/>
          <w:numId w:val="2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102DC">
        <w:rPr>
          <w:rFonts w:ascii="Times New Roman" w:eastAsia="Calibri" w:hAnsi="Times New Roman" w:cs="Times New Roman"/>
          <w:color w:val="000000"/>
          <w:sz w:val="24"/>
          <w:szCs w:val="24"/>
        </w:rPr>
        <w:t>wniesienia sprzeciwu wobec przetwarzania danych, na zasa</w:t>
      </w:r>
      <w:r w:rsidR="000E0B46">
        <w:rPr>
          <w:rFonts w:ascii="Times New Roman" w:eastAsia="Calibri" w:hAnsi="Times New Roman" w:cs="Times New Roman"/>
          <w:color w:val="000000"/>
          <w:sz w:val="24"/>
          <w:szCs w:val="24"/>
        </w:rPr>
        <w:t>dach określonych w art. 21 RODO.</w:t>
      </w:r>
    </w:p>
    <w:p w14:paraId="6ED38A75" w14:textId="77777777" w:rsidR="002102DC" w:rsidRPr="002102DC" w:rsidRDefault="002102DC" w:rsidP="002102DC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02DC">
        <w:rPr>
          <w:rFonts w:ascii="Times New Roman" w:eastAsia="Calibri" w:hAnsi="Times New Roman" w:cs="Times New Roman"/>
          <w:sz w:val="24"/>
          <w:szCs w:val="24"/>
        </w:rPr>
        <w:t>W związku z przetwarzaniem danych osobowych przysługuje Pani/Panu prawo do wniesienia skargi do organu nadzorczego, którym jest Prezes Urzędu Ochrony Danych Osobowych.</w:t>
      </w:r>
    </w:p>
    <w:p w14:paraId="4473A1DD" w14:textId="4A38DC90" w:rsidR="002102DC" w:rsidRPr="002102DC" w:rsidRDefault="002102DC" w:rsidP="002102DC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02DC">
        <w:rPr>
          <w:rFonts w:ascii="Times New Roman" w:eastAsia="Calibri" w:hAnsi="Times New Roman" w:cs="Times New Roman"/>
          <w:sz w:val="24"/>
          <w:szCs w:val="24"/>
        </w:rPr>
        <w:t xml:space="preserve">Podanie danych jest </w:t>
      </w:r>
      <w:r w:rsidR="003C02E1">
        <w:rPr>
          <w:rFonts w:ascii="Times New Roman" w:eastAsia="Calibri" w:hAnsi="Times New Roman" w:cs="Times New Roman"/>
          <w:sz w:val="24"/>
          <w:szCs w:val="24"/>
        </w:rPr>
        <w:t>niezbędne do rozpatrzenia skargi/wniosku</w:t>
      </w:r>
      <w:r w:rsidR="0041771E">
        <w:rPr>
          <w:rFonts w:ascii="Times New Roman" w:eastAsia="Calibri" w:hAnsi="Times New Roman" w:cs="Times New Roman"/>
          <w:sz w:val="24"/>
          <w:szCs w:val="24"/>
        </w:rPr>
        <w:t>/petycji</w:t>
      </w:r>
      <w:r w:rsidR="003C02E1">
        <w:rPr>
          <w:rFonts w:ascii="Times New Roman" w:eastAsia="Calibri" w:hAnsi="Times New Roman" w:cs="Times New Roman"/>
          <w:sz w:val="24"/>
          <w:szCs w:val="24"/>
        </w:rPr>
        <w:t>,</w:t>
      </w:r>
      <w:r w:rsidRPr="002102DC">
        <w:rPr>
          <w:rFonts w:ascii="Times New Roman" w:eastAsia="Calibri" w:hAnsi="Times New Roman" w:cs="Times New Roman"/>
          <w:sz w:val="24"/>
          <w:szCs w:val="24"/>
        </w:rPr>
        <w:t xml:space="preserve"> a ich niepodanie skutkować będzie</w:t>
      </w:r>
      <w:r w:rsidR="0081265F">
        <w:rPr>
          <w:rFonts w:ascii="Times New Roman" w:eastAsia="Calibri" w:hAnsi="Times New Roman" w:cs="Times New Roman"/>
          <w:sz w:val="24"/>
          <w:szCs w:val="24"/>
        </w:rPr>
        <w:t xml:space="preserve"> nierozpatrzeniem skargi/</w:t>
      </w:r>
      <w:r w:rsidR="0090497B">
        <w:rPr>
          <w:rFonts w:ascii="Times New Roman" w:eastAsia="Calibri" w:hAnsi="Times New Roman" w:cs="Times New Roman"/>
          <w:sz w:val="24"/>
          <w:szCs w:val="24"/>
        </w:rPr>
        <w:t>wniosku</w:t>
      </w:r>
      <w:r w:rsidR="00A75323">
        <w:rPr>
          <w:rFonts w:ascii="Times New Roman" w:eastAsia="Calibri" w:hAnsi="Times New Roman" w:cs="Times New Roman"/>
          <w:sz w:val="24"/>
          <w:szCs w:val="24"/>
        </w:rPr>
        <w:t>/petycji</w:t>
      </w:r>
      <w:r w:rsidR="0081265F">
        <w:rPr>
          <w:rFonts w:ascii="Times New Roman" w:eastAsia="Calibri" w:hAnsi="Times New Roman" w:cs="Times New Roman"/>
          <w:sz w:val="24"/>
          <w:szCs w:val="24"/>
        </w:rPr>
        <w:t>.</w:t>
      </w:r>
      <w:r w:rsidRPr="002102D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31582C3" w14:textId="77777777" w:rsidR="002102DC" w:rsidRPr="002102DC" w:rsidRDefault="002102DC" w:rsidP="002102DC">
      <w:pPr>
        <w:numPr>
          <w:ilvl w:val="0"/>
          <w:numId w:val="1"/>
        </w:numPr>
        <w:spacing w:after="0" w:line="240" w:lineRule="auto"/>
        <w:ind w:left="284" w:hanging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02DC">
        <w:rPr>
          <w:rFonts w:ascii="Times New Roman" w:eastAsia="Calibri" w:hAnsi="Times New Roman" w:cs="Times New Roman"/>
          <w:sz w:val="24"/>
          <w:szCs w:val="24"/>
        </w:rPr>
        <w:t>Dane nie będą podlegały zautomatyzowanemu podejmowaniu decyzji, w tym profilowaniu.</w:t>
      </w:r>
    </w:p>
    <w:p w14:paraId="416375B7" w14:textId="77777777" w:rsidR="00C04D42" w:rsidRPr="0090497B" w:rsidRDefault="00C04D42">
      <w:pPr>
        <w:rPr>
          <w:sz w:val="44"/>
          <w:szCs w:val="44"/>
        </w:rPr>
      </w:pPr>
    </w:p>
    <w:sectPr w:rsidR="00C04D42" w:rsidRPr="00904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25DDD"/>
    <w:multiLevelType w:val="hybridMultilevel"/>
    <w:tmpl w:val="1ADE4152"/>
    <w:lvl w:ilvl="0" w:tplc="535C858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22E"/>
    <w:rsid w:val="000176C4"/>
    <w:rsid w:val="00093DD5"/>
    <w:rsid w:val="000A0F78"/>
    <w:rsid w:val="000E0B46"/>
    <w:rsid w:val="00204FE3"/>
    <w:rsid w:val="002102DC"/>
    <w:rsid w:val="0021155F"/>
    <w:rsid w:val="002A796E"/>
    <w:rsid w:val="002B3180"/>
    <w:rsid w:val="002F35EB"/>
    <w:rsid w:val="0031058D"/>
    <w:rsid w:val="003747A5"/>
    <w:rsid w:val="00396F67"/>
    <w:rsid w:val="003C02E1"/>
    <w:rsid w:val="003D6D46"/>
    <w:rsid w:val="0041771E"/>
    <w:rsid w:val="00433CE5"/>
    <w:rsid w:val="00472687"/>
    <w:rsid w:val="004800D3"/>
    <w:rsid w:val="00527FC1"/>
    <w:rsid w:val="005F46EA"/>
    <w:rsid w:val="00673FEE"/>
    <w:rsid w:val="006E5F2F"/>
    <w:rsid w:val="00800600"/>
    <w:rsid w:val="0081265F"/>
    <w:rsid w:val="0088509D"/>
    <w:rsid w:val="008A4B1E"/>
    <w:rsid w:val="0090497B"/>
    <w:rsid w:val="00923544"/>
    <w:rsid w:val="00A7022E"/>
    <w:rsid w:val="00A75323"/>
    <w:rsid w:val="00AA7F74"/>
    <w:rsid w:val="00B43F23"/>
    <w:rsid w:val="00B75331"/>
    <w:rsid w:val="00C04D42"/>
    <w:rsid w:val="00C10584"/>
    <w:rsid w:val="00C30D92"/>
    <w:rsid w:val="00C379DE"/>
    <w:rsid w:val="00C6436F"/>
    <w:rsid w:val="00C87628"/>
    <w:rsid w:val="00DA3284"/>
    <w:rsid w:val="00DB5239"/>
    <w:rsid w:val="00DE40D6"/>
    <w:rsid w:val="00F60120"/>
    <w:rsid w:val="00FC1839"/>
    <w:rsid w:val="00FD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C2B8E"/>
  <w15:chartTrackingRefBased/>
  <w15:docId w15:val="{3D541A3F-7B00-4407-8C94-85C513605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2102D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102DC"/>
    <w:pPr>
      <w:spacing w:after="20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102D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bi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346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Agnieszka Andrejczyk</dc:creator>
  <cp:keywords/>
  <dc:description/>
  <cp:lastModifiedBy>Edyta Filipowska</cp:lastModifiedBy>
  <cp:revision>4</cp:revision>
  <cp:lastPrinted>2026-01-12T11:40:00Z</cp:lastPrinted>
  <dcterms:created xsi:type="dcterms:W3CDTF">2026-01-12T14:17:00Z</dcterms:created>
  <dcterms:modified xsi:type="dcterms:W3CDTF">2026-01-23T08:39:00Z</dcterms:modified>
</cp:coreProperties>
</file>