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70E3" w14:textId="670AC93F" w:rsidR="00DD5F6F" w:rsidRDefault="00820E6A" w:rsidP="00DD5F6F">
      <w:pPr>
        <w:jc w:val="center"/>
        <w:rPr>
          <w:b/>
        </w:rPr>
      </w:pPr>
      <w:r>
        <w:rPr>
          <w:b/>
          <w:caps/>
        </w:rPr>
        <w:t>Zarządzenie</w:t>
      </w:r>
      <w:r w:rsidR="007F752D">
        <w:rPr>
          <w:b/>
          <w:caps/>
        </w:rPr>
        <w:t xml:space="preserve"> </w:t>
      </w:r>
      <w:r>
        <w:rPr>
          <w:b/>
          <w:caps/>
        </w:rPr>
        <w:t>Nr</w:t>
      </w:r>
      <w:r w:rsidR="007F752D">
        <w:rPr>
          <w:b/>
          <w:caps/>
        </w:rPr>
        <w:t xml:space="preserve"> </w:t>
      </w:r>
      <w:r w:rsidR="000202A6">
        <w:rPr>
          <w:b/>
          <w:caps/>
        </w:rPr>
        <w:t>895/</w:t>
      </w:r>
      <w:r>
        <w:rPr>
          <w:b/>
          <w:caps/>
        </w:rPr>
        <w:t>20</w:t>
      </w:r>
      <w:r>
        <w:rPr>
          <w:b/>
          <w:caps/>
        </w:rPr>
        <w:br/>
        <w:t>Prezydenta</w:t>
      </w:r>
      <w:r w:rsidR="007F752D">
        <w:rPr>
          <w:b/>
          <w:caps/>
        </w:rPr>
        <w:t xml:space="preserve"> </w:t>
      </w:r>
      <w:r>
        <w:rPr>
          <w:b/>
          <w:caps/>
        </w:rPr>
        <w:t>Miasta</w:t>
      </w:r>
      <w:r w:rsidR="007F752D">
        <w:rPr>
          <w:b/>
          <w:caps/>
        </w:rPr>
        <w:t xml:space="preserve"> </w:t>
      </w:r>
      <w:r>
        <w:rPr>
          <w:b/>
          <w:caps/>
        </w:rPr>
        <w:t>Białegostoku</w:t>
      </w:r>
      <w:r w:rsidR="00DD5F6F">
        <w:rPr>
          <w:b/>
          <w:caps/>
        </w:rPr>
        <w:br/>
      </w:r>
      <w:r w:rsidR="00DD5F6F">
        <w:rPr>
          <w:b/>
        </w:rPr>
        <w:t xml:space="preserve">z dnia </w:t>
      </w:r>
      <w:r w:rsidR="000202A6">
        <w:rPr>
          <w:b/>
        </w:rPr>
        <w:t>29</w:t>
      </w:r>
      <w:r w:rsidR="00DD5F6F">
        <w:rPr>
          <w:b/>
        </w:rPr>
        <w:t xml:space="preserve"> września</w:t>
      </w:r>
      <w:r w:rsidR="00DD5F6F" w:rsidRPr="00FC3340">
        <w:rPr>
          <w:b/>
        </w:rPr>
        <w:t xml:space="preserve"> 2020 r.</w:t>
      </w:r>
    </w:p>
    <w:p w14:paraId="71052040" w14:textId="77777777" w:rsidR="00820E6A" w:rsidRDefault="00820E6A">
      <w:pPr>
        <w:jc w:val="center"/>
        <w:rPr>
          <w:b/>
          <w:caps/>
        </w:rPr>
      </w:pPr>
    </w:p>
    <w:p w14:paraId="6CB31D86" w14:textId="77777777" w:rsidR="00820E6A" w:rsidRDefault="00820E6A">
      <w:pPr>
        <w:jc w:val="center"/>
        <w:rPr>
          <w:b/>
          <w:caps/>
        </w:rPr>
      </w:pPr>
    </w:p>
    <w:p w14:paraId="2E809BA3" w14:textId="4CCA698E" w:rsidR="007F752D" w:rsidRPr="00680207" w:rsidRDefault="00820E6A">
      <w:pPr>
        <w:keepNext/>
        <w:spacing w:after="480"/>
        <w:jc w:val="center"/>
        <w:rPr>
          <w:sz w:val="24"/>
        </w:rPr>
      </w:pPr>
      <w:r w:rsidRPr="00680207">
        <w:rPr>
          <w:b/>
          <w:sz w:val="24"/>
        </w:rPr>
        <w:t>w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sprawie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wprowadzenia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Ogólnych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warunków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poboru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opłat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za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przejazdy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Białostocką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Komunikacją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Miejską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wnoszonych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zbliżeniową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kartą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płatniczą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w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ramach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Smart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Taryfy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BKM</w:t>
      </w:r>
    </w:p>
    <w:p w14:paraId="16DF7CBB" w14:textId="424D1A25" w:rsidR="007F752D" w:rsidRPr="00680207" w:rsidRDefault="00820E6A">
      <w:pPr>
        <w:keepLines/>
        <w:spacing w:before="120" w:after="120"/>
        <w:ind w:firstLine="227"/>
        <w:rPr>
          <w:color w:val="000000"/>
          <w:sz w:val="24"/>
          <w:u w:color="000000"/>
        </w:rPr>
      </w:pPr>
      <w:r w:rsidRPr="00680207">
        <w:rPr>
          <w:sz w:val="24"/>
        </w:rPr>
        <w:t>Na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podstawie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art.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30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ust.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1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ustawy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z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dnia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8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marca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1990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r.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o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samorządzie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gminnym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(Dz.U.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z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2020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r.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poz.</w:t>
      </w:r>
      <w:r w:rsidR="007F752D" w:rsidRPr="00680207">
        <w:rPr>
          <w:sz w:val="24"/>
        </w:rPr>
        <w:t xml:space="preserve"> </w:t>
      </w:r>
      <w:r w:rsidRPr="00680207">
        <w:rPr>
          <w:sz w:val="24"/>
        </w:rPr>
        <w:t>713</w:t>
      </w:r>
      <w:r w:rsidRPr="00680207">
        <w:rPr>
          <w:rStyle w:val="Odwoanieprzypisudolnego"/>
          <w:sz w:val="24"/>
        </w:rPr>
        <w:footnoteReference w:id="1"/>
      </w:r>
      <w:r w:rsidRPr="00680207">
        <w:rPr>
          <w:sz w:val="24"/>
          <w:vertAlign w:val="superscript"/>
        </w:rPr>
        <w:t>)</w:t>
      </w:r>
      <w:r w:rsidRPr="00680207">
        <w:rPr>
          <w:color w:val="000000"/>
          <w:sz w:val="24"/>
          <w:u w:color="000000"/>
        </w:rPr>
        <w:t>),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art.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46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ust.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1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pkt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9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w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związku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art.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7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ust.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1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pkt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1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lit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b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i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ust.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4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pkt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1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ustawy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dnia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16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grudnia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2010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r.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o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publicznym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transporcie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zbiorowym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(Dz.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2019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r.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poz.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2475</w:t>
      </w:r>
      <w:r w:rsidRPr="00680207">
        <w:rPr>
          <w:rStyle w:val="Odwoanieprzypisudolnego"/>
          <w:sz w:val="24"/>
        </w:rPr>
        <w:footnoteReference w:id="2"/>
      </w:r>
      <w:r w:rsidRPr="00680207">
        <w:rPr>
          <w:sz w:val="24"/>
          <w:vertAlign w:val="superscript"/>
        </w:rPr>
        <w:t>)</w:t>
      </w:r>
      <w:r w:rsidRPr="00680207">
        <w:rPr>
          <w:color w:val="000000"/>
          <w:sz w:val="24"/>
          <w:u w:color="000000"/>
        </w:rPr>
        <w:t>),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art.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4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ustawy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dnia</w:t>
      </w:r>
      <w:r w:rsidR="007F752D" w:rsidRPr="00680207">
        <w:rPr>
          <w:color w:val="000000"/>
          <w:sz w:val="24"/>
          <w:u w:color="000000"/>
        </w:rPr>
        <w:t xml:space="preserve"> </w:t>
      </w:r>
      <w:r w:rsidR="00680207">
        <w:rPr>
          <w:color w:val="000000"/>
          <w:sz w:val="24"/>
          <w:u w:color="000000"/>
        </w:rPr>
        <w:br/>
      </w:r>
      <w:r w:rsidRPr="00680207">
        <w:rPr>
          <w:color w:val="000000"/>
          <w:sz w:val="24"/>
          <w:u w:color="000000"/>
        </w:rPr>
        <w:t>15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listopada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1984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r.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Prawo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przewozowe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(Dz.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2020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r.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poz.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8)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oraz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§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6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uchwały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nr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XVIII/286/19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Rady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Miasta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Białystok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dnia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20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grudnia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2019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r.</w:t>
      </w:r>
      <w:r w:rsid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w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sprawie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ustalenia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cen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usługi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przewozowe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transportu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zbiorowego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białostockiej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komunikacji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miejskiej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(Dz.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Urz.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Woj.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Podla.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2020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r.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poz.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5</w:t>
      </w:r>
      <w:r w:rsidRPr="00680207">
        <w:rPr>
          <w:rStyle w:val="Odwoanieprzypisudolnego"/>
          <w:sz w:val="24"/>
        </w:rPr>
        <w:footnoteReference w:id="3"/>
      </w:r>
      <w:r w:rsidRPr="00680207">
        <w:rPr>
          <w:sz w:val="24"/>
          <w:vertAlign w:val="superscript"/>
        </w:rPr>
        <w:t>)</w:t>
      </w:r>
      <w:r w:rsidRPr="00680207">
        <w:rPr>
          <w:color w:val="000000"/>
          <w:sz w:val="24"/>
          <w:u w:color="000000"/>
        </w:rPr>
        <w:t>)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zarządzam,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co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następuje:</w:t>
      </w:r>
    </w:p>
    <w:p w14:paraId="16C0D479" w14:textId="08C54382" w:rsidR="00204664" w:rsidRPr="00680207" w:rsidRDefault="00820E6A" w:rsidP="00DD5F6F">
      <w:pPr>
        <w:keepNext/>
        <w:spacing w:before="240" w:after="120"/>
        <w:jc w:val="center"/>
        <w:rPr>
          <w:sz w:val="24"/>
        </w:rPr>
      </w:pPr>
      <w:r w:rsidRPr="00680207">
        <w:rPr>
          <w:b/>
          <w:sz w:val="24"/>
        </w:rPr>
        <w:t>§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1.</w:t>
      </w:r>
      <w:r w:rsidR="007F752D" w:rsidRPr="00680207">
        <w:rPr>
          <w:b/>
          <w:sz w:val="24"/>
        </w:rPr>
        <w:t xml:space="preserve"> </w:t>
      </w:r>
    </w:p>
    <w:p w14:paraId="7EA3E4D2" w14:textId="22F0D350" w:rsidR="007F752D" w:rsidRPr="00680207" w:rsidRDefault="00820E6A">
      <w:pPr>
        <w:keepLines/>
        <w:spacing w:before="120" w:after="120"/>
        <w:rPr>
          <w:color w:val="000000"/>
          <w:sz w:val="24"/>
          <w:u w:color="000000"/>
        </w:rPr>
      </w:pPr>
      <w:r w:rsidRPr="00680207">
        <w:rPr>
          <w:color w:val="000000"/>
          <w:sz w:val="24"/>
          <w:u w:color="000000"/>
        </w:rPr>
        <w:t>Wprowadzam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„Ogólne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warunki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poboru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opłat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za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przejazdy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Białostocką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Komunikacją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Miejską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wnoszonych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zbliżeniową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kartą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płatniczą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w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ramach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Smart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Taryfy</w:t>
      </w:r>
      <w:r w:rsidR="007F752D" w:rsidRPr="00680207">
        <w:rPr>
          <w:i/>
          <w:color w:val="000000"/>
          <w:sz w:val="24"/>
          <w:u w:color="000000"/>
        </w:rPr>
        <w:t xml:space="preserve"> </w:t>
      </w:r>
      <w:r w:rsidRPr="00680207">
        <w:rPr>
          <w:i/>
          <w:color w:val="000000"/>
          <w:sz w:val="24"/>
          <w:u w:color="000000"/>
        </w:rPr>
        <w:t>BKM"</w:t>
      </w:r>
      <w:r w:rsidRPr="00680207">
        <w:rPr>
          <w:color w:val="000000"/>
          <w:sz w:val="24"/>
          <w:u w:color="000000"/>
        </w:rPr>
        <w:t>,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w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brzmieniu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określonym</w:t>
      </w:r>
      <w:r w:rsidR="007F752D" w:rsidRPr="00680207">
        <w:rPr>
          <w:color w:val="000000"/>
          <w:sz w:val="24"/>
          <w:u w:color="000000"/>
        </w:rPr>
        <w:t xml:space="preserve"> </w:t>
      </w:r>
      <w:r w:rsidR="00680207">
        <w:rPr>
          <w:color w:val="000000"/>
          <w:sz w:val="24"/>
          <w:u w:color="000000"/>
        </w:rPr>
        <w:br/>
      </w:r>
      <w:r w:rsidRPr="00680207">
        <w:rPr>
          <w:color w:val="000000"/>
          <w:sz w:val="24"/>
          <w:u w:color="000000"/>
        </w:rPr>
        <w:t>w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załączniku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do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zarządzenia.</w:t>
      </w:r>
    </w:p>
    <w:p w14:paraId="708E3556" w14:textId="13937F02" w:rsidR="00204664" w:rsidRPr="00680207" w:rsidRDefault="00820E6A" w:rsidP="00DD5F6F">
      <w:pPr>
        <w:keepNext/>
        <w:spacing w:before="240" w:after="120"/>
        <w:jc w:val="center"/>
        <w:rPr>
          <w:sz w:val="24"/>
        </w:rPr>
      </w:pPr>
      <w:r w:rsidRPr="00680207">
        <w:rPr>
          <w:b/>
          <w:sz w:val="24"/>
        </w:rPr>
        <w:t>§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2.</w:t>
      </w:r>
      <w:r w:rsidR="007F752D" w:rsidRPr="00680207">
        <w:rPr>
          <w:b/>
          <w:sz w:val="24"/>
        </w:rPr>
        <w:t xml:space="preserve"> </w:t>
      </w:r>
    </w:p>
    <w:p w14:paraId="1AA1178F" w14:textId="375798D7" w:rsidR="007F752D" w:rsidRPr="00680207" w:rsidRDefault="00820E6A">
      <w:pPr>
        <w:keepLines/>
        <w:spacing w:before="120" w:after="120"/>
        <w:rPr>
          <w:color w:val="000000"/>
          <w:sz w:val="24"/>
          <w:u w:color="000000"/>
        </w:rPr>
      </w:pPr>
      <w:r w:rsidRPr="00680207">
        <w:rPr>
          <w:color w:val="000000"/>
          <w:sz w:val="24"/>
          <w:u w:color="000000"/>
        </w:rPr>
        <w:t>Wykonanie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zarządzenia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powierzam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Zastępcy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Prezydenta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Miasta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nadzorującemu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Zarząd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Białostockiej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Komunikacji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Miejskiej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oraz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Dyrektorowi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Zarządu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Białostockiej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Komunikacji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Miejskiej.</w:t>
      </w:r>
    </w:p>
    <w:p w14:paraId="31119168" w14:textId="72FC7A19" w:rsidR="00204664" w:rsidRPr="00680207" w:rsidRDefault="00820E6A" w:rsidP="00DD5F6F">
      <w:pPr>
        <w:keepNext/>
        <w:spacing w:before="240" w:after="120"/>
        <w:jc w:val="center"/>
        <w:rPr>
          <w:sz w:val="24"/>
        </w:rPr>
      </w:pPr>
      <w:r w:rsidRPr="00680207">
        <w:rPr>
          <w:b/>
          <w:sz w:val="24"/>
        </w:rPr>
        <w:t>§</w:t>
      </w:r>
      <w:r w:rsidR="007F752D" w:rsidRPr="00680207">
        <w:rPr>
          <w:b/>
          <w:sz w:val="24"/>
        </w:rPr>
        <w:t xml:space="preserve"> </w:t>
      </w:r>
      <w:r w:rsidRPr="00680207">
        <w:rPr>
          <w:b/>
          <w:sz w:val="24"/>
        </w:rPr>
        <w:t>3.</w:t>
      </w:r>
      <w:r w:rsidR="007F752D" w:rsidRPr="00680207">
        <w:rPr>
          <w:b/>
          <w:sz w:val="24"/>
        </w:rPr>
        <w:t xml:space="preserve"> </w:t>
      </w:r>
    </w:p>
    <w:p w14:paraId="0A040F10" w14:textId="1D3BFC52" w:rsidR="007F752D" w:rsidRDefault="00820E6A">
      <w:pPr>
        <w:keepLines/>
        <w:spacing w:before="120" w:after="120"/>
        <w:rPr>
          <w:color w:val="000000"/>
          <w:sz w:val="24"/>
          <w:u w:color="000000"/>
        </w:rPr>
      </w:pPr>
      <w:r w:rsidRPr="00680207">
        <w:rPr>
          <w:color w:val="000000"/>
          <w:sz w:val="24"/>
          <w:u w:color="000000"/>
        </w:rPr>
        <w:t>Zarządzenie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wchodzi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w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życie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z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dniem</w:t>
      </w:r>
      <w:r w:rsidR="007F752D" w:rsidRPr="00680207">
        <w:rPr>
          <w:color w:val="000000"/>
          <w:sz w:val="24"/>
          <w:u w:color="000000"/>
        </w:rPr>
        <w:t xml:space="preserve"> </w:t>
      </w:r>
      <w:r w:rsidR="00DD5F6F" w:rsidRPr="00680207">
        <w:rPr>
          <w:color w:val="000000"/>
          <w:sz w:val="24"/>
          <w:u w:color="000000"/>
        </w:rPr>
        <w:t xml:space="preserve">1 października </w:t>
      </w:r>
      <w:r w:rsidRPr="00680207">
        <w:rPr>
          <w:color w:val="000000"/>
          <w:sz w:val="24"/>
          <w:u w:color="000000"/>
        </w:rPr>
        <w:t>2020</w:t>
      </w:r>
      <w:r w:rsidR="007F752D" w:rsidRPr="00680207">
        <w:rPr>
          <w:color w:val="000000"/>
          <w:sz w:val="24"/>
          <w:u w:color="000000"/>
        </w:rPr>
        <w:t xml:space="preserve"> </w:t>
      </w:r>
      <w:r w:rsidRPr="00680207">
        <w:rPr>
          <w:color w:val="000000"/>
          <w:sz w:val="24"/>
          <w:u w:color="000000"/>
        </w:rPr>
        <w:t>r.</w:t>
      </w:r>
    </w:p>
    <w:p w14:paraId="214B9BD9" w14:textId="4D6AE2B0" w:rsidR="000202A6" w:rsidRDefault="000202A6">
      <w:pPr>
        <w:keepLines/>
        <w:spacing w:before="120" w:after="120"/>
        <w:rPr>
          <w:color w:val="000000"/>
          <w:sz w:val="24"/>
          <w:u w:color="000000"/>
        </w:rPr>
      </w:pPr>
    </w:p>
    <w:p w14:paraId="188759EC" w14:textId="77777777" w:rsidR="000202A6" w:rsidRDefault="000202A6">
      <w:pPr>
        <w:keepLines/>
        <w:spacing w:before="120" w:after="120"/>
        <w:rPr>
          <w:color w:val="000000"/>
          <w:sz w:val="24"/>
          <w:u w:color="000000"/>
        </w:rPr>
      </w:pPr>
    </w:p>
    <w:p w14:paraId="506D1C26" w14:textId="0569B25F" w:rsidR="000202A6" w:rsidRDefault="000202A6" w:rsidP="000202A6">
      <w:pPr>
        <w:keepLines/>
        <w:spacing w:before="120" w:after="120" w:line="480" w:lineRule="auto"/>
        <w:ind w:left="6480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Prezydent Miasta</w:t>
      </w:r>
    </w:p>
    <w:p w14:paraId="0C275338" w14:textId="0ED153A2" w:rsidR="000202A6" w:rsidRPr="00680207" w:rsidRDefault="00415D6E" w:rsidP="00415D6E">
      <w:pPr>
        <w:keepLines/>
        <w:spacing w:before="120" w:after="120" w:line="480" w:lineRule="auto"/>
        <w:ind w:left="6480"/>
        <w:rPr>
          <w:rStyle w:val="Hipercze"/>
          <w:color w:val="000000"/>
          <w:sz w:val="24"/>
          <w:u w:val="none" w:color="000000"/>
        </w:rPr>
      </w:pPr>
      <w:r>
        <w:rPr>
          <w:color w:val="000000"/>
          <w:sz w:val="24"/>
          <w:u w:color="000000"/>
        </w:rPr>
        <w:t>Tadeusz Truskolaski</w:t>
      </w:r>
      <w:bookmarkStart w:id="0" w:name="_GoBack"/>
      <w:bookmarkEnd w:id="0"/>
    </w:p>
    <w:sectPr w:rsidR="000202A6" w:rsidRPr="00680207" w:rsidSect="00E24BF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9BB5" w16cex:dateUtc="2020-09-16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60C63C" w16cid:durableId="230C9B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3BBB" w14:textId="77777777" w:rsidR="00D95CB7" w:rsidRDefault="00D95CB7">
      <w:r>
        <w:separator/>
      </w:r>
    </w:p>
  </w:endnote>
  <w:endnote w:type="continuationSeparator" w:id="0">
    <w:p w14:paraId="59B70A9B" w14:textId="77777777" w:rsidR="00D95CB7" w:rsidRDefault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24EA" w14:textId="77777777" w:rsidR="007F752D" w:rsidRPr="00E24BFF" w:rsidRDefault="007F752D">
    <w:pPr>
      <w:rPr>
        <w:color w:val="808080" w:themeColor="background1" w:themeShade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A9F4" w14:textId="77777777" w:rsidR="00D95CB7" w:rsidRDefault="00D95CB7">
      <w:r>
        <w:separator/>
      </w:r>
    </w:p>
  </w:footnote>
  <w:footnote w:type="continuationSeparator" w:id="0">
    <w:p w14:paraId="01FCB6B9" w14:textId="77777777" w:rsidR="00D95CB7" w:rsidRDefault="00D95CB7">
      <w:r>
        <w:continuationSeparator/>
      </w:r>
    </w:p>
  </w:footnote>
  <w:footnote w:id="1">
    <w:p w14:paraId="4E48BD25" w14:textId="7AB80F47" w:rsidR="007F752D" w:rsidRDefault="007F752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DD5F6F">
        <w:rPr>
          <w:vertAlign w:val="superscript"/>
        </w:rPr>
        <w:t xml:space="preserve"> </w:t>
      </w:r>
      <w:r>
        <w:t>Zmiana</w:t>
      </w:r>
      <w:r w:rsidR="00DD5F6F">
        <w:t xml:space="preserve"> </w:t>
      </w:r>
      <w:r>
        <w:t>tekstu</w:t>
      </w:r>
      <w:r w:rsidR="00DD5F6F">
        <w:t xml:space="preserve"> </w:t>
      </w:r>
      <w:r>
        <w:t>jednolitego</w:t>
      </w:r>
      <w:r w:rsidR="00DD5F6F">
        <w:t xml:space="preserve"> </w:t>
      </w:r>
      <w:r>
        <w:t>wymienionej</w:t>
      </w:r>
      <w:r w:rsidR="00DD5F6F">
        <w:t xml:space="preserve"> </w:t>
      </w:r>
      <w:r>
        <w:t>ustawy</w:t>
      </w:r>
      <w:r w:rsidR="00DD5F6F">
        <w:t xml:space="preserve"> </w:t>
      </w:r>
      <w:r>
        <w:t>została</w:t>
      </w:r>
      <w:r w:rsidR="00DD5F6F">
        <w:t xml:space="preserve"> </w:t>
      </w:r>
      <w:r>
        <w:t>opublikowana</w:t>
      </w:r>
      <w:r w:rsidR="00DD5F6F">
        <w:t xml:space="preserve"> </w:t>
      </w:r>
      <w:r>
        <w:t>w</w:t>
      </w:r>
      <w:r w:rsidR="00DD5F6F">
        <w:t xml:space="preserve"> </w:t>
      </w:r>
      <w:r>
        <w:t>Dz.</w:t>
      </w:r>
      <w:r w:rsidR="00DD5F6F">
        <w:t xml:space="preserve"> </w:t>
      </w:r>
      <w:r>
        <w:t>U.</w:t>
      </w:r>
      <w:r w:rsidR="00DD5F6F">
        <w:t xml:space="preserve"> </w:t>
      </w:r>
      <w:r>
        <w:t>z</w:t>
      </w:r>
      <w:r w:rsidR="00DD5F6F">
        <w:t xml:space="preserve"> </w:t>
      </w:r>
      <w:r>
        <w:t>2020</w:t>
      </w:r>
      <w:r w:rsidR="00DD5F6F">
        <w:t xml:space="preserve"> </w:t>
      </w:r>
      <w:r>
        <w:t>r.</w:t>
      </w:r>
      <w:r w:rsidR="00DD5F6F">
        <w:t xml:space="preserve"> </w:t>
      </w:r>
      <w:r>
        <w:t>poz.</w:t>
      </w:r>
      <w:r w:rsidR="00DD5F6F">
        <w:t xml:space="preserve"> </w:t>
      </w:r>
      <w:r>
        <w:t>1378.</w:t>
      </w:r>
    </w:p>
  </w:footnote>
  <w:footnote w:id="2">
    <w:p w14:paraId="578D1B04" w14:textId="5D28F39D" w:rsidR="007F752D" w:rsidRDefault="007F752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DD5F6F">
        <w:rPr>
          <w:vertAlign w:val="superscript"/>
        </w:rPr>
        <w:t xml:space="preserve"> </w:t>
      </w:r>
      <w:r>
        <w:t>Zmiany</w:t>
      </w:r>
      <w:r w:rsidR="00DD5F6F">
        <w:t xml:space="preserve"> </w:t>
      </w:r>
      <w:r>
        <w:t>tekstu</w:t>
      </w:r>
      <w:r w:rsidR="00DD5F6F">
        <w:t xml:space="preserve"> </w:t>
      </w:r>
      <w:r>
        <w:t>jednolitego</w:t>
      </w:r>
      <w:r w:rsidR="00DD5F6F">
        <w:t xml:space="preserve"> </w:t>
      </w:r>
      <w:r>
        <w:t>wymienionej</w:t>
      </w:r>
      <w:r w:rsidR="00DD5F6F">
        <w:t xml:space="preserve"> </w:t>
      </w:r>
      <w:r>
        <w:t>ustawy</w:t>
      </w:r>
      <w:r w:rsidR="00DD5F6F">
        <w:t xml:space="preserve"> </w:t>
      </w:r>
      <w:r>
        <w:t>zostały</w:t>
      </w:r>
      <w:r w:rsidR="00DD5F6F">
        <w:t xml:space="preserve"> </w:t>
      </w:r>
      <w:r>
        <w:t>opublikowane</w:t>
      </w:r>
      <w:r w:rsidR="00DD5F6F">
        <w:t xml:space="preserve"> </w:t>
      </w:r>
      <w:r>
        <w:t>w</w:t>
      </w:r>
      <w:r w:rsidR="00DD5F6F">
        <w:t xml:space="preserve"> </w:t>
      </w:r>
      <w:r>
        <w:t>Dz.</w:t>
      </w:r>
      <w:r w:rsidR="00DD5F6F">
        <w:t xml:space="preserve"> </w:t>
      </w:r>
      <w:r>
        <w:t>U.</w:t>
      </w:r>
      <w:r w:rsidR="00DD5F6F">
        <w:t xml:space="preserve"> </w:t>
      </w:r>
      <w:r>
        <w:t>z</w:t>
      </w:r>
      <w:r w:rsidR="00DD5F6F">
        <w:t xml:space="preserve"> </w:t>
      </w:r>
      <w:r>
        <w:t>2019</w:t>
      </w:r>
      <w:r w:rsidR="00DD5F6F">
        <w:t xml:space="preserve"> </w:t>
      </w:r>
      <w:r>
        <w:t>r.</w:t>
      </w:r>
      <w:r w:rsidR="00DD5F6F">
        <w:t xml:space="preserve"> </w:t>
      </w:r>
      <w:r>
        <w:t>poz.</w:t>
      </w:r>
      <w:r w:rsidR="00DD5F6F">
        <w:t xml:space="preserve"> </w:t>
      </w:r>
      <w:r>
        <w:t>1495</w:t>
      </w:r>
      <w:r w:rsidR="00DD5F6F">
        <w:t xml:space="preserve"> </w:t>
      </w:r>
      <w:r>
        <w:t>i</w:t>
      </w:r>
      <w:r w:rsidR="00DD5F6F">
        <w:t xml:space="preserve"> </w:t>
      </w:r>
      <w:r>
        <w:t>2493</w:t>
      </w:r>
      <w:r w:rsidR="00DD5F6F">
        <w:t xml:space="preserve"> </w:t>
      </w:r>
      <w:r>
        <w:t>oraz</w:t>
      </w:r>
      <w:r w:rsidR="00DD5F6F">
        <w:t xml:space="preserve"> </w:t>
      </w:r>
      <w:r>
        <w:t>z</w:t>
      </w:r>
      <w:r w:rsidR="00DD5F6F">
        <w:t xml:space="preserve"> </w:t>
      </w:r>
      <w:r>
        <w:t>2020</w:t>
      </w:r>
      <w:r w:rsidR="00DD5F6F">
        <w:t xml:space="preserve"> </w:t>
      </w:r>
      <w:r>
        <w:t>r.</w:t>
      </w:r>
      <w:r w:rsidR="00DD5F6F">
        <w:t xml:space="preserve"> </w:t>
      </w:r>
      <w:r>
        <w:t>poz.</w:t>
      </w:r>
      <w:r w:rsidR="00DD5F6F">
        <w:t xml:space="preserve"> </w:t>
      </w:r>
      <w:r>
        <w:t>400,</w:t>
      </w:r>
      <w:r w:rsidR="00DD5F6F">
        <w:t xml:space="preserve"> </w:t>
      </w:r>
      <w:r>
        <w:t>462,</w:t>
      </w:r>
      <w:r w:rsidR="00DD5F6F">
        <w:t xml:space="preserve"> </w:t>
      </w:r>
      <w:r>
        <w:t>875,</w:t>
      </w:r>
      <w:r w:rsidR="00DD5F6F">
        <w:t xml:space="preserve"> </w:t>
      </w:r>
      <w:r>
        <w:t>1378</w:t>
      </w:r>
      <w:r w:rsidR="00DD5F6F">
        <w:t xml:space="preserve"> </w:t>
      </w:r>
      <w:r>
        <w:t>i</w:t>
      </w:r>
      <w:r w:rsidR="00DD5F6F">
        <w:t xml:space="preserve"> </w:t>
      </w:r>
      <w:r>
        <w:t>2020.</w:t>
      </w:r>
    </w:p>
  </w:footnote>
  <w:footnote w:id="3">
    <w:p w14:paraId="5B525BD7" w14:textId="7007A3CC" w:rsidR="007F752D" w:rsidRDefault="007F752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DD5F6F">
        <w:rPr>
          <w:vertAlign w:val="superscript"/>
        </w:rPr>
        <w:t xml:space="preserve"> </w:t>
      </w:r>
      <w:r>
        <w:t>Zmiany</w:t>
      </w:r>
      <w:r w:rsidR="00DD5F6F">
        <w:t xml:space="preserve"> </w:t>
      </w:r>
      <w:r>
        <w:t>tekstu</w:t>
      </w:r>
      <w:r w:rsidR="00DD5F6F">
        <w:t xml:space="preserve"> </w:t>
      </w:r>
      <w:r>
        <w:t>wymienionej</w:t>
      </w:r>
      <w:r w:rsidR="00DD5F6F">
        <w:t xml:space="preserve"> </w:t>
      </w:r>
      <w:r>
        <w:t>uchwały</w:t>
      </w:r>
      <w:r w:rsidR="00DD5F6F">
        <w:t xml:space="preserve"> </w:t>
      </w:r>
      <w:r>
        <w:t>zostały</w:t>
      </w:r>
      <w:r w:rsidR="00DD5F6F">
        <w:t xml:space="preserve"> </w:t>
      </w:r>
      <w:r>
        <w:t>ogłoszone</w:t>
      </w:r>
      <w:r w:rsidR="00DD5F6F">
        <w:t xml:space="preserve"> </w:t>
      </w:r>
      <w:r>
        <w:t>w</w:t>
      </w:r>
      <w:r w:rsidR="00DD5F6F">
        <w:t xml:space="preserve"> </w:t>
      </w:r>
      <w:r>
        <w:t>Dz.</w:t>
      </w:r>
      <w:r w:rsidR="00DD5F6F">
        <w:t xml:space="preserve"> </w:t>
      </w:r>
      <w:r>
        <w:t>Urz.</w:t>
      </w:r>
      <w:r w:rsidR="00DD5F6F">
        <w:t xml:space="preserve"> </w:t>
      </w:r>
      <w:r>
        <w:t>Woj.</w:t>
      </w:r>
      <w:r w:rsidR="00DD5F6F">
        <w:t xml:space="preserve"> </w:t>
      </w:r>
      <w:r>
        <w:t>Podla.</w:t>
      </w:r>
      <w:r w:rsidR="00DD5F6F">
        <w:t xml:space="preserve"> </w:t>
      </w:r>
      <w:r>
        <w:t>z</w:t>
      </w:r>
      <w:r w:rsidR="00DD5F6F">
        <w:t xml:space="preserve"> </w:t>
      </w:r>
      <w:r>
        <w:t>2020</w:t>
      </w:r>
      <w:r w:rsidR="00DD5F6F">
        <w:t xml:space="preserve"> </w:t>
      </w:r>
      <w:r>
        <w:t>r.</w:t>
      </w:r>
      <w:r w:rsidR="00DD5F6F">
        <w:t xml:space="preserve"> </w:t>
      </w:r>
      <w:r>
        <w:t>poz.</w:t>
      </w:r>
      <w:r w:rsidR="00DD5F6F">
        <w:t xml:space="preserve"> </w:t>
      </w:r>
      <w:r>
        <w:t>505</w:t>
      </w:r>
      <w:r w:rsidR="00DD5F6F">
        <w:t xml:space="preserve"> </w:t>
      </w:r>
      <w:r>
        <w:t>oraz</w:t>
      </w:r>
      <w:r w:rsidR="00DD5F6F">
        <w:t xml:space="preserve"> </w:t>
      </w:r>
      <w:r>
        <w:t>651.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646"/>
    <w:multiLevelType w:val="hybridMultilevel"/>
    <w:tmpl w:val="2BD4C732"/>
    <w:lvl w:ilvl="0" w:tplc="4334B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C399B"/>
    <w:multiLevelType w:val="hybridMultilevel"/>
    <w:tmpl w:val="817AB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E1BC5"/>
    <w:multiLevelType w:val="hybridMultilevel"/>
    <w:tmpl w:val="093EF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210"/>
    <w:multiLevelType w:val="hybridMultilevel"/>
    <w:tmpl w:val="052A7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03C55"/>
    <w:multiLevelType w:val="hybridMultilevel"/>
    <w:tmpl w:val="79287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450FE"/>
    <w:multiLevelType w:val="hybridMultilevel"/>
    <w:tmpl w:val="C46E6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6033"/>
    <w:multiLevelType w:val="hybridMultilevel"/>
    <w:tmpl w:val="90883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B88"/>
    <w:multiLevelType w:val="hybridMultilevel"/>
    <w:tmpl w:val="214CD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D555E"/>
    <w:multiLevelType w:val="hybridMultilevel"/>
    <w:tmpl w:val="3CFCF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3D10"/>
    <w:multiLevelType w:val="hybridMultilevel"/>
    <w:tmpl w:val="D5CA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6CC608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2B36"/>
    <w:multiLevelType w:val="hybridMultilevel"/>
    <w:tmpl w:val="D86A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40BAE"/>
    <w:multiLevelType w:val="hybridMultilevel"/>
    <w:tmpl w:val="924A9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251E"/>
    <w:multiLevelType w:val="hybridMultilevel"/>
    <w:tmpl w:val="A782C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1DB9"/>
    <w:multiLevelType w:val="hybridMultilevel"/>
    <w:tmpl w:val="5C84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233"/>
    <w:multiLevelType w:val="hybridMultilevel"/>
    <w:tmpl w:val="1AD8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37519"/>
    <w:multiLevelType w:val="hybridMultilevel"/>
    <w:tmpl w:val="2AB24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6D57"/>
    <w:multiLevelType w:val="hybridMultilevel"/>
    <w:tmpl w:val="0666E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B70A2C"/>
    <w:multiLevelType w:val="hybridMultilevel"/>
    <w:tmpl w:val="7D5C9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61F3B"/>
    <w:multiLevelType w:val="hybridMultilevel"/>
    <w:tmpl w:val="78B4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6450"/>
    <w:multiLevelType w:val="hybridMultilevel"/>
    <w:tmpl w:val="1A0CB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9B6FE1"/>
    <w:multiLevelType w:val="hybridMultilevel"/>
    <w:tmpl w:val="A59C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18"/>
  </w:num>
  <w:num w:numId="7">
    <w:abstractNumId w:val="10"/>
  </w:num>
  <w:num w:numId="8">
    <w:abstractNumId w:val="9"/>
  </w:num>
  <w:num w:numId="9">
    <w:abstractNumId w:val="20"/>
  </w:num>
  <w:num w:numId="10">
    <w:abstractNumId w:val="2"/>
  </w:num>
  <w:num w:numId="11">
    <w:abstractNumId w:val="19"/>
  </w:num>
  <w:num w:numId="12">
    <w:abstractNumId w:val="7"/>
  </w:num>
  <w:num w:numId="13">
    <w:abstractNumId w:val="6"/>
  </w:num>
  <w:num w:numId="14">
    <w:abstractNumId w:val="15"/>
  </w:num>
  <w:num w:numId="15">
    <w:abstractNumId w:val="12"/>
  </w:num>
  <w:num w:numId="16">
    <w:abstractNumId w:val="1"/>
  </w:num>
  <w:num w:numId="17">
    <w:abstractNumId w:val="17"/>
  </w:num>
  <w:num w:numId="18">
    <w:abstractNumId w:val="16"/>
  </w:num>
  <w:num w:numId="19">
    <w:abstractNumId w:val="14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64"/>
    <w:rsid w:val="000202A6"/>
    <w:rsid w:val="00052059"/>
    <w:rsid w:val="001774D2"/>
    <w:rsid w:val="00185C67"/>
    <w:rsid w:val="00204664"/>
    <w:rsid w:val="00234C80"/>
    <w:rsid w:val="002E11F8"/>
    <w:rsid w:val="00346617"/>
    <w:rsid w:val="003B5F1B"/>
    <w:rsid w:val="00415D6E"/>
    <w:rsid w:val="004C17BE"/>
    <w:rsid w:val="004F4B7F"/>
    <w:rsid w:val="005B5F36"/>
    <w:rsid w:val="005E6E21"/>
    <w:rsid w:val="00680207"/>
    <w:rsid w:val="00687B26"/>
    <w:rsid w:val="00754265"/>
    <w:rsid w:val="0076129D"/>
    <w:rsid w:val="007B7DAF"/>
    <w:rsid w:val="007E5CE2"/>
    <w:rsid w:val="007F752D"/>
    <w:rsid w:val="00820E6A"/>
    <w:rsid w:val="00903BAF"/>
    <w:rsid w:val="00937686"/>
    <w:rsid w:val="00A17C6D"/>
    <w:rsid w:val="00A7245F"/>
    <w:rsid w:val="00A82C6C"/>
    <w:rsid w:val="00AA6DC7"/>
    <w:rsid w:val="00B63FDF"/>
    <w:rsid w:val="00BB39F2"/>
    <w:rsid w:val="00C17ABA"/>
    <w:rsid w:val="00C56009"/>
    <w:rsid w:val="00C76522"/>
    <w:rsid w:val="00C813D6"/>
    <w:rsid w:val="00D561D3"/>
    <w:rsid w:val="00D856D1"/>
    <w:rsid w:val="00D95CB7"/>
    <w:rsid w:val="00DD5F6F"/>
    <w:rsid w:val="00E24BFF"/>
    <w:rsid w:val="00EA1B3A"/>
    <w:rsid w:val="00EE1632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CC3B8"/>
  <w15:docId w15:val="{F108AEA4-0BF1-45BB-8AE9-10517556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2A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346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661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46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466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qFormat/>
    <w:rsid w:val="00C56009"/>
    <w:rPr>
      <w:i/>
      <w:iCs/>
    </w:rPr>
  </w:style>
  <w:style w:type="paragraph" w:styleId="Akapitzlist">
    <w:name w:val="List Paragraph"/>
    <w:basedOn w:val="Normalny"/>
    <w:uiPriority w:val="34"/>
    <w:qFormat/>
    <w:rsid w:val="00EA1B3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F7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752D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52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SmartTaryfa BKM</vt:lpstr>
      <vt:lpstr>Zarządzenie Nr ..................../20</vt:lpstr>
    </vt:vector>
  </TitlesOfParts>
  <Company>Prezydent Miasta Białegostoku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SmartTaryfa BKM</dc:title>
  <dc:subject>w sprawie wprowadzenia Ogólnych warunków poboru opłat za przejazdy Białostocką Komunikacją Miejską wnoszonych zbliżeniową kartą płatniczą w^ramach Smart Taryfy BKM</dc:subject>
  <dc:creator>Paweł Wrotnowski</dc:creator>
  <cp:lastModifiedBy>Paweł Wrotnowski</cp:lastModifiedBy>
  <cp:revision>2</cp:revision>
  <dcterms:created xsi:type="dcterms:W3CDTF">2020-09-30T07:41:00Z</dcterms:created>
  <dcterms:modified xsi:type="dcterms:W3CDTF">2020-09-30T07:41:00Z</dcterms:modified>
  <cp:category>Akt prawny</cp:category>
</cp:coreProperties>
</file>