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427" w:rsidRPr="006B0C7F" w:rsidRDefault="00832427" w:rsidP="00832427">
      <w:pPr>
        <w:tabs>
          <w:tab w:val="num" w:pos="540"/>
        </w:tabs>
        <w:spacing w:line="360" w:lineRule="auto"/>
        <w:rPr>
          <w:b/>
        </w:rPr>
      </w:pPr>
      <w:r w:rsidRPr="006B0C7F">
        <w:rPr>
          <w:b/>
        </w:rPr>
        <w:t>Drzewa liściaste</w:t>
      </w:r>
    </w:p>
    <w:p w:rsidR="00832427" w:rsidRPr="00283671" w:rsidRDefault="00832427" w:rsidP="00832427">
      <w:pPr>
        <w:spacing w:line="360" w:lineRule="auto"/>
        <w:jc w:val="both"/>
        <w:rPr>
          <w:b/>
        </w:rPr>
      </w:pPr>
      <w:r w:rsidRPr="00283671">
        <w:rPr>
          <w:b/>
        </w:rPr>
        <w:t>Cechy materiału roślinnego zastosowanego do nasadzeń drzew</w:t>
      </w:r>
      <w:r>
        <w:rPr>
          <w:b/>
        </w:rPr>
        <w:t>.</w:t>
      </w:r>
    </w:p>
    <w:p w:rsidR="00832427" w:rsidRDefault="00832427" w:rsidP="00832427">
      <w:pPr>
        <w:spacing w:line="360" w:lineRule="auto"/>
        <w:jc w:val="both"/>
        <w:rPr>
          <w:iCs/>
          <w:szCs w:val="20"/>
        </w:rPr>
      </w:pPr>
      <w:r>
        <w:rPr>
          <w:iCs/>
          <w:szCs w:val="20"/>
        </w:rPr>
        <w:t>Drzewa liściaste powinny być prawidłowo uformowane z zachowaniem pokroju charakterystycznego dla gatunku i odmiany oraz posiadać następujące cechy:</w:t>
      </w:r>
    </w:p>
    <w:p w:rsidR="00832427" w:rsidRPr="00C06EEA" w:rsidRDefault="00832427" w:rsidP="00C06EEA">
      <w:pPr>
        <w:pStyle w:val="Akapitzlist"/>
        <w:numPr>
          <w:ilvl w:val="0"/>
          <w:numId w:val="7"/>
        </w:numPr>
        <w:spacing w:line="360" w:lineRule="auto"/>
        <w:jc w:val="both"/>
        <w:rPr>
          <w:iCs/>
          <w:color w:val="000000"/>
          <w:szCs w:val="20"/>
        </w:rPr>
      </w:pPr>
      <w:r w:rsidRPr="00C06EEA">
        <w:rPr>
          <w:iCs/>
          <w:szCs w:val="20"/>
        </w:rPr>
        <w:t>pąk szczytowy przewodnika powinien być wyraźnie uformowany,</w:t>
      </w:r>
    </w:p>
    <w:p w:rsidR="00832427" w:rsidRPr="00C06EEA" w:rsidRDefault="00832427" w:rsidP="00C06EEA">
      <w:pPr>
        <w:pStyle w:val="Akapitzlist"/>
        <w:numPr>
          <w:ilvl w:val="0"/>
          <w:numId w:val="7"/>
        </w:numPr>
        <w:spacing w:line="360" w:lineRule="auto"/>
        <w:jc w:val="both"/>
        <w:rPr>
          <w:iCs/>
          <w:color w:val="000000"/>
          <w:szCs w:val="20"/>
        </w:rPr>
      </w:pPr>
      <w:r w:rsidRPr="00C06EEA">
        <w:rPr>
          <w:color w:val="000000"/>
          <w:szCs w:val="20"/>
        </w:rPr>
        <w:t>przyrost ostatniego roku powinien wyraźnie i prosto przedłużać przewodnik,</w:t>
      </w:r>
    </w:p>
    <w:p w:rsidR="00832427" w:rsidRPr="00C06EEA" w:rsidRDefault="00832427" w:rsidP="00C06EEA">
      <w:pPr>
        <w:pStyle w:val="Akapitzlist"/>
        <w:numPr>
          <w:ilvl w:val="0"/>
          <w:numId w:val="7"/>
        </w:numPr>
        <w:spacing w:line="360" w:lineRule="auto"/>
        <w:jc w:val="both"/>
        <w:rPr>
          <w:iCs/>
          <w:color w:val="000000"/>
          <w:szCs w:val="20"/>
        </w:rPr>
      </w:pPr>
      <w:r>
        <w:t>pędy korony u drzew nie powinny być przycięte,</w:t>
      </w:r>
    </w:p>
    <w:p w:rsidR="00832427" w:rsidRPr="00C06EEA" w:rsidRDefault="00832427" w:rsidP="00C06EEA">
      <w:pPr>
        <w:pStyle w:val="Akapitzlist"/>
        <w:numPr>
          <w:ilvl w:val="0"/>
          <w:numId w:val="7"/>
        </w:numPr>
        <w:spacing w:line="360" w:lineRule="auto"/>
        <w:jc w:val="both"/>
        <w:rPr>
          <w:iCs/>
          <w:color w:val="000000"/>
          <w:szCs w:val="20"/>
        </w:rPr>
      </w:pPr>
      <w:r>
        <w:t>pędy boczne korony drzew powinny być równomiernie rozmieszczone,</w:t>
      </w:r>
    </w:p>
    <w:p w:rsidR="00832427" w:rsidRDefault="00832427" w:rsidP="00C06EEA">
      <w:pPr>
        <w:pStyle w:val="Akapitzlist"/>
        <w:numPr>
          <w:ilvl w:val="0"/>
          <w:numId w:val="7"/>
        </w:numPr>
        <w:spacing w:line="360" w:lineRule="auto"/>
        <w:jc w:val="both"/>
        <w:rPr>
          <w:iCs/>
          <w:color w:val="000000"/>
          <w:szCs w:val="20"/>
        </w:rPr>
      </w:pPr>
      <w:r w:rsidRPr="00C06EEA">
        <w:rPr>
          <w:iCs/>
          <w:color w:val="000000"/>
          <w:szCs w:val="20"/>
        </w:rPr>
        <w:t>przewodnik powinien być prosty,</w:t>
      </w:r>
    </w:p>
    <w:p w:rsidR="00832427" w:rsidRDefault="00832427" w:rsidP="00C06EEA">
      <w:pPr>
        <w:pStyle w:val="Akapitzlist"/>
        <w:numPr>
          <w:ilvl w:val="0"/>
          <w:numId w:val="7"/>
        </w:numPr>
        <w:spacing w:line="360" w:lineRule="auto"/>
        <w:jc w:val="both"/>
        <w:rPr>
          <w:iCs/>
          <w:color w:val="000000"/>
          <w:szCs w:val="20"/>
        </w:rPr>
      </w:pPr>
      <w:r w:rsidRPr="00C06EEA">
        <w:rPr>
          <w:iCs/>
          <w:color w:val="000000"/>
          <w:szCs w:val="20"/>
        </w:rPr>
        <w:t>blizny na przewodniku powinny być dobrze zarośnięte,</w:t>
      </w:r>
    </w:p>
    <w:p w:rsidR="00832427" w:rsidRDefault="00832427" w:rsidP="00C06EEA">
      <w:pPr>
        <w:pStyle w:val="Akapitzlist"/>
        <w:numPr>
          <w:ilvl w:val="0"/>
          <w:numId w:val="7"/>
        </w:numPr>
        <w:spacing w:line="360" w:lineRule="auto"/>
        <w:jc w:val="both"/>
        <w:rPr>
          <w:iCs/>
          <w:color w:val="000000"/>
          <w:szCs w:val="20"/>
        </w:rPr>
      </w:pPr>
      <w:r w:rsidRPr="00C06EEA">
        <w:rPr>
          <w:iCs/>
          <w:color w:val="000000"/>
          <w:szCs w:val="20"/>
        </w:rPr>
        <w:t>system korzeniowy powinien być skupiony i prawidłowo rozwinięty,</w:t>
      </w:r>
    </w:p>
    <w:p w:rsidR="00832427" w:rsidRDefault="00832427" w:rsidP="00C06EEA">
      <w:pPr>
        <w:pStyle w:val="Akapitzlist"/>
        <w:numPr>
          <w:ilvl w:val="0"/>
          <w:numId w:val="7"/>
        </w:numPr>
        <w:spacing w:line="360" w:lineRule="auto"/>
        <w:jc w:val="both"/>
        <w:rPr>
          <w:iCs/>
          <w:color w:val="000000"/>
          <w:szCs w:val="20"/>
        </w:rPr>
      </w:pPr>
      <w:r w:rsidRPr="00C06EEA">
        <w:rPr>
          <w:iCs/>
          <w:color w:val="000000"/>
          <w:szCs w:val="20"/>
        </w:rPr>
        <w:t>na korzeniach szkieletowych powinny występować liczne korzenie drobne,</w:t>
      </w:r>
    </w:p>
    <w:p w:rsidR="00832427" w:rsidRDefault="00832427" w:rsidP="00C06EEA">
      <w:pPr>
        <w:pStyle w:val="Akapitzlist"/>
        <w:numPr>
          <w:ilvl w:val="0"/>
          <w:numId w:val="7"/>
        </w:numPr>
        <w:spacing w:line="360" w:lineRule="auto"/>
        <w:jc w:val="both"/>
        <w:rPr>
          <w:iCs/>
          <w:color w:val="000000"/>
          <w:szCs w:val="20"/>
        </w:rPr>
      </w:pPr>
      <w:r w:rsidRPr="00C06EEA">
        <w:rPr>
          <w:iCs/>
          <w:color w:val="000000"/>
          <w:szCs w:val="20"/>
        </w:rPr>
        <w:t>bryła korzeniowa powinna być prawidłowo uformowana i nieuszkodzona,</w:t>
      </w:r>
    </w:p>
    <w:p w:rsidR="00832427" w:rsidRPr="00C06EEA" w:rsidRDefault="00832427" w:rsidP="00C06EEA">
      <w:pPr>
        <w:pStyle w:val="Akapitzlist"/>
        <w:numPr>
          <w:ilvl w:val="0"/>
          <w:numId w:val="7"/>
        </w:numPr>
        <w:spacing w:line="360" w:lineRule="auto"/>
        <w:jc w:val="both"/>
        <w:rPr>
          <w:iCs/>
          <w:color w:val="000000"/>
          <w:szCs w:val="20"/>
        </w:rPr>
      </w:pPr>
      <w:r>
        <w:t>nie dopuszcza się możliwości występowania chorób i szkodników.</w:t>
      </w:r>
    </w:p>
    <w:p w:rsidR="00832427" w:rsidRPr="00C06EEA" w:rsidRDefault="00832427" w:rsidP="00C06EEA">
      <w:pPr>
        <w:pStyle w:val="Akapitzlist"/>
        <w:numPr>
          <w:ilvl w:val="0"/>
          <w:numId w:val="7"/>
        </w:numPr>
        <w:spacing w:line="360" w:lineRule="auto"/>
        <w:jc w:val="both"/>
        <w:rPr>
          <w:iCs/>
          <w:color w:val="000000"/>
          <w:szCs w:val="20"/>
        </w:rPr>
      </w:pPr>
      <w:r w:rsidRPr="00C06EEA">
        <w:rPr>
          <w:color w:val="000000"/>
        </w:rPr>
        <w:t>bryła kor</w:t>
      </w:r>
      <w:bookmarkStart w:id="0" w:name="_GoBack"/>
      <w:bookmarkEnd w:id="0"/>
      <w:r w:rsidRPr="00C06EEA">
        <w:rPr>
          <w:color w:val="000000"/>
        </w:rPr>
        <w:t>zeniowa w balocie, wyodrębniony prosty pień oraz ukształtowana korona</w:t>
      </w:r>
      <w:r w:rsidRPr="00C06EEA">
        <w:rPr>
          <w:iCs/>
          <w:color w:val="000000"/>
          <w:szCs w:val="20"/>
        </w:rPr>
        <w:t xml:space="preserve"> </w:t>
      </w:r>
      <w:r w:rsidR="00C06EEA">
        <w:rPr>
          <w:iCs/>
          <w:color w:val="000000"/>
          <w:szCs w:val="20"/>
        </w:rPr>
        <w:t xml:space="preserve">na </w:t>
      </w:r>
      <w:r w:rsidRPr="00C06EEA">
        <w:rPr>
          <w:iCs/>
          <w:color w:val="000000"/>
          <w:szCs w:val="20"/>
        </w:rPr>
        <w:t xml:space="preserve">wysokości </w:t>
      </w:r>
      <w:r w:rsidRPr="00C06EEA">
        <w:rPr>
          <w:iCs/>
          <w:szCs w:val="20"/>
        </w:rPr>
        <w:t xml:space="preserve">1,8 – </w:t>
      </w:r>
      <w:smartTag w:uri="urn:schemas-microsoft-com:office:smarttags" w:element="metricconverter">
        <w:smartTagPr>
          <w:attr w:name="ProductID" w:val="2,0 m"/>
        </w:smartTagPr>
        <w:r w:rsidRPr="00C06EEA">
          <w:rPr>
            <w:iCs/>
            <w:szCs w:val="20"/>
          </w:rPr>
          <w:t>2,0 m</w:t>
        </w:r>
      </w:smartTag>
      <w:r w:rsidRPr="00C06EEA">
        <w:rPr>
          <w:color w:val="000000"/>
        </w:rPr>
        <w:t xml:space="preserve"> , a obwód pnia mierzony na wysokości </w:t>
      </w:r>
      <w:smartTag w:uri="urn:schemas-microsoft-com:office:smarttags" w:element="metricconverter">
        <w:smartTagPr>
          <w:attr w:name="ProductID" w:val="1 m"/>
        </w:smartTagPr>
        <w:r w:rsidRPr="00C06EEA">
          <w:rPr>
            <w:color w:val="000000"/>
          </w:rPr>
          <w:t>1 m</w:t>
        </w:r>
      </w:smartTag>
      <w:r w:rsidRPr="00C06EEA">
        <w:rPr>
          <w:color w:val="000000"/>
        </w:rPr>
        <w:t xml:space="preserve"> - 14 - </w:t>
      </w:r>
      <w:smartTag w:uri="urn:schemas-microsoft-com:office:smarttags" w:element="metricconverter">
        <w:smartTagPr>
          <w:attr w:name="ProductID" w:val="16 cm"/>
        </w:smartTagPr>
        <w:r w:rsidRPr="00C06EEA">
          <w:rPr>
            <w:color w:val="000000"/>
          </w:rPr>
          <w:t>16 cm</w:t>
        </w:r>
      </w:smartTag>
      <w:r w:rsidRPr="00C06EEA">
        <w:rPr>
          <w:color w:val="000000"/>
        </w:rPr>
        <w:t xml:space="preserve">. </w:t>
      </w:r>
    </w:p>
    <w:p w:rsidR="00832427" w:rsidRPr="00E8070E" w:rsidRDefault="00832427" w:rsidP="00832427">
      <w:pPr>
        <w:spacing w:line="360" w:lineRule="auto"/>
        <w:ind w:firstLine="360"/>
        <w:jc w:val="both"/>
        <w:rPr>
          <w:b/>
          <w:color w:val="000000"/>
        </w:rPr>
      </w:pPr>
    </w:p>
    <w:p w:rsidR="00832427" w:rsidRPr="009B4785" w:rsidRDefault="00832427" w:rsidP="00832427">
      <w:pPr>
        <w:spacing w:line="360" w:lineRule="auto"/>
        <w:jc w:val="both"/>
        <w:rPr>
          <w:b/>
          <w:color w:val="000000"/>
        </w:rPr>
      </w:pPr>
      <w:r w:rsidRPr="009B4785">
        <w:rPr>
          <w:b/>
          <w:color w:val="000000"/>
        </w:rPr>
        <w:t xml:space="preserve">Wymagania dotyczące </w:t>
      </w:r>
      <w:r w:rsidRPr="004A7109">
        <w:rPr>
          <w:b/>
          <w:color w:val="000000"/>
        </w:rPr>
        <w:t>techniki</w:t>
      </w:r>
      <w:r>
        <w:rPr>
          <w:b/>
          <w:color w:val="000000"/>
        </w:rPr>
        <w:t xml:space="preserve"> </w:t>
      </w:r>
      <w:r w:rsidRPr="009B4785">
        <w:rPr>
          <w:b/>
          <w:color w:val="000000"/>
        </w:rPr>
        <w:t>sadzenia drzew</w:t>
      </w:r>
      <w:r>
        <w:rPr>
          <w:b/>
          <w:color w:val="000000"/>
        </w:rPr>
        <w:t>.</w:t>
      </w:r>
    </w:p>
    <w:p w:rsidR="00832427" w:rsidRDefault="00832427" w:rsidP="00832427">
      <w:pPr>
        <w:spacing w:line="360" w:lineRule="auto"/>
        <w:jc w:val="both"/>
        <w:rPr>
          <w:color w:val="000000"/>
        </w:rPr>
      </w:pPr>
      <w:r>
        <w:rPr>
          <w:color w:val="000000"/>
        </w:rPr>
        <w:t>D</w:t>
      </w:r>
      <w:r w:rsidRPr="00AD4A89">
        <w:rPr>
          <w:color w:val="000000"/>
        </w:rPr>
        <w:t>rzew</w:t>
      </w:r>
      <w:r>
        <w:rPr>
          <w:color w:val="000000"/>
        </w:rPr>
        <w:t>a należy sadzić</w:t>
      </w:r>
      <w:r w:rsidRPr="00AD4A89">
        <w:rPr>
          <w:color w:val="000000"/>
        </w:rPr>
        <w:t xml:space="preserve"> w</w:t>
      </w:r>
      <w:r>
        <w:rPr>
          <w:color w:val="000000"/>
        </w:rPr>
        <w:t>e wcześniej przygotowane</w:t>
      </w:r>
      <w:r w:rsidRPr="00AD4A89">
        <w:rPr>
          <w:color w:val="000000"/>
        </w:rPr>
        <w:t xml:space="preserve"> doły o wymiarach 70 x 70 x </w:t>
      </w:r>
      <w:smartTag w:uri="urn:schemas-microsoft-com:office:smarttags" w:element="metricconverter">
        <w:smartTagPr>
          <w:attr w:name="ProductID" w:val="70 cm"/>
        </w:smartTagPr>
        <w:r w:rsidRPr="00AD4A89">
          <w:rPr>
            <w:color w:val="000000"/>
          </w:rPr>
          <w:t>70 cm</w:t>
        </w:r>
      </w:smartTag>
      <w:r>
        <w:rPr>
          <w:color w:val="000000"/>
        </w:rPr>
        <w:t xml:space="preserve">. </w:t>
      </w:r>
      <w:r w:rsidR="00C06EEA">
        <w:rPr>
          <w:color w:val="000000"/>
        </w:rPr>
        <w:br/>
      </w:r>
      <w:r>
        <w:rPr>
          <w:color w:val="000000"/>
        </w:rPr>
        <w:t xml:space="preserve">Po umieszczeniu drzew w dołach należy rozciąć siatkę z drutu spinającą balot w celu umożliwienia swobodnego rozrostu systemu korzeniowego oraz </w:t>
      </w:r>
      <w:r w:rsidRPr="00AD4A89">
        <w:rPr>
          <w:color w:val="000000"/>
        </w:rPr>
        <w:t>wypełni</w:t>
      </w:r>
      <w:r>
        <w:rPr>
          <w:color w:val="000000"/>
        </w:rPr>
        <w:t>ć</w:t>
      </w:r>
      <w:r w:rsidRPr="00AD4A89">
        <w:rPr>
          <w:color w:val="000000"/>
        </w:rPr>
        <w:t xml:space="preserve"> </w:t>
      </w:r>
      <w:r>
        <w:rPr>
          <w:color w:val="000000"/>
        </w:rPr>
        <w:t>doły</w:t>
      </w:r>
      <w:r w:rsidRPr="00AD4A89">
        <w:rPr>
          <w:color w:val="000000"/>
        </w:rPr>
        <w:t xml:space="preserve"> ziemią urodzajną. Każde drzewo</w:t>
      </w:r>
      <w:r>
        <w:rPr>
          <w:color w:val="000000"/>
        </w:rPr>
        <w:t xml:space="preserve"> należy</w:t>
      </w:r>
      <w:r w:rsidRPr="00AD4A89">
        <w:rPr>
          <w:color w:val="000000"/>
        </w:rPr>
        <w:t xml:space="preserve"> przymocowa</w:t>
      </w:r>
      <w:r>
        <w:rPr>
          <w:color w:val="000000"/>
        </w:rPr>
        <w:t>ć</w:t>
      </w:r>
      <w:r w:rsidRPr="00AD4A89">
        <w:rPr>
          <w:color w:val="000000"/>
        </w:rPr>
        <w:t xml:space="preserve"> taś</w:t>
      </w:r>
      <w:r>
        <w:rPr>
          <w:color w:val="000000"/>
        </w:rPr>
        <w:t>mą do 3 palików. Paliki powinny być</w:t>
      </w:r>
      <w:r w:rsidRPr="00AD4A89">
        <w:rPr>
          <w:color w:val="000000"/>
        </w:rPr>
        <w:t xml:space="preserve"> połączone</w:t>
      </w:r>
      <w:r>
        <w:rPr>
          <w:color w:val="000000"/>
        </w:rPr>
        <w:t xml:space="preserve"> u góry</w:t>
      </w:r>
      <w:r w:rsidRPr="00AD4A89">
        <w:rPr>
          <w:color w:val="000000"/>
        </w:rPr>
        <w:t xml:space="preserve"> drewnianymi poprzeczkami. Paliki</w:t>
      </w:r>
      <w:r>
        <w:rPr>
          <w:color w:val="000000"/>
        </w:rPr>
        <w:t xml:space="preserve"> powinny być</w:t>
      </w:r>
      <w:r w:rsidRPr="00AD4A89">
        <w:rPr>
          <w:color w:val="000000"/>
        </w:rPr>
        <w:t xml:space="preserve"> okorowane, zaimpregnowane  o średnicy 6-</w:t>
      </w:r>
      <w:smartTag w:uri="urn:schemas-microsoft-com:office:smarttags" w:element="metricconverter">
        <w:smartTagPr>
          <w:attr w:name="ProductID" w:val="9 cm"/>
        </w:smartTagPr>
        <w:r w:rsidRPr="00AD4A89">
          <w:rPr>
            <w:color w:val="000000"/>
          </w:rPr>
          <w:t>9 cm</w:t>
        </w:r>
      </w:smartTag>
      <w:r w:rsidRPr="00AD4A89">
        <w:rPr>
          <w:color w:val="000000"/>
        </w:rPr>
        <w:t xml:space="preserve">. </w:t>
      </w:r>
    </w:p>
    <w:p w:rsidR="00832427" w:rsidRDefault="00832427" w:rsidP="00F92EBA">
      <w:pPr>
        <w:spacing w:line="360" w:lineRule="auto"/>
        <w:jc w:val="both"/>
        <w:rPr>
          <w:color w:val="000000"/>
        </w:rPr>
      </w:pPr>
      <w:r w:rsidRPr="00AD4A89">
        <w:rPr>
          <w:color w:val="000000"/>
        </w:rPr>
        <w:t>Po posadzeniu drzew</w:t>
      </w:r>
      <w:r>
        <w:rPr>
          <w:color w:val="000000"/>
        </w:rPr>
        <w:t>a</w:t>
      </w:r>
      <w:r w:rsidRPr="00AD4A89">
        <w:rPr>
          <w:color w:val="000000"/>
        </w:rPr>
        <w:t xml:space="preserve"> należy</w:t>
      </w:r>
      <w:r>
        <w:rPr>
          <w:color w:val="000000"/>
        </w:rPr>
        <w:t xml:space="preserve"> obficie</w:t>
      </w:r>
      <w:r w:rsidRPr="00AD4A89">
        <w:rPr>
          <w:color w:val="000000"/>
        </w:rPr>
        <w:t xml:space="preserve"> podl</w:t>
      </w:r>
      <w:r>
        <w:rPr>
          <w:color w:val="000000"/>
        </w:rPr>
        <w:t xml:space="preserve">ać. Wokół drzew należy wykonać misy, powierzchnię mis </w:t>
      </w:r>
      <w:r w:rsidRPr="00AD4A89">
        <w:rPr>
          <w:color w:val="000000"/>
        </w:rPr>
        <w:t>wyściółkow</w:t>
      </w:r>
      <w:r>
        <w:rPr>
          <w:color w:val="000000"/>
        </w:rPr>
        <w:t>ać</w:t>
      </w:r>
      <w:r w:rsidRPr="00AD4A89">
        <w:rPr>
          <w:color w:val="000000"/>
        </w:rPr>
        <w:t xml:space="preserve"> przekompostowaną korą</w:t>
      </w:r>
      <w:r>
        <w:rPr>
          <w:color w:val="000000"/>
        </w:rPr>
        <w:t xml:space="preserve"> (warstwą kory o grubości minimum</w:t>
      </w:r>
      <w:r w:rsidRPr="00AD4A89">
        <w:rPr>
          <w:color w:val="000000"/>
        </w:rPr>
        <w:t xml:space="preserve"> </w:t>
      </w:r>
      <w:r w:rsidR="00C06EEA">
        <w:rPr>
          <w:color w:val="000000"/>
        </w:rPr>
        <w:t>7</w:t>
      </w:r>
      <w:r w:rsidRPr="00AD4A89">
        <w:rPr>
          <w:color w:val="000000"/>
        </w:rPr>
        <w:t xml:space="preserve"> cm</w:t>
      </w:r>
      <w:r w:rsidRPr="004A7109">
        <w:rPr>
          <w:color w:val="000000"/>
        </w:rPr>
        <w:t xml:space="preserve">) Każde drzewo powinno być zaopatrzone w etykietę z nazwą gatunku i odmianą. </w:t>
      </w:r>
    </w:p>
    <w:p w:rsidR="00F92EBA" w:rsidRDefault="00F92EBA" w:rsidP="00F92EBA">
      <w:pPr>
        <w:spacing w:line="360" w:lineRule="auto"/>
        <w:jc w:val="both"/>
        <w:rPr>
          <w:b/>
          <w:color w:val="000000"/>
        </w:rPr>
      </w:pPr>
      <w:r>
        <w:rPr>
          <w:b/>
          <w:color w:val="000000"/>
        </w:rPr>
        <w:t>Gatunki i odmiany drzew liściastych do nasadzeń uzupełniających w pasach drogowych</w:t>
      </w:r>
      <w:r>
        <w:rPr>
          <w:b/>
          <w:color w:val="000000"/>
          <w:u w:val="single"/>
        </w:rPr>
        <w:t xml:space="preserve"> </w:t>
      </w:r>
      <w:r>
        <w:rPr>
          <w:b/>
          <w:color w:val="000000"/>
        </w:rPr>
        <w:t>ulic na terenie</w:t>
      </w:r>
      <w:r>
        <w:rPr>
          <w:b/>
        </w:rPr>
        <w:t xml:space="preserve"> Białegostoku</w:t>
      </w:r>
      <w:r>
        <w:rPr>
          <w:b/>
          <w:color w:val="000000"/>
        </w:rPr>
        <w:t>:</w:t>
      </w:r>
    </w:p>
    <w:p w:rsidR="00F92EBA" w:rsidRPr="00875982" w:rsidRDefault="00F92EBA" w:rsidP="00C06EEA">
      <w:pPr>
        <w:spacing w:line="360" w:lineRule="auto"/>
        <w:ind w:left="142" w:firstLine="284"/>
        <w:rPr>
          <w:color w:val="000000"/>
          <w:lang w:val="en-US"/>
        </w:rPr>
      </w:pPr>
      <w:r w:rsidRPr="00875982">
        <w:rPr>
          <w:color w:val="000000"/>
          <w:lang w:val="en-US"/>
        </w:rPr>
        <w:t xml:space="preserve">Grab </w:t>
      </w:r>
      <w:proofErr w:type="spellStart"/>
      <w:r w:rsidRPr="00875982">
        <w:rPr>
          <w:color w:val="000000"/>
          <w:lang w:val="en-US"/>
        </w:rPr>
        <w:t>pospolity</w:t>
      </w:r>
      <w:proofErr w:type="spellEnd"/>
      <w:r w:rsidRPr="00875982">
        <w:rPr>
          <w:color w:val="000000"/>
          <w:lang w:val="en-US"/>
        </w:rPr>
        <w:t xml:space="preserve"> </w:t>
      </w:r>
    </w:p>
    <w:p w:rsidR="00F92EBA" w:rsidRPr="00875982" w:rsidRDefault="00F92EBA" w:rsidP="00C06EEA">
      <w:pPr>
        <w:spacing w:line="360" w:lineRule="auto"/>
        <w:ind w:left="142" w:firstLine="284"/>
        <w:rPr>
          <w:color w:val="000000"/>
        </w:rPr>
      </w:pPr>
      <w:r w:rsidRPr="00875982">
        <w:rPr>
          <w:color w:val="000000"/>
        </w:rPr>
        <w:t>Lipa drobnolistna  (</w:t>
      </w:r>
      <w:proofErr w:type="spellStart"/>
      <w:r w:rsidRPr="00875982">
        <w:rPr>
          <w:color w:val="000000"/>
        </w:rPr>
        <w:t>Tilia</w:t>
      </w:r>
      <w:proofErr w:type="spellEnd"/>
      <w:r w:rsidRPr="00875982">
        <w:rPr>
          <w:color w:val="000000"/>
        </w:rPr>
        <w:t xml:space="preserve"> </w:t>
      </w:r>
      <w:proofErr w:type="spellStart"/>
      <w:r w:rsidRPr="00875982">
        <w:rPr>
          <w:color w:val="000000"/>
        </w:rPr>
        <w:t>cordata</w:t>
      </w:r>
      <w:proofErr w:type="spellEnd"/>
      <w:r w:rsidRPr="00875982">
        <w:rPr>
          <w:color w:val="000000"/>
        </w:rPr>
        <w:t xml:space="preserve"> )</w:t>
      </w:r>
    </w:p>
    <w:p w:rsidR="00F92EBA" w:rsidRPr="00875982" w:rsidRDefault="00C06EEA" w:rsidP="007563C5">
      <w:pPr>
        <w:spacing w:line="360" w:lineRule="auto"/>
        <w:ind w:left="284"/>
        <w:rPr>
          <w:color w:val="000000"/>
        </w:rPr>
      </w:pPr>
      <w:r w:rsidRPr="00875982">
        <w:rPr>
          <w:color w:val="000000"/>
        </w:rPr>
        <w:t xml:space="preserve">  </w:t>
      </w:r>
      <w:r w:rsidR="00F92EBA" w:rsidRPr="00875982">
        <w:rPr>
          <w:color w:val="000000"/>
        </w:rPr>
        <w:t>Jarząb szwedzki (</w:t>
      </w:r>
      <w:proofErr w:type="spellStart"/>
      <w:r w:rsidR="00F92EBA" w:rsidRPr="00875982">
        <w:rPr>
          <w:color w:val="000000"/>
        </w:rPr>
        <w:t>Sorbus</w:t>
      </w:r>
      <w:proofErr w:type="spellEnd"/>
      <w:r w:rsidR="00F92EBA" w:rsidRPr="00875982">
        <w:rPr>
          <w:color w:val="000000"/>
        </w:rPr>
        <w:t xml:space="preserve"> Intermedia)</w:t>
      </w:r>
    </w:p>
    <w:p w:rsidR="0066440F" w:rsidRPr="00875982" w:rsidRDefault="0066440F" w:rsidP="00DE5417">
      <w:pPr>
        <w:spacing w:line="360" w:lineRule="auto"/>
        <w:ind w:left="142" w:firstLine="284"/>
        <w:rPr>
          <w:color w:val="000000"/>
        </w:rPr>
      </w:pPr>
      <w:r w:rsidRPr="00875982">
        <w:rPr>
          <w:color w:val="000000"/>
        </w:rPr>
        <w:t>Jarząb mączny</w:t>
      </w:r>
    </w:p>
    <w:sectPr w:rsidR="0066440F" w:rsidRPr="0087598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6CC" w:rsidRDefault="00CE26CC" w:rsidP="00CE26CC">
      <w:r>
        <w:separator/>
      </w:r>
    </w:p>
  </w:endnote>
  <w:endnote w:type="continuationSeparator" w:id="0">
    <w:p w:rsidR="00CE26CC" w:rsidRDefault="00CE26CC" w:rsidP="00CE2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6CC" w:rsidRDefault="00CE26CC" w:rsidP="00CE26CC">
      <w:r>
        <w:separator/>
      </w:r>
    </w:p>
  </w:footnote>
  <w:footnote w:type="continuationSeparator" w:id="0">
    <w:p w:rsidR="00CE26CC" w:rsidRDefault="00CE26CC" w:rsidP="00CE26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B2E" w:rsidRPr="00CD2579" w:rsidRDefault="00987E0A" w:rsidP="00670B2E">
    <w:pPr>
      <w:pStyle w:val="Nagwek"/>
      <w:jc w:val="right"/>
      <w:rPr>
        <w:sz w:val="20"/>
        <w:szCs w:val="20"/>
      </w:rPr>
    </w:pPr>
    <w:r w:rsidRPr="00CD2579">
      <w:rPr>
        <w:sz w:val="20"/>
        <w:szCs w:val="20"/>
      </w:rPr>
      <w:t xml:space="preserve">Zał. Nr </w:t>
    </w:r>
    <w:r w:rsidR="003C2652" w:rsidRPr="00CD2579">
      <w:rPr>
        <w:sz w:val="20"/>
        <w:szCs w:val="20"/>
      </w:rPr>
      <w:t>9</w:t>
    </w:r>
    <w:r w:rsidRPr="00CD2579">
      <w:rPr>
        <w:sz w:val="20"/>
        <w:szCs w:val="20"/>
      </w:rPr>
      <w:t xml:space="preserve"> do </w:t>
    </w:r>
    <w:r w:rsidR="003C2652" w:rsidRPr="00CD2579">
      <w:rPr>
        <w:sz w:val="20"/>
        <w:szCs w:val="20"/>
      </w:rPr>
      <w:t>umowy</w:t>
    </w:r>
  </w:p>
  <w:p w:rsidR="00670B2E" w:rsidRPr="00CD2579" w:rsidRDefault="00670B2E" w:rsidP="00670B2E">
    <w:pPr>
      <w:pStyle w:val="Nagwek"/>
      <w:jc w:val="right"/>
      <w:rPr>
        <w:sz w:val="20"/>
        <w:szCs w:val="20"/>
      </w:rPr>
    </w:pPr>
    <w:r w:rsidRPr="00CD2579">
      <w:rPr>
        <w:sz w:val="20"/>
        <w:szCs w:val="20"/>
      </w:rPr>
      <w:t>Wymagania dotyczące techniki sadzenia drzew</w:t>
    </w:r>
  </w:p>
  <w:p w:rsidR="00670B2E" w:rsidRPr="00CD2579" w:rsidRDefault="00670B2E" w:rsidP="00670B2E">
    <w:pPr>
      <w:pStyle w:val="Nagwek"/>
      <w:jc w:val="right"/>
      <w:rPr>
        <w:sz w:val="20"/>
        <w:szCs w:val="20"/>
      </w:rPr>
    </w:pPr>
    <w:r w:rsidRPr="00CD2579">
      <w:rPr>
        <w:sz w:val="20"/>
        <w:szCs w:val="20"/>
      </w:rPr>
      <w:t xml:space="preserve">Wytyczne cech materiału stosowanego do </w:t>
    </w:r>
    <w:proofErr w:type="spellStart"/>
    <w:r w:rsidRPr="00CD2579">
      <w:rPr>
        <w:sz w:val="20"/>
        <w:szCs w:val="20"/>
      </w:rPr>
      <w:t>nasadzeń</w:t>
    </w:r>
    <w:proofErr w:type="spellEnd"/>
  </w:p>
  <w:p w:rsidR="00802AF8" w:rsidRDefault="00802AF8" w:rsidP="00670B2E">
    <w:pPr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9451D"/>
    <w:multiLevelType w:val="hybridMultilevel"/>
    <w:tmpl w:val="8AD816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30DC7"/>
    <w:multiLevelType w:val="hybridMultilevel"/>
    <w:tmpl w:val="44E80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D2B5C"/>
    <w:multiLevelType w:val="hybridMultilevel"/>
    <w:tmpl w:val="591A9F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4675A"/>
    <w:multiLevelType w:val="hybridMultilevel"/>
    <w:tmpl w:val="AC4097DA"/>
    <w:lvl w:ilvl="0" w:tplc="F9F489C8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1D6E4E62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" w15:restartNumberingAfterBreak="0">
    <w:nsid w:val="41B92097"/>
    <w:multiLevelType w:val="hybridMultilevel"/>
    <w:tmpl w:val="E018A7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B03AF0"/>
    <w:multiLevelType w:val="hybridMultilevel"/>
    <w:tmpl w:val="7708D5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EBA"/>
    <w:rsid w:val="003C2652"/>
    <w:rsid w:val="00454F0F"/>
    <w:rsid w:val="0047390D"/>
    <w:rsid w:val="0066440F"/>
    <w:rsid w:val="00670B2E"/>
    <w:rsid w:val="006A3B27"/>
    <w:rsid w:val="007563C5"/>
    <w:rsid w:val="007F0F68"/>
    <w:rsid w:val="00802AF8"/>
    <w:rsid w:val="00832427"/>
    <w:rsid w:val="00871CB8"/>
    <w:rsid w:val="00875982"/>
    <w:rsid w:val="00987E0A"/>
    <w:rsid w:val="00AD6529"/>
    <w:rsid w:val="00BD18F8"/>
    <w:rsid w:val="00C06EEA"/>
    <w:rsid w:val="00CD2579"/>
    <w:rsid w:val="00CE26CC"/>
    <w:rsid w:val="00D065C8"/>
    <w:rsid w:val="00DB125F"/>
    <w:rsid w:val="00DE5417"/>
    <w:rsid w:val="00E010BD"/>
    <w:rsid w:val="00E8070E"/>
    <w:rsid w:val="00ED64F0"/>
    <w:rsid w:val="00F352A3"/>
    <w:rsid w:val="00F92EBA"/>
    <w:rsid w:val="00FB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A96F75-7AAF-47CA-9524-014DF9EE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2EBA"/>
    <w:pPr>
      <w:spacing w:after="0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2EB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010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10BD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">
    <w:name w:val="n"/>
    <w:basedOn w:val="Domylnaczcionkaakapitu"/>
    <w:rsid w:val="00FB419D"/>
  </w:style>
  <w:style w:type="paragraph" w:styleId="Nagwek">
    <w:name w:val="header"/>
    <w:basedOn w:val="Normalny"/>
    <w:link w:val="NagwekZnak"/>
    <w:uiPriority w:val="99"/>
    <w:unhideWhenUsed/>
    <w:rsid w:val="00CE26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6C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E26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26CC"/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5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Chomaniuk</dc:creator>
  <cp:keywords/>
  <dc:description/>
  <cp:lastModifiedBy>Edyta Kulesza</cp:lastModifiedBy>
  <cp:revision>21</cp:revision>
  <cp:lastPrinted>2019-03-13T09:43:00Z</cp:lastPrinted>
  <dcterms:created xsi:type="dcterms:W3CDTF">2019-03-06T11:15:00Z</dcterms:created>
  <dcterms:modified xsi:type="dcterms:W3CDTF">2019-03-13T10:08:00Z</dcterms:modified>
</cp:coreProperties>
</file>