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1C8DDB" w14:textId="77777777" w:rsidR="00C421B6" w:rsidRPr="00622C62" w:rsidRDefault="00C421B6" w:rsidP="00622C62">
      <w:pPr>
        <w:rPr>
          <w:rFonts w:ascii="Arial" w:hAnsi="Arial" w:cs="Arial"/>
        </w:rPr>
      </w:pPr>
      <w:r w:rsidRPr="00622C62">
        <w:rPr>
          <w:rFonts w:ascii="Arial" w:hAnsi="Arial" w:cs="Arial"/>
        </w:rPr>
        <w:t>Prezydent Miasta Białegostoku</w:t>
      </w:r>
    </w:p>
    <w:p w14:paraId="1A7ADA49" w14:textId="77777777" w:rsidR="00C421B6" w:rsidRPr="00622C62" w:rsidRDefault="00C421B6" w:rsidP="00622C62">
      <w:pPr>
        <w:rPr>
          <w:rFonts w:ascii="Arial" w:hAnsi="Arial" w:cs="Arial"/>
        </w:rPr>
      </w:pPr>
      <w:r w:rsidRPr="00622C62">
        <w:rPr>
          <w:rFonts w:ascii="Arial" w:hAnsi="Arial" w:cs="Arial"/>
        </w:rPr>
        <w:t xml:space="preserve">ul. Słonimska 1, 15-950 Białystok           </w:t>
      </w:r>
    </w:p>
    <w:p w14:paraId="7614E02F" w14:textId="789C9E4E" w:rsidR="00C421B6" w:rsidRPr="00622C62" w:rsidRDefault="00C421B6" w:rsidP="00622C62">
      <w:pPr>
        <w:rPr>
          <w:rFonts w:ascii="Arial" w:hAnsi="Arial" w:cs="Arial"/>
          <w:sz w:val="24"/>
          <w:szCs w:val="24"/>
        </w:rPr>
      </w:pPr>
      <w:r w:rsidRPr="00622C62">
        <w:rPr>
          <w:rFonts w:ascii="Arial" w:hAnsi="Arial" w:cs="Arial"/>
          <w:sz w:val="24"/>
          <w:szCs w:val="24"/>
        </w:rPr>
        <w:t xml:space="preserve">   Białystok, </w:t>
      </w:r>
      <w:r w:rsidR="00CA7C1A" w:rsidRPr="00622C62">
        <w:rPr>
          <w:rFonts w:ascii="Arial" w:hAnsi="Arial" w:cs="Arial"/>
          <w:sz w:val="24"/>
          <w:szCs w:val="24"/>
        </w:rPr>
        <w:t>28</w:t>
      </w:r>
      <w:r w:rsidR="004A2E64" w:rsidRPr="00622C62">
        <w:rPr>
          <w:rFonts w:ascii="Arial" w:hAnsi="Arial" w:cs="Arial"/>
          <w:sz w:val="24"/>
          <w:szCs w:val="24"/>
        </w:rPr>
        <w:t xml:space="preserve"> </w:t>
      </w:r>
      <w:r w:rsidR="00BE5D32" w:rsidRPr="00622C62">
        <w:rPr>
          <w:rFonts w:ascii="Arial" w:hAnsi="Arial" w:cs="Arial"/>
          <w:sz w:val="24"/>
          <w:szCs w:val="24"/>
        </w:rPr>
        <w:t>października</w:t>
      </w:r>
      <w:r w:rsidRPr="00622C62">
        <w:rPr>
          <w:rFonts w:ascii="Arial" w:hAnsi="Arial" w:cs="Arial"/>
          <w:sz w:val="24"/>
          <w:szCs w:val="24"/>
        </w:rPr>
        <w:t xml:space="preserve"> 202</w:t>
      </w:r>
      <w:r w:rsidR="008352FD" w:rsidRPr="00622C62">
        <w:rPr>
          <w:rFonts w:ascii="Arial" w:hAnsi="Arial" w:cs="Arial"/>
          <w:sz w:val="24"/>
          <w:szCs w:val="24"/>
        </w:rPr>
        <w:t>6</w:t>
      </w:r>
      <w:r w:rsidRPr="00622C62">
        <w:rPr>
          <w:rFonts w:ascii="Arial" w:hAnsi="Arial" w:cs="Arial"/>
          <w:sz w:val="24"/>
          <w:szCs w:val="24"/>
        </w:rPr>
        <w:t xml:space="preserve"> r.</w:t>
      </w:r>
    </w:p>
    <w:p w14:paraId="19E957B9" w14:textId="3A1BC214" w:rsidR="00C421B6" w:rsidRPr="00622C62" w:rsidRDefault="00C421B6" w:rsidP="00622C62">
      <w:pPr>
        <w:rPr>
          <w:rFonts w:ascii="Arial" w:hAnsi="Arial" w:cs="Arial"/>
          <w:sz w:val="24"/>
          <w:szCs w:val="24"/>
        </w:rPr>
      </w:pPr>
      <w:r w:rsidRPr="00622C62">
        <w:rPr>
          <w:rFonts w:ascii="Arial" w:hAnsi="Arial" w:cs="Arial"/>
          <w:sz w:val="24"/>
          <w:szCs w:val="24"/>
        </w:rPr>
        <w:t>DGK-II.6131</w:t>
      </w:r>
      <w:r w:rsidR="008352FD" w:rsidRPr="00622C62">
        <w:rPr>
          <w:rFonts w:ascii="Arial" w:hAnsi="Arial" w:cs="Arial"/>
          <w:sz w:val="24"/>
          <w:szCs w:val="24"/>
        </w:rPr>
        <w:t>.</w:t>
      </w:r>
      <w:r w:rsidR="00C20F28" w:rsidRPr="00622C62">
        <w:rPr>
          <w:rFonts w:ascii="Arial" w:hAnsi="Arial" w:cs="Arial"/>
          <w:sz w:val="24"/>
          <w:szCs w:val="24"/>
        </w:rPr>
        <w:t>97</w:t>
      </w:r>
      <w:r w:rsidR="00530083" w:rsidRPr="00622C62">
        <w:rPr>
          <w:rFonts w:ascii="Arial" w:hAnsi="Arial" w:cs="Arial"/>
          <w:sz w:val="24"/>
          <w:szCs w:val="24"/>
        </w:rPr>
        <w:t>2</w:t>
      </w:r>
      <w:r w:rsidRPr="00622C62">
        <w:rPr>
          <w:rFonts w:ascii="Arial" w:hAnsi="Arial" w:cs="Arial"/>
          <w:sz w:val="24"/>
          <w:szCs w:val="24"/>
        </w:rPr>
        <w:t>.202</w:t>
      </w:r>
      <w:r w:rsidR="008352FD" w:rsidRPr="00622C62">
        <w:rPr>
          <w:rFonts w:ascii="Arial" w:hAnsi="Arial" w:cs="Arial"/>
          <w:sz w:val="24"/>
          <w:szCs w:val="24"/>
        </w:rPr>
        <w:t>6</w:t>
      </w:r>
      <w:r w:rsidR="001315D6" w:rsidRPr="00622C62">
        <w:rPr>
          <w:rFonts w:ascii="Arial" w:hAnsi="Arial" w:cs="Arial"/>
          <w:sz w:val="24"/>
          <w:szCs w:val="24"/>
        </w:rPr>
        <w:t>.JG</w:t>
      </w:r>
    </w:p>
    <w:p w14:paraId="27D7165F" w14:textId="77777777" w:rsidR="00C421B6" w:rsidRPr="00622C62" w:rsidRDefault="00C421B6" w:rsidP="00622C62">
      <w:pPr>
        <w:rPr>
          <w:rFonts w:ascii="Arial" w:hAnsi="Arial" w:cs="Arial"/>
          <w:color w:val="FF0000"/>
          <w:sz w:val="24"/>
          <w:szCs w:val="24"/>
        </w:rPr>
      </w:pPr>
    </w:p>
    <w:p w14:paraId="0181FCE7" w14:textId="77777777" w:rsidR="00C421B6" w:rsidRPr="00622C62" w:rsidRDefault="00C421B6" w:rsidP="00622C62">
      <w:pPr>
        <w:rPr>
          <w:rFonts w:ascii="Arial" w:hAnsi="Arial" w:cs="Arial"/>
          <w:sz w:val="28"/>
          <w:szCs w:val="28"/>
        </w:rPr>
      </w:pPr>
    </w:p>
    <w:p w14:paraId="72CFDAD8" w14:textId="77777777" w:rsidR="00C421B6" w:rsidRPr="00622C62" w:rsidRDefault="00C421B6" w:rsidP="00622C62">
      <w:pPr>
        <w:rPr>
          <w:rFonts w:ascii="Arial" w:hAnsi="Arial" w:cs="Arial"/>
          <w:sz w:val="28"/>
          <w:szCs w:val="28"/>
        </w:rPr>
      </w:pPr>
      <w:r w:rsidRPr="00622C62">
        <w:rPr>
          <w:rFonts w:ascii="Arial" w:hAnsi="Arial" w:cs="Arial"/>
          <w:sz w:val="28"/>
          <w:szCs w:val="28"/>
        </w:rPr>
        <w:t>OBWIESZCZENIE</w:t>
      </w:r>
    </w:p>
    <w:p w14:paraId="2B0B81C3" w14:textId="77777777" w:rsidR="00C421B6" w:rsidRPr="00622C62" w:rsidRDefault="00C421B6" w:rsidP="00622C62">
      <w:pPr>
        <w:rPr>
          <w:rFonts w:ascii="Arial" w:hAnsi="Arial" w:cs="Arial"/>
          <w:sz w:val="28"/>
          <w:szCs w:val="28"/>
        </w:rPr>
      </w:pPr>
    </w:p>
    <w:p w14:paraId="737DED6E" w14:textId="48F1CD86" w:rsidR="00C421B6" w:rsidRPr="00622C62" w:rsidRDefault="00C421B6" w:rsidP="00622C62">
      <w:pPr>
        <w:rPr>
          <w:rFonts w:ascii="Arial" w:hAnsi="Arial" w:cs="Arial"/>
          <w:bCs/>
          <w:sz w:val="24"/>
          <w:szCs w:val="24"/>
        </w:rPr>
      </w:pPr>
      <w:r w:rsidRPr="00622C62">
        <w:rPr>
          <w:rFonts w:ascii="Arial" w:hAnsi="Arial" w:cs="Arial"/>
          <w:sz w:val="24"/>
          <w:szCs w:val="24"/>
        </w:rPr>
        <w:t xml:space="preserve">Na podstawie art. 49, art. 61 § 1 i 4 i art. 85 § 1 ustawy z dnia 14 czerwca 1960 r. </w:t>
      </w:r>
      <w:r w:rsidR="00E55D74" w:rsidRPr="00622C62">
        <w:rPr>
          <w:rFonts w:ascii="Arial" w:hAnsi="Arial" w:cs="Arial"/>
          <w:sz w:val="24"/>
          <w:szCs w:val="24"/>
        </w:rPr>
        <w:br/>
      </w:r>
      <w:r w:rsidRPr="00622C62">
        <w:rPr>
          <w:rFonts w:ascii="Arial" w:hAnsi="Arial" w:cs="Arial"/>
          <w:sz w:val="24"/>
          <w:szCs w:val="24"/>
        </w:rPr>
        <w:t>Kodeks postępowania administracyjnego (Dz. U. z 202</w:t>
      </w:r>
      <w:r w:rsidR="00E862CF" w:rsidRPr="00622C62">
        <w:rPr>
          <w:rFonts w:ascii="Arial" w:hAnsi="Arial" w:cs="Arial"/>
          <w:sz w:val="24"/>
          <w:szCs w:val="24"/>
        </w:rPr>
        <w:t>5</w:t>
      </w:r>
      <w:r w:rsidRPr="00622C62">
        <w:rPr>
          <w:rFonts w:ascii="Arial" w:hAnsi="Arial" w:cs="Arial"/>
          <w:sz w:val="24"/>
          <w:szCs w:val="24"/>
        </w:rPr>
        <w:t xml:space="preserve"> r. poz. </w:t>
      </w:r>
      <w:r w:rsidR="00E862CF" w:rsidRPr="00622C62">
        <w:rPr>
          <w:rFonts w:ascii="Arial" w:hAnsi="Arial" w:cs="Arial"/>
          <w:sz w:val="24"/>
          <w:szCs w:val="24"/>
        </w:rPr>
        <w:t>1691</w:t>
      </w:r>
      <w:r w:rsidRPr="00622C62">
        <w:rPr>
          <w:rFonts w:ascii="Arial" w:hAnsi="Arial" w:cs="Arial"/>
          <w:sz w:val="24"/>
          <w:szCs w:val="24"/>
        </w:rPr>
        <w:t>), zwanej dalej „Kpa”,</w:t>
      </w:r>
      <w:r w:rsidR="00782E81" w:rsidRPr="00622C62">
        <w:rPr>
          <w:rFonts w:ascii="Arial" w:hAnsi="Arial" w:cs="Arial"/>
          <w:sz w:val="24"/>
          <w:szCs w:val="24"/>
        </w:rPr>
        <w:t xml:space="preserve"> </w:t>
      </w:r>
      <w:r w:rsidRPr="00622C62">
        <w:rPr>
          <w:rFonts w:ascii="Arial" w:hAnsi="Arial" w:cs="Arial"/>
          <w:sz w:val="24"/>
          <w:szCs w:val="24"/>
        </w:rPr>
        <w:t xml:space="preserve">w związku z art. 83a ust. 1 i 7 ustawy z dnia 16 kwietnia 2004 r. o ochronie przyrody </w:t>
      </w:r>
      <w:r w:rsidR="002F069A" w:rsidRPr="00622C62">
        <w:rPr>
          <w:rFonts w:ascii="Arial" w:hAnsi="Arial" w:cs="Arial"/>
          <w:sz w:val="24"/>
          <w:szCs w:val="24"/>
        </w:rPr>
        <w:br/>
      </w:r>
      <w:r w:rsidRPr="00622C62">
        <w:rPr>
          <w:rFonts w:ascii="Arial" w:hAnsi="Arial" w:cs="Arial"/>
          <w:sz w:val="24"/>
          <w:szCs w:val="24"/>
        </w:rPr>
        <w:t>(Dz. U. z 202</w:t>
      </w:r>
      <w:r w:rsidR="008352FD" w:rsidRPr="00622C62">
        <w:rPr>
          <w:rFonts w:ascii="Arial" w:hAnsi="Arial" w:cs="Arial"/>
          <w:sz w:val="24"/>
          <w:szCs w:val="24"/>
        </w:rPr>
        <w:t>6</w:t>
      </w:r>
      <w:r w:rsidRPr="00622C62">
        <w:rPr>
          <w:rFonts w:ascii="Arial" w:hAnsi="Arial" w:cs="Arial"/>
          <w:sz w:val="24"/>
          <w:szCs w:val="24"/>
        </w:rPr>
        <w:t xml:space="preserve"> r.</w:t>
      </w:r>
      <w:r w:rsidR="00E5791D" w:rsidRPr="00622C62">
        <w:rPr>
          <w:rFonts w:ascii="Arial" w:hAnsi="Arial" w:cs="Arial"/>
          <w:sz w:val="24"/>
          <w:szCs w:val="24"/>
        </w:rPr>
        <w:t xml:space="preserve"> </w:t>
      </w:r>
      <w:r w:rsidRPr="00622C62">
        <w:rPr>
          <w:rFonts w:ascii="Arial" w:hAnsi="Arial" w:cs="Arial"/>
          <w:sz w:val="24"/>
          <w:szCs w:val="24"/>
        </w:rPr>
        <w:t>poz. 1</w:t>
      </w:r>
      <w:r w:rsidR="008352FD" w:rsidRPr="00622C62">
        <w:rPr>
          <w:rFonts w:ascii="Arial" w:hAnsi="Arial" w:cs="Arial"/>
          <w:sz w:val="24"/>
          <w:szCs w:val="24"/>
        </w:rPr>
        <w:t>3</w:t>
      </w:r>
      <w:r w:rsidR="006B03B4" w:rsidRPr="00622C62">
        <w:rPr>
          <w:rFonts w:ascii="Arial" w:hAnsi="Arial" w:cs="Arial"/>
          <w:sz w:val="24"/>
          <w:szCs w:val="24"/>
        </w:rPr>
        <w:t xml:space="preserve"> z </w:t>
      </w:r>
      <w:proofErr w:type="spellStart"/>
      <w:r w:rsidR="006B03B4" w:rsidRPr="00622C62">
        <w:rPr>
          <w:rFonts w:ascii="Arial" w:hAnsi="Arial" w:cs="Arial"/>
          <w:sz w:val="24"/>
          <w:szCs w:val="24"/>
        </w:rPr>
        <w:t>późn</w:t>
      </w:r>
      <w:proofErr w:type="spellEnd"/>
      <w:r w:rsidR="006B03B4" w:rsidRPr="00622C62">
        <w:rPr>
          <w:rFonts w:ascii="Arial" w:hAnsi="Arial" w:cs="Arial"/>
          <w:sz w:val="24"/>
          <w:szCs w:val="24"/>
        </w:rPr>
        <w:t>. zm.</w:t>
      </w:r>
      <w:r w:rsidRPr="00622C62">
        <w:rPr>
          <w:rFonts w:ascii="Arial" w:hAnsi="Arial" w:cs="Arial"/>
          <w:sz w:val="24"/>
          <w:szCs w:val="24"/>
        </w:rPr>
        <w:t>)</w:t>
      </w:r>
      <w:r w:rsidR="00716AB1" w:rsidRPr="00622C62">
        <w:rPr>
          <w:rFonts w:ascii="Arial" w:hAnsi="Arial" w:cs="Arial"/>
          <w:sz w:val="24"/>
          <w:szCs w:val="24"/>
        </w:rPr>
        <w:t>,</w:t>
      </w:r>
      <w:r w:rsidRPr="00622C62">
        <w:rPr>
          <w:rFonts w:ascii="Arial" w:hAnsi="Arial" w:cs="Arial"/>
          <w:sz w:val="24"/>
          <w:szCs w:val="24"/>
        </w:rPr>
        <w:t xml:space="preserve"> </w:t>
      </w:r>
      <w:r w:rsidRPr="00622C62">
        <w:rPr>
          <w:rFonts w:ascii="Arial" w:hAnsi="Arial" w:cs="Arial"/>
          <w:color w:val="000000"/>
          <w:sz w:val="24"/>
          <w:szCs w:val="24"/>
        </w:rPr>
        <w:t>zawiadamiam, że na wniosek</w:t>
      </w:r>
      <w:r w:rsidR="00FE7907" w:rsidRPr="00622C62">
        <w:rPr>
          <w:rFonts w:ascii="Arial" w:hAnsi="Arial" w:cs="Arial"/>
          <w:color w:val="000000"/>
          <w:sz w:val="24"/>
          <w:szCs w:val="24"/>
        </w:rPr>
        <w:t xml:space="preserve"> </w:t>
      </w:r>
      <w:r w:rsidR="00782E81" w:rsidRPr="00622C62">
        <w:rPr>
          <w:rFonts w:ascii="Arial" w:hAnsi="Arial" w:cs="Arial"/>
          <w:color w:val="000000"/>
          <w:sz w:val="24"/>
          <w:szCs w:val="24"/>
        </w:rPr>
        <w:t>Spółdzielni</w:t>
      </w:r>
      <w:r w:rsidR="00BC1E13" w:rsidRPr="00622C62">
        <w:rPr>
          <w:rFonts w:ascii="Arial" w:hAnsi="Arial" w:cs="Arial"/>
          <w:color w:val="000000"/>
          <w:sz w:val="24"/>
          <w:szCs w:val="24"/>
        </w:rPr>
        <w:t xml:space="preserve"> </w:t>
      </w:r>
      <w:r w:rsidR="00782E81" w:rsidRPr="00622C62">
        <w:rPr>
          <w:rFonts w:ascii="Arial" w:hAnsi="Arial" w:cs="Arial"/>
          <w:color w:val="000000"/>
          <w:sz w:val="24"/>
          <w:szCs w:val="24"/>
        </w:rPr>
        <w:t>Mieszkaniowej</w:t>
      </w:r>
      <w:r w:rsidR="00E862CF" w:rsidRPr="00622C62">
        <w:rPr>
          <w:rFonts w:ascii="Arial" w:hAnsi="Arial" w:cs="Arial"/>
          <w:color w:val="000000"/>
          <w:sz w:val="24"/>
          <w:szCs w:val="24"/>
        </w:rPr>
        <w:t xml:space="preserve"> </w:t>
      </w:r>
      <w:r w:rsidR="00C20F28" w:rsidRPr="00622C62">
        <w:rPr>
          <w:rFonts w:ascii="Arial" w:hAnsi="Arial" w:cs="Arial"/>
          <w:color w:val="000000"/>
          <w:sz w:val="24"/>
          <w:szCs w:val="24"/>
        </w:rPr>
        <w:t>im. Adama Mickiewicza w Białymstoku</w:t>
      </w:r>
      <w:r w:rsidR="006A4B11" w:rsidRPr="00622C62">
        <w:rPr>
          <w:rFonts w:ascii="Arial" w:hAnsi="Arial" w:cs="Arial"/>
          <w:color w:val="000000"/>
          <w:sz w:val="24"/>
          <w:szCs w:val="24"/>
        </w:rPr>
        <w:t xml:space="preserve">, </w:t>
      </w:r>
      <w:r w:rsidR="00C20F28" w:rsidRPr="00622C62">
        <w:rPr>
          <w:rFonts w:ascii="Arial" w:hAnsi="Arial" w:cs="Arial"/>
          <w:color w:val="000000"/>
          <w:sz w:val="24"/>
          <w:szCs w:val="24"/>
        </w:rPr>
        <w:t>14</w:t>
      </w:r>
      <w:r w:rsidR="002C604D" w:rsidRPr="00622C62">
        <w:rPr>
          <w:rFonts w:ascii="Arial" w:hAnsi="Arial" w:cs="Arial"/>
          <w:color w:val="000000"/>
          <w:sz w:val="24"/>
          <w:szCs w:val="24"/>
        </w:rPr>
        <w:t xml:space="preserve"> </w:t>
      </w:r>
      <w:r w:rsidR="001315D6" w:rsidRPr="00622C62">
        <w:rPr>
          <w:rFonts w:ascii="Arial" w:hAnsi="Arial" w:cs="Arial"/>
          <w:color w:val="000000"/>
          <w:sz w:val="24"/>
          <w:szCs w:val="24"/>
        </w:rPr>
        <w:t>października</w:t>
      </w:r>
      <w:r w:rsidRPr="00622C62">
        <w:rPr>
          <w:rFonts w:ascii="Arial" w:hAnsi="Arial" w:cs="Arial"/>
          <w:sz w:val="24"/>
          <w:szCs w:val="24"/>
        </w:rPr>
        <w:t xml:space="preserve"> 202</w:t>
      </w:r>
      <w:r w:rsidR="008352FD" w:rsidRPr="00622C62">
        <w:rPr>
          <w:rFonts w:ascii="Arial" w:hAnsi="Arial" w:cs="Arial"/>
          <w:sz w:val="24"/>
          <w:szCs w:val="24"/>
        </w:rPr>
        <w:t>6</w:t>
      </w:r>
      <w:r w:rsidRPr="00622C62">
        <w:rPr>
          <w:rFonts w:ascii="Arial" w:hAnsi="Arial" w:cs="Arial"/>
          <w:sz w:val="24"/>
          <w:szCs w:val="24"/>
        </w:rPr>
        <w:t> r.,</w:t>
      </w:r>
      <w:r w:rsidR="00E2285F" w:rsidRPr="00622C62">
        <w:rPr>
          <w:rFonts w:ascii="Arial" w:hAnsi="Arial" w:cs="Arial"/>
          <w:sz w:val="24"/>
          <w:szCs w:val="24"/>
        </w:rPr>
        <w:t xml:space="preserve"> </w:t>
      </w:r>
      <w:r w:rsidRPr="00622C62">
        <w:rPr>
          <w:rFonts w:ascii="Arial" w:hAnsi="Arial" w:cs="Arial"/>
          <w:sz w:val="24"/>
          <w:szCs w:val="24"/>
        </w:rPr>
        <w:t>wszczęto postępowanie</w:t>
      </w:r>
      <w:r w:rsidR="002A2AEA" w:rsidRPr="00622C62">
        <w:rPr>
          <w:rFonts w:ascii="Arial" w:hAnsi="Arial" w:cs="Arial"/>
          <w:sz w:val="24"/>
          <w:szCs w:val="24"/>
        </w:rPr>
        <w:t xml:space="preserve"> </w:t>
      </w:r>
      <w:r w:rsidRPr="00622C62">
        <w:rPr>
          <w:rFonts w:ascii="Arial" w:hAnsi="Arial" w:cs="Arial"/>
          <w:sz w:val="24"/>
          <w:szCs w:val="24"/>
        </w:rPr>
        <w:t>administracyjne w sprawie wydania zezwolenia na usunięcie</w:t>
      </w:r>
      <w:r w:rsidR="003B160C" w:rsidRPr="00622C62">
        <w:rPr>
          <w:rFonts w:ascii="Arial" w:hAnsi="Arial" w:cs="Arial"/>
          <w:bCs/>
          <w:sz w:val="24"/>
          <w:szCs w:val="24"/>
        </w:rPr>
        <w:t xml:space="preserve"> </w:t>
      </w:r>
      <w:r w:rsidR="006A4B11" w:rsidRPr="00622C62">
        <w:rPr>
          <w:rFonts w:ascii="Arial" w:hAnsi="Arial" w:cs="Arial"/>
          <w:bCs/>
          <w:sz w:val="24"/>
          <w:szCs w:val="24"/>
        </w:rPr>
        <w:t>drzew</w:t>
      </w:r>
      <w:r w:rsidR="00C20F28" w:rsidRPr="00622C62">
        <w:rPr>
          <w:rFonts w:ascii="Arial" w:hAnsi="Arial" w:cs="Arial"/>
          <w:bCs/>
          <w:sz w:val="24"/>
          <w:szCs w:val="24"/>
        </w:rPr>
        <w:t>a</w:t>
      </w:r>
      <w:r w:rsidR="003B160C" w:rsidRPr="00622C62">
        <w:rPr>
          <w:rFonts w:ascii="Arial" w:hAnsi="Arial" w:cs="Arial"/>
          <w:bCs/>
          <w:sz w:val="24"/>
          <w:szCs w:val="24"/>
        </w:rPr>
        <w:t>, rosnąc</w:t>
      </w:r>
      <w:r w:rsidR="00C20F28" w:rsidRPr="00622C62">
        <w:rPr>
          <w:rFonts w:ascii="Arial" w:hAnsi="Arial" w:cs="Arial"/>
          <w:bCs/>
          <w:sz w:val="24"/>
          <w:szCs w:val="24"/>
        </w:rPr>
        <w:t>ego</w:t>
      </w:r>
      <w:r w:rsidR="003B160C" w:rsidRPr="00622C62">
        <w:rPr>
          <w:rFonts w:ascii="Arial" w:hAnsi="Arial" w:cs="Arial"/>
          <w:bCs/>
          <w:sz w:val="24"/>
          <w:szCs w:val="24"/>
        </w:rPr>
        <w:t xml:space="preserve"> przy ulicy </w:t>
      </w:r>
      <w:r w:rsidR="00530083" w:rsidRPr="00622C62">
        <w:rPr>
          <w:rFonts w:ascii="Arial" w:hAnsi="Arial" w:cs="Arial"/>
          <w:bCs/>
          <w:sz w:val="24"/>
          <w:szCs w:val="24"/>
        </w:rPr>
        <w:t>Świętojańskiej 13B</w:t>
      </w:r>
      <w:r w:rsidR="006A4B11" w:rsidRPr="00622C62">
        <w:rPr>
          <w:rFonts w:ascii="Arial" w:hAnsi="Arial" w:cs="Arial"/>
          <w:bCs/>
          <w:sz w:val="24"/>
          <w:szCs w:val="24"/>
        </w:rPr>
        <w:t>,</w:t>
      </w:r>
      <w:r w:rsidR="001315D6" w:rsidRPr="00622C62">
        <w:rPr>
          <w:rFonts w:ascii="Arial" w:hAnsi="Arial" w:cs="Arial"/>
          <w:bCs/>
          <w:sz w:val="24"/>
          <w:szCs w:val="24"/>
        </w:rPr>
        <w:t xml:space="preserve"> w Białymstoku, na działce </w:t>
      </w:r>
      <w:r w:rsidR="003B160C" w:rsidRPr="00622C62">
        <w:rPr>
          <w:rFonts w:ascii="Arial" w:hAnsi="Arial" w:cs="Arial"/>
          <w:bCs/>
          <w:sz w:val="24"/>
          <w:szCs w:val="24"/>
        </w:rPr>
        <w:t xml:space="preserve">nr geod. </w:t>
      </w:r>
      <w:r w:rsidR="00C20F28" w:rsidRPr="00622C62">
        <w:rPr>
          <w:rFonts w:ascii="Arial" w:hAnsi="Arial" w:cs="Arial"/>
          <w:bCs/>
          <w:sz w:val="24"/>
          <w:szCs w:val="24"/>
        </w:rPr>
        <w:t>22</w:t>
      </w:r>
      <w:r w:rsidR="00530083" w:rsidRPr="00622C62">
        <w:rPr>
          <w:rFonts w:ascii="Arial" w:hAnsi="Arial" w:cs="Arial"/>
          <w:bCs/>
          <w:sz w:val="24"/>
          <w:szCs w:val="24"/>
        </w:rPr>
        <w:t>8</w:t>
      </w:r>
      <w:r w:rsidR="00C20F28" w:rsidRPr="00622C62">
        <w:rPr>
          <w:rFonts w:ascii="Arial" w:hAnsi="Arial" w:cs="Arial"/>
          <w:bCs/>
          <w:sz w:val="24"/>
          <w:szCs w:val="24"/>
        </w:rPr>
        <w:t>4</w:t>
      </w:r>
      <w:r w:rsidR="003B160C" w:rsidRPr="00622C62">
        <w:rPr>
          <w:rFonts w:ascii="Arial" w:hAnsi="Arial" w:cs="Arial"/>
          <w:bCs/>
          <w:sz w:val="24"/>
          <w:szCs w:val="24"/>
        </w:rPr>
        <w:t xml:space="preserve">, obręb </w:t>
      </w:r>
      <w:r w:rsidR="00C20F28" w:rsidRPr="00622C62">
        <w:rPr>
          <w:rFonts w:ascii="Arial" w:hAnsi="Arial" w:cs="Arial"/>
          <w:bCs/>
          <w:sz w:val="24"/>
          <w:szCs w:val="24"/>
        </w:rPr>
        <w:br/>
      </w:r>
      <w:r w:rsidR="00BD6DAF" w:rsidRPr="00622C62">
        <w:rPr>
          <w:rFonts w:ascii="Arial" w:hAnsi="Arial" w:cs="Arial"/>
          <w:bCs/>
          <w:sz w:val="24"/>
          <w:szCs w:val="24"/>
        </w:rPr>
        <w:t>1</w:t>
      </w:r>
      <w:r w:rsidR="00C20F28" w:rsidRPr="00622C62">
        <w:rPr>
          <w:rFonts w:ascii="Arial" w:hAnsi="Arial" w:cs="Arial"/>
          <w:bCs/>
          <w:sz w:val="24"/>
          <w:szCs w:val="24"/>
        </w:rPr>
        <w:t>1</w:t>
      </w:r>
      <w:r w:rsidR="003B160C" w:rsidRPr="00622C62">
        <w:rPr>
          <w:rFonts w:ascii="Arial" w:hAnsi="Arial" w:cs="Arial"/>
          <w:bCs/>
          <w:sz w:val="24"/>
          <w:szCs w:val="24"/>
        </w:rPr>
        <w:t xml:space="preserve"> – </w:t>
      </w:r>
      <w:r w:rsidR="00C20F28" w:rsidRPr="00622C62">
        <w:rPr>
          <w:rFonts w:ascii="Arial" w:hAnsi="Arial" w:cs="Arial"/>
          <w:bCs/>
          <w:sz w:val="24"/>
          <w:szCs w:val="24"/>
        </w:rPr>
        <w:t>Śródmieście</w:t>
      </w:r>
      <w:r w:rsidR="008A7D3E" w:rsidRPr="00622C62">
        <w:rPr>
          <w:rFonts w:ascii="Arial" w:hAnsi="Arial" w:cs="Arial"/>
          <w:bCs/>
          <w:sz w:val="24"/>
          <w:szCs w:val="24"/>
        </w:rPr>
        <w:t>.</w:t>
      </w:r>
    </w:p>
    <w:p w14:paraId="410A7BC3" w14:textId="4917F804" w:rsidR="00C421B6" w:rsidRPr="00622C62" w:rsidRDefault="00C421B6" w:rsidP="00622C62">
      <w:pPr>
        <w:rPr>
          <w:rFonts w:ascii="Arial" w:hAnsi="Arial" w:cs="Arial"/>
          <w:color w:val="000000"/>
          <w:sz w:val="24"/>
          <w:szCs w:val="24"/>
        </w:rPr>
      </w:pPr>
      <w:r w:rsidRPr="00622C62">
        <w:rPr>
          <w:rFonts w:ascii="Arial" w:hAnsi="Arial" w:cs="Arial"/>
          <w:bCs/>
          <w:color w:val="000000"/>
          <w:sz w:val="24"/>
          <w:szCs w:val="24"/>
        </w:rPr>
        <w:t>Jednocześnie</w:t>
      </w:r>
      <w:r w:rsidRPr="00622C62">
        <w:rPr>
          <w:rFonts w:ascii="Arial" w:hAnsi="Arial" w:cs="Arial"/>
          <w:color w:val="000000"/>
          <w:sz w:val="24"/>
          <w:szCs w:val="24"/>
        </w:rPr>
        <w:t xml:space="preserve"> zawiadamiam o przeprowadzeniu oględzin przedmiotow</w:t>
      </w:r>
      <w:r w:rsidR="00C20F28" w:rsidRPr="00622C62">
        <w:rPr>
          <w:rFonts w:ascii="Arial" w:hAnsi="Arial" w:cs="Arial"/>
          <w:color w:val="000000"/>
          <w:sz w:val="24"/>
          <w:szCs w:val="24"/>
        </w:rPr>
        <w:t>ego</w:t>
      </w:r>
      <w:r w:rsidRPr="00622C62">
        <w:rPr>
          <w:rFonts w:ascii="Arial" w:hAnsi="Arial" w:cs="Arial"/>
          <w:color w:val="000000"/>
          <w:sz w:val="24"/>
          <w:szCs w:val="24"/>
        </w:rPr>
        <w:t xml:space="preserve"> drzew</w:t>
      </w:r>
      <w:r w:rsidR="00C20F28" w:rsidRPr="00622C62">
        <w:rPr>
          <w:rFonts w:ascii="Arial" w:hAnsi="Arial" w:cs="Arial"/>
          <w:color w:val="000000"/>
          <w:sz w:val="24"/>
          <w:szCs w:val="24"/>
        </w:rPr>
        <w:t>a</w:t>
      </w:r>
      <w:r w:rsidRPr="00622C62">
        <w:rPr>
          <w:rFonts w:ascii="Arial" w:hAnsi="Arial" w:cs="Arial"/>
          <w:color w:val="000000"/>
          <w:sz w:val="24"/>
          <w:szCs w:val="24"/>
        </w:rPr>
        <w:t xml:space="preserve"> </w:t>
      </w:r>
      <w:r w:rsidR="006A4B11" w:rsidRPr="00622C62">
        <w:rPr>
          <w:rFonts w:ascii="Arial" w:hAnsi="Arial" w:cs="Arial"/>
          <w:color w:val="000000"/>
          <w:sz w:val="24"/>
          <w:szCs w:val="24"/>
        </w:rPr>
        <w:t>2</w:t>
      </w:r>
      <w:r w:rsidR="00C20F28" w:rsidRPr="00622C62">
        <w:rPr>
          <w:rFonts w:ascii="Arial" w:hAnsi="Arial" w:cs="Arial"/>
          <w:color w:val="000000"/>
          <w:sz w:val="24"/>
          <w:szCs w:val="24"/>
        </w:rPr>
        <w:t>0</w:t>
      </w:r>
      <w:r w:rsidR="00BA63CC" w:rsidRPr="00622C62">
        <w:rPr>
          <w:rFonts w:ascii="Arial" w:hAnsi="Arial" w:cs="Arial"/>
          <w:color w:val="000000"/>
          <w:sz w:val="24"/>
          <w:szCs w:val="24"/>
        </w:rPr>
        <w:t xml:space="preserve"> </w:t>
      </w:r>
      <w:r w:rsidR="006A4B11" w:rsidRPr="00622C62">
        <w:rPr>
          <w:rFonts w:ascii="Arial" w:hAnsi="Arial" w:cs="Arial"/>
          <w:color w:val="000000"/>
          <w:sz w:val="24"/>
          <w:szCs w:val="24"/>
        </w:rPr>
        <w:t>listopada</w:t>
      </w:r>
      <w:r w:rsidR="00FE7907" w:rsidRPr="00622C62">
        <w:rPr>
          <w:rFonts w:ascii="Arial" w:hAnsi="Arial" w:cs="Arial"/>
          <w:color w:val="000000"/>
          <w:sz w:val="24"/>
          <w:szCs w:val="24"/>
        </w:rPr>
        <w:t xml:space="preserve"> </w:t>
      </w:r>
      <w:r w:rsidRPr="00622C62">
        <w:rPr>
          <w:rFonts w:ascii="Arial" w:hAnsi="Arial" w:cs="Arial"/>
          <w:color w:val="000000"/>
          <w:sz w:val="24"/>
          <w:szCs w:val="24"/>
        </w:rPr>
        <w:t>202</w:t>
      </w:r>
      <w:r w:rsidR="00E862CF" w:rsidRPr="00622C62">
        <w:rPr>
          <w:rFonts w:ascii="Arial" w:hAnsi="Arial" w:cs="Arial"/>
          <w:color w:val="000000"/>
          <w:sz w:val="24"/>
          <w:szCs w:val="24"/>
        </w:rPr>
        <w:t>6</w:t>
      </w:r>
      <w:r w:rsidRPr="00622C62">
        <w:rPr>
          <w:rFonts w:ascii="Arial" w:hAnsi="Arial" w:cs="Arial"/>
          <w:color w:val="000000"/>
          <w:sz w:val="24"/>
          <w:szCs w:val="24"/>
        </w:rPr>
        <w:t xml:space="preserve"> r. o godz</w:t>
      </w:r>
      <w:r w:rsidRPr="00622C62">
        <w:rPr>
          <w:rFonts w:ascii="Arial" w:hAnsi="Arial" w:cs="Arial"/>
          <w:sz w:val="24"/>
          <w:szCs w:val="24"/>
        </w:rPr>
        <w:t xml:space="preserve">. </w:t>
      </w:r>
      <w:r w:rsidR="00530083" w:rsidRPr="00622C62">
        <w:rPr>
          <w:rFonts w:ascii="Arial" w:hAnsi="Arial" w:cs="Arial"/>
          <w:sz w:val="24"/>
          <w:szCs w:val="24"/>
        </w:rPr>
        <w:t>10</w:t>
      </w:r>
      <w:r w:rsidR="00C20F28" w:rsidRPr="00622C62">
        <w:rPr>
          <w:rFonts w:ascii="Arial" w:hAnsi="Arial" w:cs="Arial"/>
          <w:sz w:val="24"/>
          <w:szCs w:val="24"/>
        </w:rPr>
        <w:t>.00</w:t>
      </w:r>
      <w:r w:rsidR="00E5791D" w:rsidRPr="00622C62">
        <w:rPr>
          <w:rFonts w:ascii="Arial" w:hAnsi="Arial" w:cs="Arial"/>
          <w:sz w:val="24"/>
          <w:szCs w:val="24"/>
        </w:rPr>
        <w:t xml:space="preserve"> </w:t>
      </w:r>
      <w:r w:rsidRPr="00622C62">
        <w:rPr>
          <w:rFonts w:ascii="Arial" w:hAnsi="Arial" w:cs="Arial"/>
          <w:color w:val="000000"/>
          <w:sz w:val="24"/>
          <w:szCs w:val="24"/>
        </w:rPr>
        <w:t>na ww. działce. Przedmiotowe oględziny</w:t>
      </w:r>
      <w:r w:rsidR="005B563E" w:rsidRPr="00622C62">
        <w:rPr>
          <w:rFonts w:ascii="Arial" w:hAnsi="Arial" w:cs="Arial"/>
          <w:color w:val="000000"/>
          <w:sz w:val="24"/>
          <w:szCs w:val="24"/>
        </w:rPr>
        <w:t xml:space="preserve"> </w:t>
      </w:r>
      <w:r w:rsidRPr="00622C62">
        <w:rPr>
          <w:rFonts w:ascii="Arial" w:hAnsi="Arial" w:cs="Arial"/>
          <w:color w:val="000000"/>
          <w:sz w:val="24"/>
          <w:szCs w:val="24"/>
        </w:rPr>
        <w:t xml:space="preserve">są niezbędne </w:t>
      </w:r>
      <w:r w:rsidR="00782E81" w:rsidRPr="00622C62">
        <w:rPr>
          <w:rFonts w:ascii="Arial" w:hAnsi="Arial" w:cs="Arial"/>
          <w:color w:val="000000"/>
          <w:sz w:val="24"/>
          <w:szCs w:val="24"/>
        </w:rPr>
        <w:br/>
      </w:r>
      <w:r w:rsidRPr="00622C62">
        <w:rPr>
          <w:rFonts w:ascii="Arial" w:hAnsi="Arial" w:cs="Arial"/>
          <w:color w:val="000000"/>
          <w:sz w:val="24"/>
          <w:szCs w:val="24"/>
        </w:rPr>
        <w:t xml:space="preserve">do rozpatrzenia w sposób wyczerpujący ww. sprawy. </w:t>
      </w:r>
    </w:p>
    <w:p w14:paraId="4A3AC9C5" w14:textId="2499C383" w:rsidR="00C421B6" w:rsidRPr="00622C62" w:rsidRDefault="00C421B6" w:rsidP="00622C62">
      <w:pPr>
        <w:rPr>
          <w:rFonts w:ascii="Arial" w:hAnsi="Arial" w:cs="Arial"/>
          <w:color w:val="000000"/>
          <w:sz w:val="24"/>
          <w:szCs w:val="24"/>
        </w:rPr>
      </w:pPr>
      <w:r w:rsidRPr="00622C62">
        <w:rPr>
          <w:rFonts w:ascii="Arial" w:hAnsi="Arial" w:cs="Arial"/>
          <w:color w:val="000000"/>
          <w:sz w:val="24"/>
          <w:szCs w:val="24"/>
        </w:rPr>
        <w:t>Jednocześnie na podstawie art. 36 § 1 Kpa z uwagi na konieczność przeprowadzenia wizji w terenie oraz</w:t>
      </w:r>
      <w:r w:rsidR="00C53854" w:rsidRPr="00622C62">
        <w:rPr>
          <w:rFonts w:ascii="Arial" w:hAnsi="Arial" w:cs="Arial"/>
          <w:color w:val="000000"/>
          <w:sz w:val="24"/>
          <w:szCs w:val="24"/>
        </w:rPr>
        <w:t xml:space="preserve"> </w:t>
      </w:r>
      <w:r w:rsidRPr="00622C62">
        <w:rPr>
          <w:rFonts w:ascii="Arial" w:hAnsi="Arial" w:cs="Arial"/>
          <w:color w:val="000000"/>
          <w:sz w:val="24"/>
          <w:szCs w:val="24"/>
        </w:rPr>
        <w:t>umożliwienia wszystkim stronom zapoznania się z dokumentacją</w:t>
      </w:r>
      <w:r w:rsidRPr="00622C62">
        <w:rPr>
          <w:rFonts w:ascii="Arial" w:hAnsi="Arial" w:cs="Arial"/>
          <w:color w:val="000000"/>
          <w:sz w:val="24"/>
          <w:szCs w:val="24"/>
        </w:rPr>
        <w:br/>
        <w:t>i złożenia ewentualnych wniosków lub uwag</w:t>
      </w:r>
      <w:r w:rsidRPr="00622C62">
        <w:rPr>
          <w:rFonts w:ascii="Arial" w:hAnsi="Arial" w:cs="Arial"/>
          <w:color w:val="000000"/>
        </w:rPr>
        <w:t xml:space="preserve"> </w:t>
      </w:r>
      <w:r w:rsidRPr="00622C62">
        <w:rPr>
          <w:rFonts w:ascii="Arial" w:hAnsi="Arial" w:cs="Arial"/>
          <w:color w:val="000000"/>
          <w:sz w:val="24"/>
          <w:szCs w:val="24"/>
        </w:rPr>
        <w:t xml:space="preserve">zawiadamiam, że przedmiotowa sprawa zostanie załatwiona w terminie </w:t>
      </w:r>
      <w:r w:rsidR="006A4B11" w:rsidRPr="00622C62">
        <w:rPr>
          <w:rFonts w:ascii="Arial" w:hAnsi="Arial" w:cs="Arial"/>
          <w:color w:val="000000"/>
          <w:sz w:val="24"/>
          <w:szCs w:val="24"/>
        </w:rPr>
        <w:t>do 14</w:t>
      </w:r>
      <w:r w:rsidR="00BD6DAF" w:rsidRPr="00622C62">
        <w:rPr>
          <w:rFonts w:ascii="Arial" w:hAnsi="Arial" w:cs="Arial"/>
          <w:color w:val="000000"/>
          <w:sz w:val="24"/>
          <w:szCs w:val="24"/>
        </w:rPr>
        <w:t xml:space="preserve"> </w:t>
      </w:r>
      <w:r w:rsidR="006A4B11" w:rsidRPr="00622C62">
        <w:rPr>
          <w:rFonts w:ascii="Arial" w:hAnsi="Arial" w:cs="Arial"/>
          <w:color w:val="000000"/>
          <w:sz w:val="24"/>
          <w:szCs w:val="24"/>
        </w:rPr>
        <w:t>grudnia</w:t>
      </w:r>
      <w:r w:rsidRPr="00622C62">
        <w:rPr>
          <w:rFonts w:ascii="Arial" w:hAnsi="Arial" w:cs="Arial"/>
          <w:color w:val="000000"/>
          <w:sz w:val="24"/>
          <w:szCs w:val="24"/>
        </w:rPr>
        <w:t xml:space="preserve"> 202</w:t>
      </w:r>
      <w:r w:rsidR="00E862CF" w:rsidRPr="00622C62">
        <w:rPr>
          <w:rFonts w:ascii="Arial" w:hAnsi="Arial" w:cs="Arial"/>
          <w:color w:val="000000"/>
          <w:sz w:val="24"/>
          <w:szCs w:val="24"/>
        </w:rPr>
        <w:t>6</w:t>
      </w:r>
      <w:r w:rsidRPr="00622C62">
        <w:rPr>
          <w:rFonts w:ascii="Arial" w:hAnsi="Arial" w:cs="Arial"/>
          <w:color w:val="000000"/>
          <w:sz w:val="24"/>
          <w:szCs w:val="24"/>
        </w:rPr>
        <w:t xml:space="preserve"> r.</w:t>
      </w:r>
    </w:p>
    <w:p w14:paraId="4C5B73EA" w14:textId="77777777" w:rsidR="00C421B6" w:rsidRPr="00622C62" w:rsidRDefault="00C421B6" w:rsidP="00622C62">
      <w:pPr>
        <w:rPr>
          <w:rFonts w:ascii="Arial" w:hAnsi="Arial" w:cs="Arial"/>
        </w:rPr>
      </w:pPr>
      <w:r w:rsidRPr="00622C62">
        <w:rPr>
          <w:rFonts w:ascii="Arial" w:hAnsi="Arial" w:cs="Arial"/>
          <w:color w:val="000000"/>
          <w:sz w:val="24"/>
          <w:szCs w:val="24"/>
        </w:rPr>
        <w:tab/>
        <w:t>Zgodnie z art. 10 § 1, art. 73, art. 79 § 2 Kpa strony mają prawo brać udział w oględzinach, mogą zadawać pytania świadkom, biegłym i stronom oraz składać wyjaśnienia. Ponadto mają możliwość czynnego udziału w każdym stadium</w:t>
      </w:r>
      <w:r w:rsidRPr="00622C62">
        <w:rPr>
          <w:rFonts w:ascii="Arial" w:hAnsi="Arial" w:cs="Arial"/>
          <w:sz w:val="24"/>
          <w:szCs w:val="24"/>
        </w:rPr>
        <w:t xml:space="preserve"> postępowania oraz przeglądania akt sprawy i sporządzania z nich notatek i odpisów. Stronami postępowania w przedmiotowej sprawie są wszyscy współwłaściciele ww. nieruchomości. Stosownie do art. 37§ 1 na niniejsze przedłużenie służy prawo wniesienia ponaglenia.</w:t>
      </w:r>
    </w:p>
    <w:p w14:paraId="5F3EC9E5" w14:textId="3D988411" w:rsidR="00C421B6" w:rsidRPr="00622C62" w:rsidRDefault="00C421B6" w:rsidP="00622C62">
      <w:pPr>
        <w:rPr>
          <w:rFonts w:ascii="Arial" w:hAnsi="Arial" w:cs="Arial"/>
          <w:sz w:val="24"/>
          <w:szCs w:val="24"/>
        </w:rPr>
      </w:pPr>
      <w:r w:rsidRPr="00622C62">
        <w:rPr>
          <w:rFonts w:ascii="Arial" w:hAnsi="Arial" w:cs="Arial"/>
          <w:sz w:val="24"/>
          <w:szCs w:val="24"/>
        </w:rPr>
        <w:tab/>
        <w:t>Zgodnie z art. 49 Kpa zawiadomienie uważa się za dokonane po upływie 14 dni od dnia, w którym nastąpiło public</w:t>
      </w:r>
      <w:r w:rsidR="00CA7C1A" w:rsidRPr="00622C62">
        <w:rPr>
          <w:rFonts w:ascii="Arial" w:hAnsi="Arial" w:cs="Arial"/>
          <w:sz w:val="24"/>
          <w:szCs w:val="24"/>
        </w:rPr>
        <w:t>zne ogłoszenie, tj. od dnia 28</w:t>
      </w:r>
      <w:r w:rsidR="00BD6DAF" w:rsidRPr="00622C62">
        <w:rPr>
          <w:rFonts w:ascii="Arial" w:hAnsi="Arial" w:cs="Arial"/>
          <w:sz w:val="24"/>
          <w:szCs w:val="24"/>
        </w:rPr>
        <w:t xml:space="preserve"> </w:t>
      </w:r>
      <w:r w:rsidR="006A4B11" w:rsidRPr="00622C62">
        <w:rPr>
          <w:rFonts w:ascii="Arial" w:hAnsi="Arial" w:cs="Arial"/>
          <w:sz w:val="24"/>
          <w:szCs w:val="24"/>
        </w:rPr>
        <w:t>października</w:t>
      </w:r>
      <w:r w:rsidRPr="00622C62">
        <w:rPr>
          <w:rFonts w:ascii="Arial" w:hAnsi="Arial" w:cs="Arial"/>
          <w:sz w:val="24"/>
          <w:szCs w:val="24"/>
        </w:rPr>
        <w:t xml:space="preserve"> 202</w:t>
      </w:r>
      <w:r w:rsidR="008352FD" w:rsidRPr="00622C62">
        <w:rPr>
          <w:rFonts w:ascii="Arial" w:hAnsi="Arial" w:cs="Arial"/>
          <w:sz w:val="24"/>
          <w:szCs w:val="24"/>
        </w:rPr>
        <w:t>6</w:t>
      </w:r>
      <w:r w:rsidRPr="00622C62">
        <w:rPr>
          <w:rFonts w:ascii="Arial" w:hAnsi="Arial" w:cs="Arial"/>
          <w:sz w:val="24"/>
          <w:szCs w:val="24"/>
        </w:rPr>
        <w:t xml:space="preserve"> r</w:t>
      </w:r>
      <w:r w:rsidR="00BA63CC" w:rsidRPr="00622C62">
        <w:rPr>
          <w:rFonts w:ascii="Arial" w:hAnsi="Arial" w:cs="Arial"/>
          <w:sz w:val="24"/>
          <w:szCs w:val="24"/>
        </w:rPr>
        <w:t>.</w:t>
      </w:r>
    </w:p>
    <w:p w14:paraId="06D44B9C" w14:textId="77777777" w:rsidR="00C421B6" w:rsidRPr="00622C62" w:rsidRDefault="00C421B6" w:rsidP="00622C62">
      <w:pPr>
        <w:rPr>
          <w:rFonts w:ascii="Arial" w:hAnsi="Arial" w:cs="Arial"/>
          <w:u w:val="single"/>
        </w:rPr>
      </w:pPr>
    </w:p>
    <w:p w14:paraId="196544FD" w14:textId="77777777" w:rsidR="00C421B6" w:rsidRPr="00622C62" w:rsidRDefault="00C421B6" w:rsidP="00622C62">
      <w:pPr>
        <w:rPr>
          <w:rFonts w:ascii="Arial" w:hAnsi="Arial" w:cs="Arial"/>
          <w:u w:val="single"/>
        </w:rPr>
      </w:pPr>
    </w:p>
    <w:p w14:paraId="3459E735" w14:textId="77777777" w:rsidR="00D8170B" w:rsidRPr="00622C62" w:rsidRDefault="00D8170B" w:rsidP="00622C62">
      <w:pPr>
        <w:rPr>
          <w:rFonts w:ascii="Arial" w:hAnsi="Arial" w:cs="Arial"/>
        </w:rPr>
      </w:pPr>
      <w:bookmarkStart w:id="0" w:name="_GoBack"/>
      <w:bookmarkEnd w:id="0"/>
      <w:r w:rsidRPr="00622C62">
        <w:rPr>
          <w:rFonts w:ascii="Arial" w:hAnsi="Arial" w:cs="Arial"/>
        </w:rPr>
        <w:t>Informacja o przetwarzaniu danych osobowych:</w:t>
      </w:r>
    </w:p>
    <w:p w14:paraId="7807B80A" w14:textId="77777777" w:rsidR="00D8170B" w:rsidRPr="00622C62" w:rsidRDefault="00D8170B" w:rsidP="00622C62">
      <w:pPr>
        <w:rPr>
          <w:rFonts w:ascii="Arial" w:hAnsi="Arial" w:cs="Arial"/>
        </w:rPr>
      </w:pPr>
      <w:r w:rsidRPr="00622C62">
        <w:rPr>
          <w:rFonts w:ascii="Arial" w:eastAsia="Calibri" w:hAnsi="Arial" w:cs="Arial"/>
        </w:rPr>
        <w:t> </w:t>
      </w:r>
    </w:p>
    <w:p w14:paraId="5B2C52DA" w14:textId="77777777" w:rsidR="00D8170B" w:rsidRPr="00622C62" w:rsidRDefault="00D8170B" w:rsidP="00622C62">
      <w:pPr>
        <w:rPr>
          <w:rFonts w:ascii="Arial" w:hAnsi="Arial" w:cs="Arial"/>
        </w:rPr>
      </w:pPr>
      <w:r w:rsidRPr="00622C62">
        <w:rPr>
          <w:rFonts w:ascii="Arial" w:hAnsi="Arial" w:cs="Arial"/>
        </w:rPr>
        <w:t xml:space="preserve">Zgodnie z art. 13 i art. 14 ust. 1 i 2 rozporządzenia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2016, 119, str. 1, </w:t>
      </w:r>
      <w:proofErr w:type="spellStart"/>
      <w:r w:rsidRPr="00622C62">
        <w:rPr>
          <w:rFonts w:ascii="Arial" w:hAnsi="Arial" w:cs="Arial"/>
        </w:rPr>
        <w:t>sprost</w:t>
      </w:r>
      <w:proofErr w:type="spellEnd"/>
      <w:r w:rsidRPr="00622C62">
        <w:rPr>
          <w:rFonts w:ascii="Arial" w:hAnsi="Arial" w:cs="Arial"/>
        </w:rPr>
        <w:t>. Dz. Urz. UE. L 2018, 127, str. 2) (w skrócie „RODO”), informujemy, że:</w:t>
      </w:r>
    </w:p>
    <w:p w14:paraId="4E735720" w14:textId="77777777" w:rsidR="00D8170B" w:rsidRPr="00622C62" w:rsidRDefault="00D8170B" w:rsidP="00622C62">
      <w:pPr>
        <w:rPr>
          <w:rFonts w:ascii="Arial" w:hAnsi="Arial" w:cs="Arial"/>
        </w:rPr>
      </w:pPr>
      <w:r w:rsidRPr="00622C62">
        <w:rPr>
          <w:rFonts w:ascii="Arial" w:hAnsi="Arial" w:cs="Arial"/>
        </w:rPr>
        <w:t xml:space="preserve">1)   Administratorem danych jest Prezydent Miasta Białegostoku, Urząd Miejski w Białymstoku, </w:t>
      </w:r>
      <w:r w:rsidRPr="00622C62">
        <w:rPr>
          <w:rFonts w:ascii="Arial" w:hAnsi="Arial" w:cs="Arial"/>
        </w:rPr>
        <w:br/>
        <w:t xml:space="preserve">ul. Słonimska 1, 15-950 Białystok; </w:t>
      </w:r>
    </w:p>
    <w:p w14:paraId="39E24FFA" w14:textId="77777777" w:rsidR="00D8170B" w:rsidRPr="00622C62" w:rsidRDefault="00D8170B" w:rsidP="00622C62">
      <w:pPr>
        <w:rPr>
          <w:rFonts w:ascii="Arial" w:hAnsi="Arial" w:cs="Arial"/>
        </w:rPr>
      </w:pPr>
      <w:r w:rsidRPr="00622C62">
        <w:rPr>
          <w:rFonts w:ascii="Arial" w:hAnsi="Arial" w:cs="Arial"/>
        </w:rPr>
        <w:t xml:space="preserve">2)   W sprawach ochrony danych osobowych można kontaktować się z Inspektorem Ochrony Danych: Urząd Miejski w Białymstoku, ul. Słonimska 1, 15-950 Białystok, tel. 85 879 79 79, e-mail: </w:t>
      </w:r>
      <w:hyperlink r:id="rId5" w:tgtFrame="_blank" w:history="1">
        <w:r w:rsidRPr="00622C62">
          <w:rPr>
            <w:rStyle w:val="Hipercze"/>
            <w:rFonts w:ascii="Arial" w:hAnsi="Arial" w:cs="Arial"/>
            <w:sz w:val="22"/>
            <w:szCs w:val="22"/>
          </w:rPr>
          <w:t>bbi@um.bialystok.pl</w:t>
        </w:r>
      </w:hyperlink>
      <w:r w:rsidRPr="00622C62">
        <w:rPr>
          <w:rFonts w:ascii="Arial" w:hAnsi="Arial" w:cs="Arial"/>
        </w:rPr>
        <w:t>;</w:t>
      </w:r>
    </w:p>
    <w:p w14:paraId="3A22EC22" w14:textId="77777777" w:rsidR="00D8170B" w:rsidRPr="00622C62" w:rsidRDefault="00D8170B" w:rsidP="00622C62">
      <w:pPr>
        <w:rPr>
          <w:rFonts w:ascii="Arial" w:hAnsi="Arial" w:cs="Arial"/>
        </w:rPr>
      </w:pPr>
      <w:r w:rsidRPr="00622C62">
        <w:rPr>
          <w:rFonts w:ascii="Arial" w:hAnsi="Arial" w:cs="Arial"/>
        </w:rPr>
        <w:lastRenderedPageBreak/>
        <w:t xml:space="preserve">3)  Pani/Pana dane będą przetwarzane w celu prowadzenia postępowania administracyjnego </w:t>
      </w:r>
      <w:r w:rsidRPr="00622C62">
        <w:rPr>
          <w:rFonts w:ascii="Arial" w:hAnsi="Arial" w:cs="Arial"/>
        </w:rPr>
        <w:br/>
        <w:t xml:space="preserve">na podstawie ustawy z dnia 14 czerwca 1960 r. Kodeks postępowania administracyjnego oraz </w:t>
      </w:r>
      <w:r w:rsidRPr="00622C62">
        <w:rPr>
          <w:rFonts w:ascii="Arial" w:hAnsi="Arial" w:cs="Arial"/>
          <w:sz w:val="24"/>
          <w:szCs w:val="24"/>
        </w:rPr>
        <w:t xml:space="preserve">ustawy </w:t>
      </w:r>
      <w:r w:rsidRPr="00622C62">
        <w:rPr>
          <w:rFonts w:ascii="Arial" w:hAnsi="Arial" w:cs="Arial"/>
        </w:rPr>
        <w:t>z dnia 16 kwietnia 2004 r. o ochronie przyrody;</w:t>
      </w:r>
    </w:p>
    <w:p w14:paraId="68C9A4AC" w14:textId="77777777" w:rsidR="00D8170B" w:rsidRPr="00622C62" w:rsidRDefault="00D8170B" w:rsidP="00622C62">
      <w:pPr>
        <w:rPr>
          <w:rFonts w:ascii="Arial" w:hAnsi="Arial" w:cs="Arial"/>
        </w:rPr>
      </w:pPr>
      <w:r w:rsidRPr="00622C62">
        <w:rPr>
          <w:rFonts w:ascii="Arial" w:hAnsi="Arial" w:cs="Arial"/>
        </w:rPr>
        <w:t>4) Przetwarzane będą następujące kategorie Pani/Pana danych osobowych: dane identyfikacyjne, dane adresowe;</w:t>
      </w:r>
    </w:p>
    <w:p w14:paraId="1ABF4FE6" w14:textId="77777777" w:rsidR="00D8170B" w:rsidRPr="00622C62" w:rsidRDefault="00D8170B" w:rsidP="00622C62">
      <w:pPr>
        <w:rPr>
          <w:rFonts w:ascii="Arial" w:hAnsi="Arial" w:cs="Arial"/>
        </w:rPr>
      </w:pPr>
      <w:r w:rsidRPr="00622C62">
        <w:rPr>
          <w:rFonts w:ascii="Arial" w:hAnsi="Arial" w:cs="Arial"/>
        </w:rPr>
        <w:t xml:space="preserve">5) Dane osobowe nie będą ujawniane odbiorcom innym, niż uprawnieni na podstawie przepisów prawa oraz podmiotom, którym dane zostały powierzone do przetwarzania; </w:t>
      </w:r>
    </w:p>
    <w:p w14:paraId="3868F63C" w14:textId="77777777" w:rsidR="00D8170B" w:rsidRPr="00622C62" w:rsidRDefault="00D8170B" w:rsidP="00622C62">
      <w:pPr>
        <w:rPr>
          <w:rFonts w:ascii="Arial" w:hAnsi="Arial" w:cs="Arial"/>
        </w:rPr>
      </w:pPr>
      <w:r w:rsidRPr="00622C62">
        <w:rPr>
          <w:rFonts w:ascii="Arial" w:hAnsi="Arial" w:cs="Arial"/>
        </w:rPr>
        <w:t>6)   Pani/Pana dane będą przechowywane przez okres czasu niezbędny do realizacji celu dla którego zostały zebrane. Okres przechowywania wynika z przepisów prawa, a w szczególności z rozporządzenia Prezesa Rady Ministrów z dnia 18 stycznia 2011 r. w sprawie instrukcji kancelaryjnej, jednolitych rzeczowych wykazów akt oraz instrukcji w sprawie organizacji i zakresu działania archiwów zakładowych. Po tym okresie dane zostaną poddane ocenie przydatności przez Archiwum Państwowe;</w:t>
      </w:r>
    </w:p>
    <w:p w14:paraId="2DBB20CF" w14:textId="77777777" w:rsidR="00D8170B" w:rsidRPr="00622C62" w:rsidRDefault="00D8170B" w:rsidP="00622C62">
      <w:pPr>
        <w:rPr>
          <w:rFonts w:ascii="Arial" w:hAnsi="Arial" w:cs="Arial"/>
        </w:rPr>
      </w:pPr>
      <w:r w:rsidRPr="00622C62">
        <w:rPr>
          <w:rFonts w:ascii="Arial" w:hAnsi="Arial" w:cs="Arial"/>
        </w:rPr>
        <w:t xml:space="preserve">7)   Przysługuje Pani/Panu prawo do żądania dostępu do danych, prawo do sprostowania, usunięcia, ograniczenia przetwarzania lub wniesienia sprzeciwu wobec przetwarzania; </w:t>
      </w:r>
    </w:p>
    <w:p w14:paraId="7EE663D6" w14:textId="77777777" w:rsidR="00D8170B" w:rsidRPr="00622C62" w:rsidRDefault="00D8170B" w:rsidP="00622C62">
      <w:pPr>
        <w:rPr>
          <w:rFonts w:ascii="Arial" w:hAnsi="Arial" w:cs="Arial"/>
        </w:rPr>
      </w:pPr>
      <w:r w:rsidRPr="00622C62">
        <w:rPr>
          <w:rFonts w:ascii="Arial" w:hAnsi="Arial" w:cs="Arial"/>
        </w:rPr>
        <w:t>8)   W związku z przetwarzaniem danych osobowych przysługuje Pani/Panu prawo do wniesienia skargi do organu nadzorczego, którym jest Prezes Urzędu Ochrony Danych Osobowych;</w:t>
      </w:r>
    </w:p>
    <w:p w14:paraId="6791033F" w14:textId="77777777" w:rsidR="00D8170B" w:rsidRPr="00622C62" w:rsidRDefault="00D8170B" w:rsidP="00622C62">
      <w:pPr>
        <w:rPr>
          <w:rFonts w:ascii="Arial" w:hAnsi="Arial" w:cs="Arial"/>
        </w:rPr>
      </w:pPr>
      <w:r w:rsidRPr="00622C62">
        <w:rPr>
          <w:rFonts w:ascii="Arial" w:hAnsi="Arial" w:cs="Arial"/>
        </w:rPr>
        <w:t>9)   Pani/Pana dane osobowe zostały pozyskane z zasobów informacyjnych Urzędu Miejskiego w Białymstoku, źródeł powszechnie dostępnych, właścicieli nieruchomości, osób trzecich;</w:t>
      </w:r>
    </w:p>
    <w:p w14:paraId="4136877D" w14:textId="3BB56C99" w:rsidR="00D8170B" w:rsidRPr="00622C62" w:rsidRDefault="00D8170B" w:rsidP="00622C62">
      <w:pPr>
        <w:rPr>
          <w:rFonts w:ascii="Arial" w:hAnsi="Arial" w:cs="Arial"/>
        </w:rPr>
      </w:pPr>
      <w:r w:rsidRPr="00622C62">
        <w:rPr>
          <w:rFonts w:ascii="Arial" w:hAnsi="Arial" w:cs="Arial"/>
        </w:rPr>
        <w:t>1</w:t>
      </w:r>
      <w:r w:rsidR="0027242B" w:rsidRPr="00622C62">
        <w:rPr>
          <w:rFonts w:ascii="Arial" w:hAnsi="Arial" w:cs="Arial"/>
        </w:rPr>
        <w:t>0</w:t>
      </w:r>
      <w:r w:rsidRPr="00622C62">
        <w:rPr>
          <w:rFonts w:ascii="Arial" w:hAnsi="Arial" w:cs="Arial"/>
        </w:rPr>
        <w:t>)  Dane nie będą podlegały zautomatyzowanemu podejmowaniu decyzji, w tym profilowaniu.</w:t>
      </w:r>
    </w:p>
    <w:p w14:paraId="63F8AD0F" w14:textId="77777777" w:rsidR="00D8170B" w:rsidRPr="00622C62" w:rsidRDefault="00D8170B" w:rsidP="00622C62">
      <w:pPr>
        <w:rPr>
          <w:rFonts w:ascii="Arial" w:hAnsi="Arial" w:cs="Arial"/>
          <w:sz w:val="24"/>
          <w:szCs w:val="24"/>
        </w:rPr>
      </w:pPr>
    </w:p>
    <w:p w14:paraId="716201BA" w14:textId="77777777" w:rsidR="00C421B6" w:rsidRPr="00622C62" w:rsidRDefault="00C421B6" w:rsidP="00622C62">
      <w:pPr>
        <w:rPr>
          <w:rFonts w:ascii="Arial" w:hAnsi="Arial" w:cs="Arial"/>
          <w:u w:val="single"/>
        </w:rPr>
      </w:pPr>
    </w:p>
    <w:p w14:paraId="57E9367A" w14:textId="77777777" w:rsidR="00C421B6" w:rsidRPr="00622C62" w:rsidRDefault="00C421B6" w:rsidP="00622C62">
      <w:pPr>
        <w:rPr>
          <w:rFonts w:ascii="Arial" w:hAnsi="Arial" w:cs="Arial"/>
          <w:u w:val="single"/>
        </w:rPr>
      </w:pPr>
    </w:p>
    <w:p w14:paraId="28DBD48B" w14:textId="77777777" w:rsidR="00C421B6" w:rsidRPr="00622C62" w:rsidRDefault="00C421B6" w:rsidP="00622C62">
      <w:pPr>
        <w:rPr>
          <w:rFonts w:ascii="Arial" w:hAnsi="Arial" w:cs="Arial"/>
          <w:u w:val="single"/>
        </w:rPr>
      </w:pPr>
    </w:p>
    <w:p w14:paraId="14759365" w14:textId="77777777" w:rsidR="00C421B6" w:rsidRPr="00622C62" w:rsidRDefault="00C421B6" w:rsidP="00622C62">
      <w:pPr>
        <w:rPr>
          <w:rFonts w:ascii="Arial" w:hAnsi="Arial" w:cs="Arial"/>
          <w:u w:val="single"/>
        </w:rPr>
      </w:pPr>
    </w:p>
    <w:p w14:paraId="7DA43452" w14:textId="77777777" w:rsidR="00C421B6" w:rsidRPr="00622C62" w:rsidRDefault="00C421B6" w:rsidP="00622C62">
      <w:pPr>
        <w:rPr>
          <w:rFonts w:ascii="Arial" w:hAnsi="Arial" w:cs="Arial"/>
          <w:u w:val="single"/>
        </w:rPr>
      </w:pPr>
    </w:p>
    <w:p w14:paraId="1F783B8E" w14:textId="77777777" w:rsidR="00C421B6" w:rsidRPr="00622C62" w:rsidRDefault="00C421B6" w:rsidP="00622C62">
      <w:pPr>
        <w:rPr>
          <w:rFonts w:ascii="Arial" w:hAnsi="Arial" w:cs="Arial"/>
          <w:u w:val="single"/>
        </w:rPr>
      </w:pPr>
    </w:p>
    <w:p w14:paraId="62918389" w14:textId="77777777" w:rsidR="00C421B6" w:rsidRPr="00622C62" w:rsidRDefault="00C421B6" w:rsidP="00622C62">
      <w:pPr>
        <w:rPr>
          <w:rFonts w:ascii="Arial" w:hAnsi="Arial" w:cs="Arial"/>
          <w:u w:val="single"/>
        </w:rPr>
      </w:pPr>
    </w:p>
    <w:p w14:paraId="32565F38" w14:textId="77777777" w:rsidR="00C421B6" w:rsidRPr="00622C62" w:rsidRDefault="00C421B6" w:rsidP="00622C62">
      <w:pPr>
        <w:rPr>
          <w:rFonts w:ascii="Arial" w:hAnsi="Arial" w:cs="Arial"/>
          <w:u w:val="single"/>
        </w:rPr>
      </w:pPr>
    </w:p>
    <w:p w14:paraId="368FC202" w14:textId="77777777" w:rsidR="00C421B6" w:rsidRPr="00622C62" w:rsidRDefault="00C421B6" w:rsidP="00622C62">
      <w:pPr>
        <w:rPr>
          <w:rFonts w:ascii="Arial" w:hAnsi="Arial" w:cs="Arial"/>
        </w:rPr>
      </w:pPr>
    </w:p>
    <w:p w14:paraId="44129853" w14:textId="6C76BF60" w:rsidR="00C421B6" w:rsidRPr="00622C62" w:rsidRDefault="00C421B6" w:rsidP="00622C62">
      <w:pPr>
        <w:rPr>
          <w:rFonts w:ascii="Arial" w:hAnsi="Arial" w:cs="Arial"/>
        </w:rPr>
      </w:pPr>
      <w:r w:rsidRPr="00622C62">
        <w:rPr>
          <w:rFonts w:ascii="Arial" w:hAnsi="Arial" w:cs="Arial"/>
        </w:rPr>
        <w:t xml:space="preserve">Sprawę prowadzi: </w:t>
      </w:r>
      <w:r w:rsidR="006A4B11" w:rsidRPr="00622C62">
        <w:rPr>
          <w:rFonts w:ascii="Arial" w:hAnsi="Arial" w:cs="Arial"/>
        </w:rPr>
        <w:t>pod</w:t>
      </w:r>
      <w:r w:rsidRPr="00622C62">
        <w:rPr>
          <w:rFonts w:ascii="Arial" w:hAnsi="Arial" w:cs="Arial"/>
        </w:rPr>
        <w:t xml:space="preserve">inspektor </w:t>
      </w:r>
      <w:r w:rsidR="006A4B11" w:rsidRPr="00622C62">
        <w:rPr>
          <w:rFonts w:ascii="Arial" w:hAnsi="Arial" w:cs="Arial"/>
        </w:rPr>
        <w:t>Jędrzej Grygoruk</w:t>
      </w:r>
    </w:p>
    <w:p w14:paraId="186A7A94" w14:textId="77777777" w:rsidR="00C421B6" w:rsidRPr="00622C62" w:rsidRDefault="00C421B6" w:rsidP="00622C62">
      <w:pPr>
        <w:rPr>
          <w:rFonts w:ascii="Arial" w:hAnsi="Arial" w:cs="Arial"/>
        </w:rPr>
      </w:pPr>
      <w:r w:rsidRPr="00622C62">
        <w:rPr>
          <w:rFonts w:ascii="Arial" w:hAnsi="Arial" w:cs="Arial"/>
        </w:rPr>
        <w:t>Urząd Miejski w Białymstoku</w:t>
      </w:r>
    </w:p>
    <w:p w14:paraId="47ED2BC0" w14:textId="0806697D" w:rsidR="00C421B6" w:rsidRPr="00622C62" w:rsidRDefault="00C421B6" w:rsidP="00622C62">
      <w:pPr>
        <w:rPr>
          <w:rFonts w:ascii="Arial" w:hAnsi="Arial" w:cs="Arial"/>
        </w:rPr>
      </w:pPr>
      <w:r w:rsidRPr="00622C62">
        <w:rPr>
          <w:rFonts w:ascii="Arial" w:hAnsi="Arial" w:cs="Arial"/>
        </w:rPr>
        <w:t>Departament Gospodarki Komunalnej</w:t>
      </w:r>
      <w:r w:rsidR="00B763F1" w:rsidRPr="00622C62">
        <w:rPr>
          <w:rFonts w:ascii="Arial" w:hAnsi="Arial" w:cs="Arial"/>
        </w:rPr>
        <w:t xml:space="preserve"> i Ochrony Środowiska </w:t>
      </w:r>
      <w:r w:rsidRPr="00622C62">
        <w:rPr>
          <w:rFonts w:ascii="Arial" w:hAnsi="Arial" w:cs="Arial"/>
        </w:rPr>
        <w:t xml:space="preserve"> </w:t>
      </w:r>
    </w:p>
    <w:p w14:paraId="70B43020" w14:textId="77777777" w:rsidR="00C421B6" w:rsidRPr="00622C62" w:rsidRDefault="00C421B6" w:rsidP="00622C62">
      <w:pPr>
        <w:rPr>
          <w:rFonts w:ascii="Arial" w:hAnsi="Arial" w:cs="Arial"/>
        </w:rPr>
      </w:pPr>
      <w:r w:rsidRPr="00622C62">
        <w:rPr>
          <w:rFonts w:ascii="Arial" w:hAnsi="Arial" w:cs="Arial"/>
        </w:rPr>
        <w:t xml:space="preserve">ul. Kamienna 17, pok. 304,  </w:t>
      </w:r>
    </w:p>
    <w:p w14:paraId="4BA7317D" w14:textId="70208E9B" w:rsidR="00C421B6" w:rsidRPr="00622C62" w:rsidRDefault="00AE5BE9" w:rsidP="00622C62">
      <w:pPr>
        <w:rPr>
          <w:rFonts w:ascii="Arial" w:hAnsi="Arial" w:cs="Arial"/>
        </w:rPr>
      </w:pPr>
      <w:r w:rsidRPr="00622C62">
        <w:rPr>
          <w:rFonts w:ascii="Arial" w:hAnsi="Arial" w:cs="Arial"/>
        </w:rPr>
        <w:t>tel. (085) 86</w:t>
      </w:r>
      <w:r w:rsidR="00C421B6" w:rsidRPr="00622C62">
        <w:rPr>
          <w:rFonts w:ascii="Arial" w:hAnsi="Arial" w:cs="Arial"/>
        </w:rPr>
        <w:t>9-</w:t>
      </w:r>
      <w:r w:rsidRPr="00622C62">
        <w:rPr>
          <w:rFonts w:ascii="Arial" w:hAnsi="Arial" w:cs="Arial"/>
        </w:rPr>
        <w:t>68</w:t>
      </w:r>
      <w:r w:rsidR="00C421B6" w:rsidRPr="00622C62">
        <w:rPr>
          <w:rFonts w:ascii="Arial" w:hAnsi="Arial" w:cs="Arial"/>
        </w:rPr>
        <w:t>-</w:t>
      </w:r>
      <w:r w:rsidRPr="00622C62">
        <w:rPr>
          <w:rFonts w:ascii="Arial" w:hAnsi="Arial" w:cs="Arial"/>
        </w:rPr>
        <w:t>54</w:t>
      </w:r>
    </w:p>
    <w:p w14:paraId="6822579B" w14:textId="77777777" w:rsidR="00C421B6" w:rsidRPr="00622C62" w:rsidRDefault="00C421B6" w:rsidP="00622C62">
      <w:pPr>
        <w:rPr>
          <w:rFonts w:ascii="Arial" w:hAnsi="Arial" w:cs="Arial"/>
          <w:u w:val="single"/>
        </w:rPr>
      </w:pPr>
    </w:p>
    <w:p w14:paraId="0887D54A" w14:textId="77777777" w:rsidR="00C421B6" w:rsidRPr="00622C62" w:rsidRDefault="00C421B6" w:rsidP="00622C62">
      <w:pPr>
        <w:rPr>
          <w:rFonts w:ascii="Arial" w:hAnsi="Arial" w:cs="Arial"/>
          <w:u w:val="single"/>
        </w:rPr>
      </w:pPr>
    </w:p>
    <w:p w14:paraId="5E0E34A6" w14:textId="77777777" w:rsidR="00C421B6" w:rsidRPr="00622C62" w:rsidRDefault="00C421B6" w:rsidP="00622C62">
      <w:pPr>
        <w:rPr>
          <w:rFonts w:ascii="Arial" w:hAnsi="Arial" w:cs="Arial"/>
          <w:u w:val="single"/>
        </w:rPr>
      </w:pPr>
      <w:r w:rsidRPr="00622C62">
        <w:rPr>
          <w:rFonts w:ascii="Arial" w:hAnsi="Arial" w:cs="Arial"/>
          <w:u w:val="single"/>
        </w:rPr>
        <w:t>Otrzymują:</w:t>
      </w:r>
    </w:p>
    <w:p w14:paraId="6206AA0E" w14:textId="77777777" w:rsidR="00C421B6" w:rsidRPr="00622C62" w:rsidRDefault="00C421B6" w:rsidP="00622C62">
      <w:pPr>
        <w:rPr>
          <w:rFonts w:ascii="Arial" w:hAnsi="Arial" w:cs="Arial"/>
        </w:rPr>
      </w:pPr>
      <w:r w:rsidRPr="00622C62">
        <w:rPr>
          <w:rFonts w:ascii="Arial" w:hAnsi="Arial" w:cs="Arial"/>
        </w:rPr>
        <w:t>Tablica ogłoszeń Urzędu Miejskiego w Białymstoku</w:t>
      </w:r>
    </w:p>
    <w:p w14:paraId="34B6CE8D" w14:textId="77777777" w:rsidR="00C421B6" w:rsidRPr="00622C62" w:rsidRDefault="00C421B6" w:rsidP="00622C62">
      <w:pPr>
        <w:rPr>
          <w:rFonts w:ascii="Arial" w:hAnsi="Arial" w:cs="Arial"/>
        </w:rPr>
      </w:pPr>
      <w:r w:rsidRPr="00622C62">
        <w:rPr>
          <w:rFonts w:ascii="Arial" w:hAnsi="Arial" w:cs="Arial"/>
        </w:rPr>
        <w:t>Strona internetowa – www.bip.bialystok.pl</w:t>
      </w:r>
    </w:p>
    <w:p w14:paraId="641ECD8A" w14:textId="77777777" w:rsidR="00E15EA5" w:rsidRPr="00622C62" w:rsidRDefault="00C421B6" w:rsidP="00622C62">
      <w:pPr>
        <w:rPr>
          <w:rFonts w:ascii="Arial" w:hAnsi="Arial" w:cs="Arial"/>
        </w:rPr>
      </w:pPr>
      <w:r w:rsidRPr="00622C62">
        <w:rPr>
          <w:rFonts w:ascii="Arial" w:hAnsi="Arial" w:cs="Arial"/>
        </w:rPr>
        <w:t>aa</w:t>
      </w:r>
    </w:p>
    <w:sectPr w:rsidR="00E15EA5" w:rsidRPr="00622C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D94256"/>
    <w:multiLevelType w:val="hybridMultilevel"/>
    <w:tmpl w:val="5A76B5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BB1A57"/>
    <w:multiLevelType w:val="hybridMultilevel"/>
    <w:tmpl w:val="87844C38"/>
    <w:lvl w:ilvl="0" w:tplc="5E9CE790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21B6"/>
    <w:rsid w:val="00067CD1"/>
    <w:rsid w:val="00090899"/>
    <w:rsid w:val="000B540D"/>
    <w:rsid w:val="000D09B1"/>
    <w:rsid w:val="000E0A85"/>
    <w:rsid w:val="001315D6"/>
    <w:rsid w:val="0027242B"/>
    <w:rsid w:val="0027665C"/>
    <w:rsid w:val="00282351"/>
    <w:rsid w:val="002A2AEA"/>
    <w:rsid w:val="002C604D"/>
    <w:rsid w:val="002E0F4D"/>
    <w:rsid w:val="002F069A"/>
    <w:rsid w:val="00353382"/>
    <w:rsid w:val="003B160C"/>
    <w:rsid w:val="00426F0E"/>
    <w:rsid w:val="004A2E64"/>
    <w:rsid w:val="004F3095"/>
    <w:rsid w:val="00530083"/>
    <w:rsid w:val="005A7314"/>
    <w:rsid w:val="005A7DE0"/>
    <w:rsid w:val="005B563E"/>
    <w:rsid w:val="00622C62"/>
    <w:rsid w:val="0069188B"/>
    <w:rsid w:val="006A4B11"/>
    <w:rsid w:val="006B03B4"/>
    <w:rsid w:val="006D2D99"/>
    <w:rsid w:val="00716AB1"/>
    <w:rsid w:val="00782E81"/>
    <w:rsid w:val="007B7913"/>
    <w:rsid w:val="008352FD"/>
    <w:rsid w:val="008A7D3E"/>
    <w:rsid w:val="008B3974"/>
    <w:rsid w:val="00941F19"/>
    <w:rsid w:val="00A2232C"/>
    <w:rsid w:val="00AE5BE9"/>
    <w:rsid w:val="00B37E4F"/>
    <w:rsid w:val="00B72FDD"/>
    <w:rsid w:val="00B763F1"/>
    <w:rsid w:val="00BA63CC"/>
    <w:rsid w:val="00BB32FF"/>
    <w:rsid w:val="00BC1E13"/>
    <w:rsid w:val="00BD6DAF"/>
    <w:rsid w:val="00BE5D32"/>
    <w:rsid w:val="00C20F28"/>
    <w:rsid w:val="00C40296"/>
    <w:rsid w:val="00C421B6"/>
    <w:rsid w:val="00C53854"/>
    <w:rsid w:val="00CA7C1A"/>
    <w:rsid w:val="00D06B00"/>
    <w:rsid w:val="00D63AFE"/>
    <w:rsid w:val="00D8170B"/>
    <w:rsid w:val="00E15EA5"/>
    <w:rsid w:val="00E16361"/>
    <w:rsid w:val="00E2285F"/>
    <w:rsid w:val="00E5226A"/>
    <w:rsid w:val="00E55D74"/>
    <w:rsid w:val="00E5791D"/>
    <w:rsid w:val="00E862CF"/>
    <w:rsid w:val="00EB6D1C"/>
    <w:rsid w:val="00FE6053"/>
    <w:rsid w:val="00FE7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21193"/>
  <w15:chartTrackingRefBased/>
  <w15:docId w15:val="{010DA73E-75AB-4B69-831A-EA87849BF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421B6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C421B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182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bi@um.bialysto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670</Words>
  <Characters>4023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2</cp:revision>
  <cp:lastPrinted>2026-04-20T06:38:00Z</cp:lastPrinted>
  <dcterms:created xsi:type="dcterms:W3CDTF">2026-10-28T13:16:00Z</dcterms:created>
  <dcterms:modified xsi:type="dcterms:W3CDTF">2026-10-28T13:16:00Z</dcterms:modified>
</cp:coreProperties>
</file>