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9A0D3" w14:textId="044BA212" w:rsidR="00BF4FD8" w:rsidRPr="00D64345" w:rsidRDefault="00BF4FD8" w:rsidP="00CD17A2">
      <w:pPr>
        <w:spacing w:after="0"/>
        <w:rPr>
          <w:rFonts w:cstheme="minorHAnsi"/>
          <w:sz w:val="16"/>
          <w:szCs w:val="16"/>
        </w:rPr>
      </w:pPr>
    </w:p>
    <w:tbl>
      <w:tblPr>
        <w:tblW w:w="15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2476"/>
        <w:gridCol w:w="1579"/>
        <w:gridCol w:w="3239"/>
        <w:gridCol w:w="5394"/>
        <w:gridCol w:w="1897"/>
      </w:tblGrid>
      <w:tr w:rsidR="009418E9" w:rsidRPr="00D64345" w14:paraId="50DCF5A9" w14:textId="77777777" w:rsidTr="009418E9">
        <w:trPr>
          <w:trHeight w:val="671"/>
        </w:trPr>
        <w:tc>
          <w:tcPr>
            <w:tcW w:w="15220" w:type="dxa"/>
            <w:gridSpan w:val="6"/>
            <w:shd w:val="clear" w:color="auto" w:fill="auto"/>
            <w:vAlign w:val="center"/>
            <w:hideMark/>
          </w:tcPr>
          <w:p w14:paraId="53E19768" w14:textId="77777777" w:rsidR="009418E9" w:rsidRPr="00D64345" w:rsidRDefault="009418E9" w:rsidP="009418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 OSIEDLOWE (obejmujące części Miasta Białegostoku z wyłączeniem terenów zlokalizowanych na obszarze jednostek oświatowych)</w:t>
            </w:r>
          </w:p>
          <w:p w14:paraId="58B5C896" w14:textId="107A5543" w:rsidR="009418E9" w:rsidRPr="00D64345" w:rsidRDefault="009418E9" w:rsidP="009418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zakwalifikowane do głosowania</w:t>
            </w:r>
          </w:p>
        </w:tc>
      </w:tr>
      <w:tr w:rsidR="009418E9" w:rsidRPr="00D64345" w14:paraId="5CFEDD2B" w14:textId="77777777" w:rsidTr="00010760">
        <w:trPr>
          <w:trHeight w:val="855"/>
        </w:trPr>
        <w:tc>
          <w:tcPr>
            <w:tcW w:w="636" w:type="dxa"/>
            <w:shd w:val="clear" w:color="auto" w:fill="auto"/>
            <w:vAlign w:val="center"/>
            <w:hideMark/>
          </w:tcPr>
          <w:p w14:paraId="47C94610" w14:textId="77777777" w:rsidR="009418E9" w:rsidRPr="00D64345" w:rsidRDefault="009418E9" w:rsidP="009418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2478" w:type="dxa"/>
            <w:shd w:val="clear" w:color="auto" w:fill="auto"/>
            <w:vAlign w:val="center"/>
            <w:hideMark/>
          </w:tcPr>
          <w:p w14:paraId="0F919C59" w14:textId="77777777" w:rsidR="009418E9" w:rsidRPr="00D64345" w:rsidRDefault="009418E9" w:rsidP="009418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027AF36" w14:textId="77777777" w:rsidR="009418E9" w:rsidRPr="00D64345" w:rsidRDefault="009418E9" w:rsidP="009418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Osiedle</w:t>
            </w:r>
          </w:p>
        </w:tc>
        <w:tc>
          <w:tcPr>
            <w:tcW w:w="3239" w:type="dxa"/>
            <w:shd w:val="clear" w:color="auto" w:fill="auto"/>
            <w:vAlign w:val="center"/>
            <w:hideMark/>
          </w:tcPr>
          <w:p w14:paraId="6D79A340" w14:textId="77777777" w:rsidR="009418E9" w:rsidRPr="00D64345" w:rsidRDefault="009418E9" w:rsidP="009418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5408" w:type="dxa"/>
            <w:shd w:val="clear" w:color="auto" w:fill="auto"/>
            <w:vAlign w:val="center"/>
            <w:hideMark/>
          </w:tcPr>
          <w:p w14:paraId="6E78B905" w14:textId="77777777" w:rsidR="009418E9" w:rsidRPr="00D64345" w:rsidRDefault="009418E9" w:rsidP="009418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14:paraId="285EEEE0" w14:textId="77777777" w:rsidR="009418E9" w:rsidRPr="00D64345" w:rsidRDefault="009418E9" w:rsidP="009418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Szacunkowy koszt (zł) </w:t>
            </w:r>
          </w:p>
        </w:tc>
      </w:tr>
      <w:tr w:rsidR="009418E9" w:rsidRPr="00D64345" w14:paraId="378A2612" w14:textId="77777777" w:rsidTr="00010760">
        <w:trPr>
          <w:trHeight w:val="1800"/>
        </w:trPr>
        <w:tc>
          <w:tcPr>
            <w:tcW w:w="636" w:type="dxa"/>
            <w:shd w:val="clear" w:color="000000" w:fill="FFFFFF"/>
            <w:hideMark/>
          </w:tcPr>
          <w:p w14:paraId="387793A3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O01</w:t>
            </w:r>
          </w:p>
        </w:tc>
        <w:tc>
          <w:tcPr>
            <w:tcW w:w="2478" w:type="dxa"/>
            <w:shd w:val="clear" w:color="000000" w:fill="FFFFFF"/>
            <w:hideMark/>
          </w:tcPr>
          <w:p w14:paraId="5E67A5F6" w14:textId="4FF535DB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Dziesięciny nad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Białeczką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 Kieszonkowy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956AEBA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</w:t>
            </w:r>
          </w:p>
        </w:tc>
        <w:tc>
          <w:tcPr>
            <w:tcW w:w="3239" w:type="dxa"/>
            <w:shd w:val="clear" w:color="000000" w:fill="FFFFFF"/>
            <w:hideMark/>
          </w:tcPr>
          <w:p w14:paraId="1D79DFAD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Obszar pomiędzy ul. Świętokrzyską oraz ul. Cedrową, wzdłuż rzeki Białej</w:t>
            </w:r>
          </w:p>
        </w:tc>
        <w:tc>
          <w:tcPr>
            <w:tcW w:w="5408" w:type="dxa"/>
            <w:shd w:val="clear" w:color="000000" w:fill="FFFFFF"/>
            <w:hideMark/>
          </w:tcPr>
          <w:p w14:paraId="6786BBF9" w14:textId="79285A3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stworzenie nowoczesnego, ogólnodostępnego parku kieszonkowego wzdłuż rzeki Białej w miejscu obecnie zaniedbanym, niewykorzystanym i pozbawionym infrastruktury rekreacyjnej. Planowane zagospodarowanie przekształci zdegradowany teren w atrakcyjną, zieloną przestrzeń służącą mieszkańcom w każdym wieku.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36E62E47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700 000,00 </w:t>
            </w:r>
          </w:p>
        </w:tc>
      </w:tr>
      <w:tr w:rsidR="009418E9" w:rsidRPr="00D64345" w14:paraId="3F20249D" w14:textId="77777777" w:rsidTr="00010760">
        <w:trPr>
          <w:trHeight w:val="600"/>
        </w:trPr>
        <w:tc>
          <w:tcPr>
            <w:tcW w:w="636" w:type="dxa"/>
            <w:shd w:val="clear" w:color="000000" w:fill="FFFFFF"/>
            <w:hideMark/>
          </w:tcPr>
          <w:p w14:paraId="49E356EE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O02</w:t>
            </w:r>
          </w:p>
        </w:tc>
        <w:tc>
          <w:tcPr>
            <w:tcW w:w="2478" w:type="dxa"/>
            <w:shd w:val="clear" w:color="000000" w:fill="FFFFFF"/>
            <w:hideMark/>
          </w:tcPr>
          <w:p w14:paraId="318AD2DC" w14:textId="1DF628A2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Ustawienie ławek na ul.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Wołyńskiej (4 szt.)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5C81910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239" w:type="dxa"/>
            <w:shd w:val="clear" w:color="000000" w:fill="FFFFFF"/>
            <w:hideMark/>
          </w:tcPr>
          <w:p w14:paraId="58765E2B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Wołyńska</w:t>
            </w:r>
          </w:p>
        </w:tc>
        <w:tc>
          <w:tcPr>
            <w:tcW w:w="5408" w:type="dxa"/>
            <w:shd w:val="clear" w:color="000000" w:fill="FFFFFF"/>
            <w:hideMark/>
          </w:tcPr>
          <w:p w14:paraId="50076BEA" w14:textId="462EAC64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postawienie 4 ławek przy ul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Wołyńskiej.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47C3D71C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33 000,00 </w:t>
            </w:r>
          </w:p>
        </w:tc>
      </w:tr>
      <w:tr w:rsidR="009418E9" w:rsidRPr="00D64345" w14:paraId="0E2D6FDB" w14:textId="77777777" w:rsidTr="00010760">
        <w:trPr>
          <w:trHeight w:val="1200"/>
        </w:trPr>
        <w:tc>
          <w:tcPr>
            <w:tcW w:w="636" w:type="dxa"/>
            <w:shd w:val="clear" w:color="000000" w:fill="FFFFFF"/>
            <w:hideMark/>
          </w:tcPr>
          <w:p w14:paraId="4F2973E6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O03</w:t>
            </w:r>
          </w:p>
        </w:tc>
        <w:tc>
          <w:tcPr>
            <w:tcW w:w="2478" w:type="dxa"/>
            <w:shd w:val="clear" w:color="000000" w:fill="FFFFFF"/>
            <w:hideMark/>
          </w:tcPr>
          <w:p w14:paraId="045028BB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Biblioteczna Przestrzeń Pokoleń w Filii nr 9 Książnicy Podlaskiej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237502C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3239" w:type="dxa"/>
            <w:shd w:val="clear" w:color="000000" w:fill="FFFFFF"/>
            <w:hideMark/>
          </w:tcPr>
          <w:p w14:paraId="6F0B7156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Gajowa 73</w:t>
            </w:r>
          </w:p>
        </w:tc>
        <w:tc>
          <w:tcPr>
            <w:tcW w:w="5408" w:type="dxa"/>
            <w:shd w:val="clear" w:color="000000" w:fill="FFFFFF"/>
            <w:hideMark/>
          </w:tcPr>
          <w:p w14:paraId="2507E9C7" w14:textId="7A89624C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kompleksową modernizację i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aranżację </w:t>
            </w:r>
            <w:r w:rsidR="00E35C64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ali </w:t>
            </w:r>
            <w:r w:rsidR="00E35C64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g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ier i </w:t>
            </w:r>
            <w:r w:rsidR="00E35C64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abaw w bibliotece i stworzenie wielofunkcyjnej i inspirującej przestrzeni do prowadzenia zajęć edukacyjnych, kulturalnych oraz integracyjnych dla czytelników. </w:t>
            </w:r>
          </w:p>
        </w:tc>
        <w:tc>
          <w:tcPr>
            <w:tcW w:w="1900" w:type="dxa"/>
            <w:shd w:val="clear" w:color="000000" w:fill="FFFFFF"/>
            <w:hideMark/>
          </w:tcPr>
          <w:p w14:paraId="3BA042BF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58 900,00 </w:t>
            </w:r>
          </w:p>
        </w:tc>
      </w:tr>
      <w:tr w:rsidR="009418E9" w:rsidRPr="00D64345" w14:paraId="38B4488E" w14:textId="77777777" w:rsidTr="00010760">
        <w:trPr>
          <w:trHeight w:val="900"/>
        </w:trPr>
        <w:tc>
          <w:tcPr>
            <w:tcW w:w="636" w:type="dxa"/>
            <w:shd w:val="clear" w:color="000000" w:fill="FFFFFF"/>
            <w:hideMark/>
          </w:tcPr>
          <w:p w14:paraId="0028EF91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O04</w:t>
            </w:r>
          </w:p>
        </w:tc>
        <w:tc>
          <w:tcPr>
            <w:tcW w:w="2478" w:type="dxa"/>
            <w:shd w:val="clear" w:color="000000" w:fill="FFFFFF"/>
            <w:hideMark/>
          </w:tcPr>
          <w:p w14:paraId="3D7B3A55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sygnalizacji świetlnej na skrzyżowaniu ulicy Klepackiej z ulicą Graniczną w Białymstoku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B79B29C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239" w:type="dxa"/>
            <w:shd w:val="clear" w:color="000000" w:fill="FFFFFF"/>
            <w:hideMark/>
          </w:tcPr>
          <w:p w14:paraId="46C5E9D5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ul. Klepacka i Graniczna </w:t>
            </w:r>
          </w:p>
        </w:tc>
        <w:tc>
          <w:tcPr>
            <w:tcW w:w="5408" w:type="dxa"/>
            <w:shd w:val="clear" w:color="000000" w:fill="FFFFFF"/>
            <w:hideMark/>
          </w:tcPr>
          <w:p w14:paraId="31A85E15" w14:textId="60613003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 budowę sygnalizacji świetlnej na skrzyżowaniu ul</w:t>
            </w:r>
            <w:r w:rsidR="00E35C64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Klepackiej z ul. Graniczną. </w:t>
            </w:r>
          </w:p>
        </w:tc>
        <w:tc>
          <w:tcPr>
            <w:tcW w:w="1900" w:type="dxa"/>
            <w:shd w:val="clear" w:color="000000" w:fill="FFFFFF"/>
            <w:hideMark/>
          </w:tcPr>
          <w:p w14:paraId="232E0CF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700 000,00 </w:t>
            </w:r>
          </w:p>
        </w:tc>
      </w:tr>
      <w:tr w:rsidR="009418E9" w:rsidRPr="00D64345" w14:paraId="745CE45F" w14:textId="77777777" w:rsidTr="00010760">
        <w:trPr>
          <w:trHeight w:val="900"/>
        </w:trPr>
        <w:tc>
          <w:tcPr>
            <w:tcW w:w="636" w:type="dxa"/>
            <w:shd w:val="clear" w:color="000000" w:fill="FFFFFF"/>
            <w:hideMark/>
          </w:tcPr>
          <w:p w14:paraId="77504DD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O05</w:t>
            </w:r>
          </w:p>
        </w:tc>
        <w:tc>
          <w:tcPr>
            <w:tcW w:w="2478" w:type="dxa"/>
            <w:shd w:val="clear" w:color="000000" w:fill="FFFFFF"/>
            <w:hideMark/>
          </w:tcPr>
          <w:p w14:paraId="5EC744A3" w14:textId="52200FD3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Parking przy ul.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Magazynowej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DA11415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239" w:type="dxa"/>
            <w:shd w:val="clear" w:color="000000" w:fill="FFFFFF"/>
            <w:hideMark/>
          </w:tcPr>
          <w:p w14:paraId="478C2E90" w14:textId="6C72A5A4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Skrzyżowanie ul.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Magazynowej z </w:t>
            </w:r>
            <w:r w:rsidR="00E35C64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ul.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Sejneńską (ślepy odcinek pasa drogowego)</w:t>
            </w:r>
          </w:p>
        </w:tc>
        <w:tc>
          <w:tcPr>
            <w:tcW w:w="5408" w:type="dxa"/>
            <w:shd w:val="clear" w:color="000000" w:fill="FFFFFF"/>
            <w:hideMark/>
          </w:tcPr>
          <w:p w14:paraId="67E32858" w14:textId="06E1582B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polega na wykonaniu parkingu 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samochodowego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składającego się z ok. 10 miejsc 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postojowych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oraz parkingu na rowery.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108FB69A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405 000,00 </w:t>
            </w:r>
          </w:p>
        </w:tc>
      </w:tr>
      <w:tr w:rsidR="009418E9" w:rsidRPr="00D64345" w14:paraId="777FDE57" w14:textId="77777777" w:rsidTr="00010760">
        <w:trPr>
          <w:trHeight w:val="900"/>
        </w:trPr>
        <w:tc>
          <w:tcPr>
            <w:tcW w:w="636" w:type="dxa"/>
            <w:shd w:val="clear" w:color="000000" w:fill="FFFFFF"/>
            <w:hideMark/>
          </w:tcPr>
          <w:p w14:paraId="2AB1F3B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O06</w:t>
            </w:r>
          </w:p>
        </w:tc>
        <w:tc>
          <w:tcPr>
            <w:tcW w:w="2478" w:type="dxa"/>
            <w:shd w:val="clear" w:color="000000" w:fill="FFFFFF"/>
            <w:hideMark/>
          </w:tcPr>
          <w:p w14:paraId="07DFA035" w14:textId="2FBA1F73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Budowa estetycznych miejsc postojowych przy ul. </w:t>
            </w:r>
            <w:r w:rsidR="00E35C64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S.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Żeromskiego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911B3DF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239" w:type="dxa"/>
            <w:shd w:val="clear" w:color="000000" w:fill="FFFFFF"/>
            <w:hideMark/>
          </w:tcPr>
          <w:p w14:paraId="272E48B5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S. Żeromskiego 4</w:t>
            </w:r>
          </w:p>
        </w:tc>
        <w:tc>
          <w:tcPr>
            <w:tcW w:w="5408" w:type="dxa"/>
            <w:shd w:val="clear" w:color="000000" w:fill="FFFFFF"/>
            <w:hideMark/>
          </w:tcPr>
          <w:p w14:paraId="35A8014D" w14:textId="73062EFC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ogólnodostępnych miejsc postojowych dla samochodów osobowych wraz z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nasadzeniem niskich krzewów lub żywopłotów oddzielających parking od chodników.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0946ADA2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306 000,00 </w:t>
            </w:r>
          </w:p>
        </w:tc>
      </w:tr>
      <w:tr w:rsidR="009418E9" w:rsidRPr="00D64345" w14:paraId="20AAD545" w14:textId="77777777" w:rsidTr="00010760">
        <w:trPr>
          <w:trHeight w:val="1200"/>
        </w:trPr>
        <w:tc>
          <w:tcPr>
            <w:tcW w:w="636" w:type="dxa"/>
            <w:shd w:val="clear" w:color="000000" w:fill="FFFFFF"/>
            <w:hideMark/>
          </w:tcPr>
          <w:p w14:paraId="7F819C2C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O07</w:t>
            </w:r>
          </w:p>
        </w:tc>
        <w:tc>
          <w:tcPr>
            <w:tcW w:w="2478" w:type="dxa"/>
            <w:shd w:val="clear" w:color="000000" w:fill="FFFFFF"/>
            <w:hideMark/>
          </w:tcPr>
          <w:p w14:paraId="2A514BD5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Piknik sąsiedzki na osiedlu Bema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BD6E9FF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Bema</w:t>
            </w:r>
          </w:p>
        </w:tc>
        <w:tc>
          <w:tcPr>
            <w:tcW w:w="3239" w:type="dxa"/>
            <w:shd w:val="clear" w:color="000000" w:fill="FFFFFF"/>
            <w:hideMark/>
          </w:tcPr>
          <w:p w14:paraId="4EDB9747" w14:textId="3548C47F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Teren zielony pomiędzy ul.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Pogodną a </w:t>
            </w:r>
            <w:r w:rsidR="00E35C64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ul.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Zdrojową</w:t>
            </w:r>
          </w:p>
        </w:tc>
        <w:tc>
          <w:tcPr>
            <w:tcW w:w="5408" w:type="dxa"/>
            <w:shd w:val="clear" w:color="000000" w:fill="FFFFFF"/>
            <w:hideMark/>
          </w:tcPr>
          <w:p w14:paraId="59476F1C" w14:textId="019253A3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organizację </w:t>
            </w:r>
            <w:r w:rsidR="00886715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ikniku sąsiedzkiego</w:t>
            </w:r>
            <w:r w:rsidR="00886715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na zielonym terenie przy garażach na osiedlu Bema. Celem pikniku jest integracja mieszkańców, aktywizacja lokalnej społeczności oraz stworzenie przestrzeni do wspólnego spędzania czasu.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247E69BA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40 000,00 </w:t>
            </w:r>
          </w:p>
        </w:tc>
      </w:tr>
      <w:tr w:rsidR="009418E9" w:rsidRPr="00D64345" w14:paraId="029E6A68" w14:textId="77777777" w:rsidTr="00010760">
        <w:trPr>
          <w:trHeight w:val="1500"/>
        </w:trPr>
        <w:tc>
          <w:tcPr>
            <w:tcW w:w="636" w:type="dxa"/>
            <w:shd w:val="clear" w:color="000000" w:fill="FFFFFF"/>
            <w:hideMark/>
          </w:tcPr>
          <w:p w14:paraId="54C4839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O08</w:t>
            </w:r>
          </w:p>
        </w:tc>
        <w:tc>
          <w:tcPr>
            <w:tcW w:w="2478" w:type="dxa"/>
            <w:shd w:val="clear" w:color="000000" w:fill="FFFFFF"/>
            <w:hideMark/>
          </w:tcPr>
          <w:p w14:paraId="11F93BA8" w14:textId="1DFF005F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Utwardzenie drogi gruntowej na ul.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Słowackiej w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Białymstoku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17262EA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239" w:type="dxa"/>
            <w:shd w:val="clear" w:color="000000" w:fill="FFFFFF"/>
            <w:hideMark/>
          </w:tcPr>
          <w:p w14:paraId="3C497E67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Słowacka</w:t>
            </w:r>
          </w:p>
        </w:tc>
        <w:tc>
          <w:tcPr>
            <w:tcW w:w="5408" w:type="dxa"/>
            <w:shd w:val="clear" w:color="000000" w:fill="FFFFFF"/>
            <w:hideMark/>
          </w:tcPr>
          <w:p w14:paraId="6A8315A0" w14:textId="13454869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Inwestycja polega na budowie nawierzchni z kostki betonowej z jednostronnym chodnikiem na działce nr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3010 (ul. Słowacka), co odpowiada długości około 300 </w:t>
            </w:r>
            <w:r w:rsidR="00E35C64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 Droga stanowi kluczowy dojazd do wielu posesji i łączy się z ul. Nowosielską i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="00E35C64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Z.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Troczewskiego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41E17DA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1 500 000,00 </w:t>
            </w:r>
          </w:p>
        </w:tc>
      </w:tr>
      <w:tr w:rsidR="009418E9" w:rsidRPr="00D64345" w14:paraId="275F2299" w14:textId="77777777" w:rsidTr="00010760">
        <w:trPr>
          <w:trHeight w:val="1827"/>
        </w:trPr>
        <w:tc>
          <w:tcPr>
            <w:tcW w:w="636" w:type="dxa"/>
            <w:shd w:val="clear" w:color="000000" w:fill="FFFFFF"/>
            <w:hideMark/>
          </w:tcPr>
          <w:p w14:paraId="1264B921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O09</w:t>
            </w:r>
          </w:p>
        </w:tc>
        <w:tc>
          <w:tcPr>
            <w:tcW w:w="2478" w:type="dxa"/>
            <w:shd w:val="clear" w:color="000000" w:fill="FFFFFF"/>
            <w:hideMark/>
          </w:tcPr>
          <w:p w14:paraId="3D1ED3F3" w14:textId="44F43FD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Nowa ul.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Poniatowskiego dla bezpieczeństwa mieszkańców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Pieczurek</w:t>
            </w:r>
            <w:proofErr w:type="spellEnd"/>
          </w:p>
        </w:tc>
        <w:tc>
          <w:tcPr>
            <w:tcW w:w="1559" w:type="dxa"/>
            <w:shd w:val="clear" w:color="000000" w:fill="FFFFFF"/>
            <w:hideMark/>
          </w:tcPr>
          <w:p w14:paraId="62B5DB2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239" w:type="dxa"/>
            <w:shd w:val="clear" w:color="000000" w:fill="FFFFFF"/>
            <w:hideMark/>
          </w:tcPr>
          <w:p w14:paraId="75A56B1D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Księcia J. Poniatowskiego</w:t>
            </w:r>
          </w:p>
        </w:tc>
        <w:tc>
          <w:tcPr>
            <w:tcW w:w="5408" w:type="dxa"/>
            <w:shd w:val="clear" w:color="000000" w:fill="FFFFFF"/>
            <w:hideMark/>
          </w:tcPr>
          <w:p w14:paraId="660B32B7" w14:textId="51BF1F1E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dotyczy kompleksowej modernizacji infrastruktury drogowej na ul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Księcia J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Poniatowskiego, obejmującej odcinek o długości około 170 m od skrzyżowania z ulicą Włościańską do skrzyżowania z ul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Drzymały. Głównym założeniem inwestycji jest całkowita rozbiórka istniejącej</w:t>
            </w:r>
            <w:r w:rsidR="00E35C64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nawierzchni wykonanej ze starych płyt betonowych oraz zniszczonych elementów ciągów pieszych, a następnie zastąpienie ich nowym układem drogowym o wysokim standardzie w formie ciągu pieszo-jezdnego. Zaplanowano wykonanie nowej, trwałej podbudowy oraz ułożenie nawierzchni z gładkiej kostki brukowej na całej szerokości drog</w:t>
            </w:r>
            <w:r w:rsidR="00E35C64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. Taka konstrukcja pozwoli na stworzenie bezpiecznej,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wspólnej przestrzeni dla kierowców i pieszych, przy zachowaniu spójności architektonicznej osiedla.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56A587FF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 xml:space="preserve">          968 000,00 </w:t>
            </w:r>
          </w:p>
        </w:tc>
      </w:tr>
      <w:tr w:rsidR="009418E9" w:rsidRPr="00D64345" w14:paraId="6C9613E3" w14:textId="77777777" w:rsidTr="00010760">
        <w:trPr>
          <w:trHeight w:val="1245"/>
        </w:trPr>
        <w:tc>
          <w:tcPr>
            <w:tcW w:w="636" w:type="dxa"/>
            <w:shd w:val="clear" w:color="000000" w:fill="FFFFFF"/>
            <w:hideMark/>
          </w:tcPr>
          <w:p w14:paraId="07BEFCB6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O10</w:t>
            </w:r>
          </w:p>
        </w:tc>
        <w:tc>
          <w:tcPr>
            <w:tcW w:w="2478" w:type="dxa"/>
            <w:shd w:val="clear" w:color="000000" w:fill="FFFFFF"/>
            <w:hideMark/>
          </w:tcPr>
          <w:p w14:paraId="44F17D47" w14:textId="6EF6C221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Bezpieczny parking ,,parkuj i jedź</w:t>
            </w:r>
            <w:r w:rsidR="00886715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”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ul.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Feliksa Filipowicza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F5FD83E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239" w:type="dxa"/>
            <w:shd w:val="clear" w:color="000000" w:fill="FFFFFF"/>
            <w:hideMark/>
          </w:tcPr>
          <w:p w14:paraId="1AF7BF5B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 blokami mieszkalnymi wzdłuż ul. F. Filipowicza.</w:t>
            </w:r>
          </w:p>
        </w:tc>
        <w:tc>
          <w:tcPr>
            <w:tcW w:w="5408" w:type="dxa"/>
            <w:shd w:val="clear" w:color="000000" w:fill="FFFFFF"/>
            <w:hideMark/>
          </w:tcPr>
          <w:p w14:paraId="2D74D137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montaż kamer i podłączenie ich do Centrum Monitoringu Miejskiego. Projekt będzie służył mieszkańcom Białegostoku oraz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podbiałostockich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miejscowości, którzy zostawiają swoje auta na parkingu i udają się do miasta autobusem bądź na spacer do pobliskich terenów zielonych, leśnych.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758AE592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350 000,00 </w:t>
            </w:r>
          </w:p>
        </w:tc>
      </w:tr>
      <w:tr w:rsidR="009418E9" w:rsidRPr="00D64345" w14:paraId="55B4ADDC" w14:textId="77777777" w:rsidTr="00010760">
        <w:trPr>
          <w:trHeight w:val="1200"/>
        </w:trPr>
        <w:tc>
          <w:tcPr>
            <w:tcW w:w="636" w:type="dxa"/>
            <w:shd w:val="clear" w:color="000000" w:fill="FFFFFF"/>
            <w:hideMark/>
          </w:tcPr>
          <w:p w14:paraId="5485E36D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O11</w:t>
            </w:r>
          </w:p>
        </w:tc>
        <w:tc>
          <w:tcPr>
            <w:tcW w:w="2478" w:type="dxa"/>
            <w:shd w:val="clear" w:color="000000" w:fill="FFFFFF"/>
            <w:hideMark/>
          </w:tcPr>
          <w:p w14:paraId="2F729F1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studni głębinowej na Osiedlu Wygoda w Białymstoku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B4E350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239" w:type="dxa"/>
            <w:shd w:val="clear" w:color="000000" w:fill="FFFFFF"/>
            <w:hideMark/>
          </w:tcPr>
          <w:p w14:paraId="62556186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 przy ul. A. Fredry</w:t>
            </w:r>
          </w:p>
        </w:tc>
        <w:tc>
          <w:tcPr>
            <w:tcW w:w="5408" w:type="dxa"/>
            <w:shd w:val="clear" w:color="000000" w:fill="FFFFFF"/>
            <w:hideMark/>
          </w:tcPr>
          <w:p w14:paraId="008B47EC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wykonanie studni głębinowej wraz z niezbędną infrastrukturą techniczną, stanowiącej lokalne, alternatywne źródło zaopatrzenia w wodę dla mieszkańców osiedla. </w:t>
            </w:r>
          </w:p>
        </w:tc>
        <w:tc>
          <w:tcPr>
            <w:tcW w:w="1900" w:type="dxa"/>
            <w:shd w:val="clear" w:color="000000" w:fill="FFFFFF"/>
            <w:hideMark/>
          </w:tcPr>
          <w:p w14:paraId="7A52CDF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210 000,00 </w:t>
            </w:r>
          </w:p>
        </w:tc>
      </w:tr>
      <w:tr w:rsidR="009418E9" w:rsidRPr="00D64345" w14:paraId="30D0B05E" w14:textId="77777777" w:rsidTr="00010760">
        <w:trPr>
          <w:trHeight w:val="2368"/>
        </w:trPr>
        <w:tc>
          <w:tcPr>
            <w:tcW w:w="636" w:type="dxa"/>
            <w:shd w:val="clear" w:color="000000" w:fill="FFFFFF"/>
            <w:hideMark/>
          </w:tcPr>
          <w:p w14:paraId="0F7EC597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O12</w:t>
            </w:r>
          </w:p>
        </w:tc>
        <w:tc>
          <w:tcPr>
            <w:tcW w:w="2478" w:type="dxa"/>
            <w:shd w:val="clear" w:color="000000" w:fill="FFFFFF"/>
            <w:hideMark/>
          </w:tcPr>
          <w:p w14:paraId="0D6EDE37" w14:textId="23C59969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 kieszonkowy przy ulicy Warmińskiej w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Białymstoku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14FABD6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239" w:type="dxa"/>
            <w:shd w:val="clear" w:color="000000" w:fill="FFFFFF"/>
            <w:hideMark/>
          </w:tcPr>
          <w:p w14:paraId="18801200" w14:textId="6256619D" w:rsidR="009418E9" w:rsidRPr="00D64345" w:rsidRDefault="00F74EB2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Teren między ul.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Zaściańską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Warmińską i Opolską</w:t>
            </w:r>
          </w:p>
        </w:tc>
        <w:tc>
          <w:tcPr>
            <w:tcW w:w="5408" w:type="dxa"/>
            <w:shd w:val="clear" w:color="000000" w:fill="FFFFFF"/>
            <w:hideMark/>
          </w:tcPr>
          <w:p w14:paraId="043F5B27" w14:textId="0D375815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nowoczesną, kameralną przestrzeń rekreacyjną zaprojektowaną do odpoczynku i spokojnego spędzania czasu. Niewielki, zadbany park kieszonkowy w otoczeniu zabudowy mieszkalnej i szkolnej. Montaż m.in. nowoczesnych leżaków, konstrukcji z kilkoma huśtawkami, ławki, latarnie oraz rośliny ozdobne. Zostaną wykonane ciągi komunikacyjne oraz wymieniony grunt.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0D988FC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1 230 000,00 </w:t>
            </w:r>
          </w:p>
        </w:tc>
      </w:tr>
      <w:tr w:rsidR="009418E9" w:rsidRPr="00D64345" w14:paraId="1D847F67" w14:textId="77777777" w:rsidTr="00010760">
        <w:trPr>
          <w:trHeight w:val="1969"/>
        </w:trPr>
        <w:tc>
          <w:tcPr>
            <w:tcW w:w="636" w:type="dxa"/>
            <w:shd w:val="clear" w:color="000000" w:fill="FFFFFF"/>
            <w:hideMark/>
          </w:tcPr>
          <w:p w14:paraId="510ACF47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O13</w:t>
            </w:r>
          </w:p>
        </w:tc>
        <w:tc>
          <w:tcPr>
            <w:tcW w:w="2478" w:type="dxa"/>
            <w:shd w:val="clear" w:color="000000" w:fill="FFFFFF"/>
            <w:hideMark/>
          </w:tcPr>
          <w:p w14:paraId="26BEBB6C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Rodzinny Festyn na Zawadach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E28F5E6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Zawady</w:t>
            </w:r>
          </w:p>
        </w:tc>
        <w:tc>
          <w:tcPr>
            <w:tcW w:w="3239" w:type="dxa"/>
            <w:shd w:val="clear" w:color="000000" w:fill="FFFFFF"/>
            <w:hideMark/>
          </w:tcPr>
          <w:p w14:paraId="046E6654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św. Krzysztofa, teren zielony po sąsiedzku z Parafią p.w. św. Krzysztofa</w:t>
            </w:r>
          </w:p>
        </w:tc>
        <w:tc>
          <w:tcPr>
            <w:tcW w:w="5408" w:type="dxa"/>
            <w:shd w:val="clear" w:color="000000" w:fill="FFFFFF"/>
            <w:hideMark/>
          </w:tcPr>
          <w:p w14:paraId="1A585C0A" w14:textId="2C406A9D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dotyczy organizacji ogólnodostępnego, bezpłatnego </w:t>
            </w:r>
            <w:r w:rsidR="00BE5405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estynu </w:t>
            </w:r>
            <w:r w:rsidR="00BE5405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odzinnego na osiedlu Zawady. Wydarzenie będzie miało charakter plenerowy, integracyjny i międzypokoleniowy. Jego celem będzie stworzenie atrakcyjnej i bezpiecznej przestrzeni do wspólnego spędzania czasu przez mieszkańców osiedla oraz okolicznych terenów.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4ACFB5F6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64 000,00 </w:t>
            </w:r>
          </w:p>
        </w:tc>
      </w:tr>
      <w:tr w:rsidR="009418E9" w:rsidRPr="00D64345" w14:paraId="6AE814BD" w14:textId="77777777" w:rsidTr="00010760">
        <w:trPr>
          <w:trHeight w:val="900"/>
        </w:trPr>
        <w:tc>
          <w:tcPr>
            <w:tcW w:w="636" w:type="dxa"/>
            <w:shd w:val="clear" w:color="000000" w:fill="FFFFFF"/>
            <w:hideMark/>
          </w:tcPr>
          <w:p w14:paraId="7F184E82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O14</w:t>
            </w:r>
          </w:p>
        </w:tc>
        <w:tc>
          <w:tcPr>
            <w:tcW w:w="2478" w:type="dxa"/>
            <w:shd w:val="clear" w:color="000000" w:fill="FFFFFF"/>
            <w:hideMark/>
          </w:tcPr>
          <w:p w14:paraId="6288C4FD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Samoobsługowe Stacje Naprawy Rowerów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3FA102D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239" w:type="dxa"/>
            <w:shd w:val="clear" w:color="000000" w:fill="FFFFFF"/>
            <w:hideMark/>
          </w:tcPr>
          <w:p w14:paraId="777DC0A7" w14:textId="70F55474" w:rsidR="00010760" w:rsidRPr="00D64345" w:rsidRDefault="00010760" w:rsidP="0001076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1. 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stacja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BiKeR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nr 8513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2134EA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Ś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w.</w:t>
            </w:r>
            <w:r w:rsidR="002134EA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Jerzego/ Dubois</w:t>
            </w:r>
          </w:p>
          <w:p w14:paraId="20393CF4" w14:textId="22924F4D" w:rsidR="00010760" w:rsidRPr="00D64345" w:rsidRDefault="00010760" w:rsidP="0001076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2. 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stacja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BiKeR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nr 8537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–</w:t>
            </w:r>
          </w:p>
          <w:p w14:paraId="1B4B6844" w14:textId="42ED2F38" w:rsidR="009418E9" w:rsidRPr="00D64345" w:rsidRDefault="009418E9" w:rsidP="0001076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Wiadukt</w:t>
            </w:r>
          </w:p>
        </w:tc>
        <w:tc>
          <w:tcPr>
            <w:tcW w:w="5408" w:type="dxa"/>
            <w:shd w:val="clear" w:color="000000" w:fill="FFFFFF"/>
            <w:hideMark/>
          </w:tcPr>
          <w:p w14:paraId="36EBAAFB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instalację dwóch samoobsługowych stacji naprawy rowerów przy punktach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BiKeR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na osiedlu Nowe Miasto.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0A0B3475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19 300,00 </w:t>
            </w:r>
          </w:p>
        </w:tc>
      </w:tr>
      <w:tr w:rsidR="009418E9" w:rsidRPr="00D64345" w14:paraId="6473394A" w14:textId="77777777" w:rsidTr="00010760">
        <w:trPr>
          <w:trHeight w:val="3103"/>
        </w:trPr>
        <w:tc>
          <w:tcPr>
            <w:tcW w:w="636" w:type="dxa"/>
            <w:shd w:val="clear" w:color="000000" w:fill="FFFFFF"/>
            <w:hideMark/>
          </w:tcPr>
          <w:p w14:paraId="64708541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O15</w:t>
            </w:r>
          </w:p>
        </w:tc>
        <w:tc>
          <w:tcPr>
            <w:tcW w:w="2478" w:type="dxa"/>
            <w:shd w:val="clear" w:color="000000" w:fill="FFFFFF"/>
            <w:hideMark/>
          </w:tcPr>
          <w:p w14:paraId="4BB4EC59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Rodzinny Festyn na osiedlu Jaroszówka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6DBF516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Jaroszówka</w:t>
            </w:r>
          </w:p>
        </w:tc>
        <w:tc>
          <w:tcPr>
            <w:tcW w:w="3239" w:type="dxa"/>
            <w:shd w:val="clear" w:color="000000" w:fill="FFFFFF"/>
            <w:hideMark/>
          </w:tcPr>
          <w:p w14:paraId="6F563644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plac zabaw przy ul. Wiślanej</w:t>
            </w:r>
          </w:p>
        </w:tc>
        <w:tc>
          <w:tcPr>
            <w:tcW w:w="5408" w:type="dxa"/>
            <w:shd w:val="clear" w:color="000000" w:fill="FFFFFF"/>
            <w:hideMark/>
          </w:tcPr>
          <w:p w14:paraId="596CB07C" w14:textId="060234D3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organizację ogólnodostępnego, festynu rodzinnego dla mieszkańców osiedla w okresie lipiec-sierpień. Celem wydarzenia jest integracja społeczności lokalnej</w:t>
            </w:r>
            <w:r w:rsidR="00945F7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wspólnego spędzania czasu w przyjaznej atmosferze. W ramach festynu przewidziana jest oprawa muzyczna</w:t>
            </w:r>
            <w:r w:rsidR="00E2353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Dodatkowo planowane są atrakcje dla dzieci, takie jak animacje, zabawy ruchowe, konkursy oraz ewentualnie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dmuchańce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lub inne formy aktywności plenerowej. Wydarzenie będzie miało charakter rodzinny i międzypokoleniowy.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39BB6089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40 000,00 </w:t>
            </w:r>
          </w:p>
        </w:tc>
      </w:tr>
      <w:tr w:rsidR="009418E9" w:rsidRPr="00D64345" w14:paraId="6A2408F0" w14:textId="77777777" w:rsidTr="00010760">
        <w:trPr>
          <w:trHeight w:val="2536"/>
        </w:trPr>
        <w:tc>
          <w:tcPr>
            <w:tcW w:w="636" w:type="dxa"/>
            <w:shd w:val="clear" w:color="000000" w:fill="FFFFFF"/>
            <w:hideMark/>
          </w:tcPr>
          <w:p w14:paraId="3369BDB3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O16</w:t>
            </w:r>
          </w:p>
        </w:tc>
        <w:tc>
          <w:tcPr>
            <w:tcW w:w="2478" w:type="dxa"/>
            <w:shd w:val="clear" w:color="000000" w:fill="FFFFFF"/>
            <w:hideMark/>
          </w:tcPr>
          <w:p w14:paraId="7A9F527E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Nowy plac zabaw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D2C9D24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239" w:type="dxa"/>
            <w:shd w:val="clear" w:color="000000" w:fill="FFFFFF"/>
            <w:noWrap/>
            <w:hideMark/>
          </w:tcPr>
          <w:p w14:paraId="4395412C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Dojnowska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80D</w:t>
            </w:r>
          </w:p>
        </w:tc>
        <w:tc>
          <w:tcPr>
            <w:tcW w:w="5408" w:type="dxa"/>
            <w:shd w:val="clear" w:color="000000" w:fill="FFFFFF"/>
            <w:hideMark/>
          </w:tcPr>
          <w:p w14:paraId="4FF21FAE" w14:textId="6ACF7A1A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rewitalizacj</w:t>
            </w:r>
            <w:r w:rsidR="00945F7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ę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terenu rekreacyjnego przy ul.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Dojnowskiej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80D w miejscu</w:t>
            </w:r>
            <w:r w:rsidR="00945F7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i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stniejącej infrastruktury</w:t>
            </w:r>
            <w:r w:rsidR="00945F7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która uległa degradacji. </w:t>
            </w:r>
            <w:r w:rsidR="00945F7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ropozycja obejmuje:</w:t>
            </w:r>
            <w:r w:rsidR="00945F7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ymianę nawierzchni, instalacj</w:t>
            </w:r>
            <w:r w:rsidR="00945F7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ę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urządzenia Głuchy telefon – edukacyjny plac zabaw, instalacj</w:t>
            </w:r>
            <w:r w:rsidR="00945F7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ę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huśtawki podwójnej wahadłowe</w:t>
            </w:r>
            <w:r w:rsidR="00945F7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zamontowanie punktów zawierających elementy edukacyjne dla najmłodszych oraz plansze rozwijające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zdolności manualne</w:t>
            </w:r>
            <w:r w:rsidR="00945F7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odmalowanie istniejącej infrastruktury 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16B6493B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 xml:space="preserve">          370 000,00 </w:t>
            </w:r>
          </w:p>
        </w:tc>
      </w:tr>
      <w:tr w:rsidR="009418E9" w:rsidRPr="00D64345" w14:paraId="0D296475" w14:textId="77777777" w:rsidTr="00010760">
        <w:trPr>
          <w:trHeight w:val="2400"/>
        </w:trPr>
        <w:tc>
          <w:tcPr>
            <w:tcW w:w="636" w:type="dxa"/>
            <w:shd w:val="clear" w:color="000000" w:fill="FFFFFF"/>
            <w:hideMark/>
          </w:tcPr>
          <w:p w14:paraId="0377DB59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O17</w:t>
            </w:r>
          </w:p>
        </w:tc>
        <w:tc>
          <w:tcPr>
            <w:tcW w:w="2478" w:type="dxa"/>
            <w:shd w:val="clear" w:color="000000" w:fill="FFFFFF"/>
            <w:hideMark/>
          </w:tcPr>
          <w:p w14:paraId="7EC423F4" w14:textId="493A08AA" w:rsidR="002134EA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Budowa parkingu przy ul. 42 Pułku Piechoty </w:t>
            </w:r>
            <w:r w:rsidR="002134EA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–</w:t>
            </w:r>
          </w:p>
          <w:p w14:paraId="282697FC" w14:textId="7141A782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Etap II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BA1704B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Bagnówka</w:t>
            </w:r>
            <w:proofErr w:type="spellEnd"/>
          </w:p>
        </w:tc>
        <w:tc>
          <w:tcPr>
            <w:tcW w:w="3239" w:type="dxa"/>
            <w:shd w:val="clear" w:color="000000" w:fill="FFFFFF"/>
            <w:hideMark/>
          </w:tcPr>
          <w:p w14:paraId="2B5DCD9B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42 Pułku Piechoty (na wysokości bloków 123, 125)</w:t>
            </w:r>
          </w:p>
        </w:tc>
        <w:tc>
          <w:tcPr>
            <w:tcW w:w="5408" w:type="dxa"/>
            <w:shd w:val="clear" w:color="000000" w:fill="FFFFFF"/>
            <w:hideMark/>
          </w:tcPr>
          <w:p w14:paraId="48A57D90" w14:textId="1C6A656C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brakującej części miejsc parkingowych wzdłuż ul. 42 Pułku Piechoty. Inwestycja jest bezpośrednią kontynuacją projektu zrealizowanego w ramach BO2017. Działania obejmują: budowę ok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20 dodatkowych miejsc parkingowych z płyt ażurowych lub kostki betonowej, wykonanie niezbędnego odwodnienia oraz drogi manewrowej, budowę oświetlenia, uporządkowanie przyległego terenu zielonego.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0FCED761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685 000,00 </w:t>
            </w:r>
          </w:p>
        </w:tc>
      </w:tr>
      <w:tr w:rsidR="009418E9" w:rsidRPr="00D64345" w14:paraId="282DB7A5" w14:textId="77777777" w:rsidTr="00010760">
        <w:trPr>
          <w:trHeight w:val="2819"/>
        </w:trPr>
        <w:tc>
          <w:tcPr>
            <w:tcW w:w="636" w:type="dxa"/>
            <w:shd w:val="clear" w:color="000000" w:fill="FFFFFF"/>
            <w:hideMark/>
          </w:tcPr>
          <w:p w14:paraId="07FF832C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O18</w:t>
            </w:r>
          </w:p>
        </w:tc>
        <w:tc>
          <w:tcPr>
            <w:tcW w:w="2478" w:type="dxa"/>
            <w:shd w:val="clear" w:color="000000" w:fill="FFFFFF"/>
            <w:hideMark/>
          </w:tcPr>
          <w:p w14:paraId="7057D7F8" w14:textId="78D1379E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Chwila wytchnienia - ławki dla pieszych w</w:t>
            </w:r>
            <w:r w:rsidR="002134EA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Śródmieściu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5052CA4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239" w:type="dxa"/>
            <w:shd w:val="clear" w:color="000000" w:fill="FFFFFF"/>
            <w:hideMark/>
          </w:tcPr>
          <w:p w14:paraId="628E90FA" w14:textId="4C60A8C0" w:rsidR="009418E9" w:rsidRPr="00D64345" w:rsidRDefault="00700222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Dwie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lokalizacje</w:t>
            </w:r>
            <w:r w:rsidR="00734886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:</w:t>
            </w:r>
            <w:r w:rsidR="00734886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  <w:r w:rsidR="002134EA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Plac Niezależnego Zrzeszenia Studentów; przy D.H. CENTRAL (róg ul. Marii Curie - Skłodowskiej) </w:t>
            </w:r>
            <w:r w:rsidR="002134EA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Skwer Henryka Wilka (wzdłuż ul. M. C</w:t>
            </w:r>
            <w:r w:rsidR="008C272E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urie-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Skłodowskiej)</w:t>
            </w:r>
          </w:p>
        </w:tc>
        <w:tc>
          <w:tcPr>
            <w:tcW w:w="5408" w:type="dxa"/>
            <w:shd w:val="clear" w:color="000000" w:fill="FFFFFF"/>
            <w:hideMark/>
          </w:tcPr>
          <w:p w14:paraId="125CBB56" w14:textId="07776059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zakup i montaż 4 ławek z oparciami </w:t>
            </w:r>
            <w:r w:rsidR="00AA68B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(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</w:t>
            </w:r>
            <w:r w:rsidR="00AA68B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 w miarę możliwości z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podłokietnikami</w:t>
            </w:r>
            <w:r w:rsidR="00AA68B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)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</w:t>
            </w:r>
            <w:r w:rsidR="00AA68B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odpowiedniej wysokości, ustawionych w kluczowym ciągu komunikacyjnym Śródmieścia </w:t>
            </w:r>
            <w:r w:rsidR="00AA68B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od strony ul. </w:t>
            </w:r>
            <w:r w:rsidR="00734886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M.</w:t>
            </w:r>
            <w:r w:rsidR="00311EBB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="00734886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Curie</w:t>
            </w:r>
            <w:r w:rsidR="00311EBB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-Skłodowskiej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. Ławki </w:t>
            </w:r>
            <w:r w:rsidR="00A10593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zostaną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wykonane z trwałych materiałów, odpornych na warunki atmosferyczne. </w:t>
            </w:r>
            <w:r w:rsidR="00A10593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Celem projektu jest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10593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zwiększenie dostępności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przestrzeni publicznej dla wszystkich mieszkańców, głównie starszych, osób z niepełnosprawnościami czy rodziców z dziećmi.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0A8B970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27 000,00 </w:t>
            </w:r>
          </w:p>
        </w:tc>
      </w:tr>
      <w:tr w:rsidR="009418E9" w:rsidRPr="00D64345" w14:paraId="10094FD0" w14:textId="77777777" w:rsidTr="00010760">
        <w:trPr>
          <w:trHeight w:val="2400"/>
        </w:trPr>
        <w:tc>
          <w:tcPr>
            <w:tcW w:w="636" w:type="dxa"/>
            <w:shd w:val="clear" w:color="000000" w:fill="FFFFFF"/>
            <w:hideMark/>
          </w:tcPr>
          <w:p w14:paraId="7CEAEF15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O19</w:t>
            </w:r>
          </w:p>
        </w:tc>
        <w:tc>
          <w:tcPr>
            <w:tcW w:w="2478" w:type="dxa"/>
            <w:shd w:val="clear" w:color="000000" w:fill="FFFFFF"/>
            <w:hideMark/>
          </w:tcPr>
          <w:p w14:paraId="5BE2F70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„Bule na Wygodzie” – monitoring i rozbudowa boisk do gry w bule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D2BD83B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239" w:type="dxa"/>
            <w:shd w:val="clear" w:color="000000" w:fill="FFFFFF"/>
            <w:hideMark/>
          </w:tcPr>
          <w:p w14:paraId="06131F9C" w14:textId="4A5133C9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Bulodromy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 Parku przy ul.</w:t>
            </w:r>
            <w:r w:rsidR="00363621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A.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Fredry w Białymstoku</w:t>
            </w:r>
          </w:p>
        </w:tc>
        <w:tc>
          <w:tcPr>
            <w:tcW w:w="5408" w:type="dxa"/>
            <w:shd w:val="clear" w:color="000000" w:fill="FFFFFF"/>
            <w:hideMark/>
          </w:tcPr>
          <w:p w14:paraId="26B064C9" w14:textId="1F976718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budowę nowoczesnej sieci monitoringu wizyjnego oraz rozbudowę istniejącej infrastruktury sportowo-rekreacyjnej w postaci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bulodromów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obejmującej budowę ośmiu boisk do gry w bule o wymiarach 15x4m. Inwestycja ma na celu podniesienie poziomu bezpieczeństwa użytkowników obiektu, poprawę funkcjonalności przestrzeni oraz zwiększenie jej atrakcyjności dla mieszkańców i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odwiedzających.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581746F0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430 000,00 </w:t>
            </w:r>
          </w:p>
        </w:tc>
      </w:tr>
      <w:tr w:rsidR="009418E9" w:rsidRPr="00D64345" w14:paraId="555CD0D4" w14:textId="77777777" w:rsidTr="00010760">
        <w:trPr>
          <w:trHeight w:val="1155"/>
        </w:trPr>
        <w:tc>
          <w:tcPr>
            <w:tcW w:w="636" w:type="dxa"/>
            <w:shd w:val="clear" w:color="000000" w:fill="FFFFFF"/>
            <w:hideMark/>
          </w:tcPr>
          <w:p w14:paraId="5047A43F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O20</w:t>
            </w:r>
          </w:p>
        </w:tc>
        <w:tc>
          <w:tcPr>
            <w:tcW w:w="2478" w:type="dxa"/>
            <w:shd w:val="clear" w:color="000000" w:fill="FFFFFF"/>
            <w:hideMark/>
          </w:tcPr>
          <w:p w14:paraId="6774DBE0" w14:textId="3677BC38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Droga dla rowerów na Krakowskiej </w:t>
            </w:r>
            <w:r w:rsidR="006A4896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od Brukowej do Sosnowskiego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9241C29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3239" w:type="dxa"/>
            <w:shd w:val="clear" w:color="000000" w:fill="FFFFFF"/>
            <w:hideMark/>
          </w:tcPr>
          <w:p w14:paraId="49590711" w14:textId="31747D1E" w:rsidR="009418E9" w:rsidRPr="00D64345" w:rsidRDefault="00DB0EFE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Krakowska, na odcinku między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ul. </w:t>
            </w:r>
            <w:r w:rsidR="00010760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O. 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Sosnowskiego do 15 m za ul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Brukową</w:t>
            </w:r>
          </w:p>
        </w:tc>
        <w:tc>
          <w:tcPr>
            <w:tcW w:w="5408" w:type="dxa"/>
            <w:shd w:val="clear" w:color="000000" w:fill="FFFFFF"/>
            <w:hideMark/>
          </w:tcPr>
          <w:p w14:paraId="7770FD86" w14:textId="2D14DF8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drogi dla rowerów wzdłuż ul</w:t>
            </w:r>
            <w:r w:rsidR="00DB0EFE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="006A4896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Krakowskiej na odcinku między ul</w:t>
            </w:r>
            <w:r w:rsidR="00DB0EFE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="006A4896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O.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Sosnowskiego a ul</w:t>
            </w:r>
            <w:r w:rsidR="00DB0EFE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Brukową wraz z wjazdem na jezdnię ul</w:t>
            </w:r>
            <w:r w:rsidR="00DB0EFE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Krakowskiej na wysokości drogi wewnętrznej prowadzącej w kierunku ul</w:t>
            </w:r>
            <w:r w:rsidR="00DB0EFE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Szymborskiej. Projekt ma na celu poprawę dostępności rowerowej I LO oraz innych obiektów w tym samym kwartale, w którym znajduje się szkoła. Projekt ma także na celu ułatwienie wjazdu rowerem z ul</w:t>
            </w:r>
            <w:r w:rsidR="00DB0EFE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Krakowskiej w drogę dla rowerów na </w:t>
            </w:r>
            <w:r w:rsidR="00DB0EFE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</w:t>
            </w:r>
            <w:r w:rsidR="006A4896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O.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Sosnowskiego i odwrotnie.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44BB0287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512 000,00 </w:t>
            </w:r>
          </w:p>
        </w:tc>
      </w:tr>
      <w:tr w:rsidR="009418E9" w:rsidRPr="00D64345" w14:paraId="2F42DDD6" w14:textId="77777777" w:rsidTr="00010760">
        <w:trPr>
          <w:trHeight w:val="915"/>
        </w:trPr>
        <w:tc>
          <w:tcPr>
            <w:tcW w:w="636" w:type="dxa"/>
            <w:shd w:val="clear" w:color="000000" w:fill="FFFFFF"/>
            <w:hideMark/>
          </w:tcPr>
          <w:p w14:paraId="64C44269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O21</w:t>
            </w:r>
          </w:p>
        </w:tc>
        <w:tc>
          <w:tcPr>
            <w:tcW w:w="2478" w:type="dxa"/>
            <w:shd w:val="clear" w:color="000000" w:fill="FFFFFF"/>
            <w:hideMark/>
          </w:tcPr>
          <w:p w14:paraId="5834977A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Nowy plac zabaw Eliasza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4A3FB49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239" w:type="dxa"/>
            <w:shd w:val="clear" w:color="000000" w:fill="FFFFFF"/>
            <w:hideMark/>
          </w:tcPr>
          <w:p w14:paraId="51EC02CC" w14:textId="22553240" w:rsidR="009418E9" w:rsidRPr="00D64345" w:rsidRDefault="00DB0EFE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ul. </w:t>
            </w:r>
            <w:r w:rsidR="009418E9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Eliasza 3</w:t>
            </w:r>
          </w:p>
        </w:tc>
        <w:tc>
          <w:tcPr>
            <w:tcW w:w="5408" w:type="dxa"/>
            <w:shd w:val="clear" w:color="000000" w:fill="FFFFFF"/>
            <w:hideMark/>
          </w:tcPr>
          <w:p w14:paraId="66343FDF" w14:textId="7A0B543B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rewitalizacj</w:t>
            </w:r>
            <w:r w:rsidR="00A5591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ę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terenu rekreacyjnego przy ul. Eliasza 3 w miejscu istniejącej infrastruktury</w:t>
            </w:r>
            <w:r w:rsidR="00A5591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która uległa degradacji. Niniejsza propozycja obejmuje:</w:t>
            </w:r>
            <w:r w:rsidR="00A5591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ymianę nawierzchni, instalacji urządzenia Głuchy telefon – edukacyjny plac zabaw, instalacja huśtawki podwójnej wahadłowej, zamontowanie punktów zawierających elementy edukacyjne dla najmłodszych oraz plansze rozwijające zdolności manualne</w:t>
            </w:r>
            <w:r w:rsidR="00A5591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odmalowanie istniejącej infrastruktury.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7D834033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370 000,00 </w:t>
            </w:r>
          </w:p>
        </w:tc>
      </w:tr>
      <w:tr w:rsidR="009418E9" w:rsidRPr="00D64345" w14:paraId="502F2F20" w14:textId="77777777" w:rsidTr="00010760">
        <w:trPr>
          <w:trHeight w:val="1200"/>
        </w:trPr>
        <w:tc>
          <w:tcPr>
            <w:tcW w:w="636" w:type="dxa"/>
            <w:shd w:val="clear" w:color="000000" w:fill="FFFFFF"/>
            <w:hideMark/>
          </w:tcPr>
          <w:p w14:paraId="33453794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O22</w:t>
            </w:r>
          </w:p>
        </w:tc>
        <w:tc>
          <w:tcPr>
            <w:tcW w:w="2478" w:type="dxa"/>
            <w:shd w:val="clear" w:color="000000" w:fill="FFFFFF"/>
            <w:hideMark/>
          </w:tcPr>
          <w:p w14:paraId="017204A2" w14:textId="1BABBCEE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Budowa drogi dojazdowej oraz wodociągu od ul. Stawowej do ROD </w:t>
            </w:r>
            <w:r w:rsidR="00A5591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„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Plażowy</w:t>
            </w:r>
            <w:r w:rsidR="00A5591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E28627E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239" w:type="dxa"/>
            <w:shd w:val="clear" w:color="000000" w:fill="FFFFFF"/>
            <w:hideMark/>
          </w:tcPr>
          <w:p w14:paraId="3E57329F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Połączenie ul. Stawowej, ROD i okolicznych posesji</w:t>
            </w:r>
          </w:p>
        </w:tc>
        <w:tc>
          <w:tcPr>
            <w:tcW w:w="5408" w:type="dxa"/>
            <w:shd w:val="clear" w:color="000000" w:fill="FFFFFF"/>
            <w:hideMark/>
          </w:tcPr>
          <w:p w14:paraId="323DE19B" w14:textId="39758882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sz w:val="24"/>
                <w:szCs w:val="24"/>
                <w:lang w:eastAsia="pl-PL"/>
              </w:rPr>
              <w:t>Projekt zakłada budowę drogi dojazdowej o nawierzchni żwirowej o szerokości 6 m, z poboczami wraz z budową placu manewrowego do zawracania oraz wodociągu</w:t>
            </w:r>
            <w:r w:rsidR="00DB0EFE" w:rsidRPr="00D64345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0B04BF65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563 970,00 </w:t>
            </w:r>
          </w:p>
        </w:tc>
      </w:tr>
      <w:tr w:rsidR="009418E9" w:rsidRPr="00D64345" w14:paraId="35583FA5" w14:textId="77777777" w:rsidTr="00010760">
        <w:trPr>
          <w:trHeight w:val="1500"/>
        </w:trPr>
        <w:tc>
          <w:tcPr>
            <w:tcW w:w="636" w:type="dxa"/>
            <w:shd w:val="clear" w:color="000000" w:fill="FFFFFF"/>
            <w:hideMark/>
          </w:tcPr>
          <w:p w14:paraId="3D2FC9A0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O23</w:t>
            </w:r>
          </w:p>
        </w:tc>
        <w:tc>
          <w:tcPr>
            <w:tcW w:w="2478" w:type="dxa"/>
            <w:shd w:val="clear" w:color="000000" w:fill="FFFFFF"/>
            <w:hideMark/>
          </w:tcPr>
          <w:p w14:paraId="6D56C149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Pociąg do kultury, czyli muzyczne podróże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441F645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239" w:type="dxa"/>
            <w:shd w:val="clear" w:color="000000" w:fill="FFFFFF"/>
            <w:hideMark/>
          </w:tcPr>
          <w:p w14:paraId="61918C82" w14:textId="4D0CD0F0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Klub STOCZEK, ul.</w:t>
            </w:r>
            <w:r w:rsidR="0019146A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Dziecinna</w:t>
            </w:r>
            <w:r w:rsidR="0019146A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5408" w:type="dxa"/>
            <w:shd w:val="clear" w:color="000000" w:fill="FFFFFF"/>
            <w:hideMark/>
          </w:tcPr>
          <w:p w14:paraId="27C8301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przeprowadzenie cyklu 6 koncertów z udziałem profesjonalnych muzyków. Wydarzenia obejmować będą różne muzyczne aspekty kultury, sztuki i edukacji estetycznej skierowanej do mieszkańców osiedla Wysoki Stoczek.  </w:t>
            </w:r>
          </w:p>
        </w:tc>
        <w:tc>
          <w:tcPr>
            <w:tcW w:w="1900" w:type="dxa"/>
            <w:shd w:val="clear" w:color="000000" w:fill="FFFFFF"/>
            <w:hideMark/>
          </w:tcPr>
          <w:p w14:paraId="45E9CC87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46 000,00 </w:t>
            </w:r>
          </w:p>
        </w:tc>
      </w:tr>
      <w:tr w:rsidR="009418E9" w:rsidRPr="00D64345" w14:paraId="57520DA8" w14:textId="77777777" w:rsidTr="00010760">
        <w:trPr>
          <w:trHeight w:val="4379"/>
        </w:trPr>
        <w:tc>
          <w:tcPr>
            <w:tcW w:w="636" w:type="dxa"/>
            <w:shd w:val="clear" w:color="000000" w:fill="FFFFFF"/>
            <w:hideMark/>
          </w:tcPr>
          <w:p w14:paraId="158E664D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O24</w:t>
            </w:r>
          </w:p>
        </w:tc>
        <w:tc>
          <w:tcPr>
            <w:tcW w:w="2478" w:type="dxa"/>
            <w:shd w:val="clear" w:color="000000" w:fill="FFFFFF"/>
            <w:hideMark/>
          </w:tcPr>
          <w:p w14:paraId="12F744C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Rowerem po centrum –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kontraruch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rowerowy na wybranych ulicach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31677F6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239" w:type="dxa"/>
            <w:shd w:val="clear" w:color="000000" w:fill="FFFFFF"/>
            <w:hideMark/>
          </w:tcPr>
          <w:p w14:paraId="0004E0E7" w14:textId="338E3D9A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Ulice: </w:t>
            </w:r>
            <w:r w:rsidR="00E83672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J.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Kilińskiego, Św.</w:t>
            </w:r>
            <w:r w:rsidR="00E83672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Mikołaja, </w:t>
            </w:r>
            <w:r w:rsidR="00E83672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L.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Waryńskiego, Nowy Świat, Piotrkowska, </w:t>
            </w:r>
          </w:p>
        </w:tc>
        <w:tc>
          <w:tcPr>
            <w:tcW w:w="5408" w:type="dxa"/>
            <w:shd w:val="clear" w:color="000000" w:fill="FFFFFF"/>
            <w:hideMark/>
          </w:tcPr>
          <w:p w14:paraId="5634AACD" w14:textId="37ADB7E1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dopuszczenie ruchu rowerowego w obu kierunkach na wybranych ulicach w centrum. Projekt ułatwi poruszanie się rowerem po centrum Białegostoku. Realizacja projektu ma za zadanie: poprawę bezpieczeństwa pieszych poprzez przeniesienie ruchu rowerowego z chodników na jezdnie</w:t>
            </w:r>
            <w:r w:rsidR="00A5591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poprawę bezpieczeństwa rowerzystów poprzez przeniesienie ruchu rowerowego z ruchliwych ulic głównych na spokojne uliczki lokalne</w:t>
            </w:r>
            <w:r w:rsidR="00A5591D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poprawę warunków ruchu rowerowego w Białymstoku poprzez stworzenie tras dotąd niedostępnych dla ruchu rowerowego. </w:t>
            </w:r>
          </w:p>
        </w:tc>
        <w:tc>
          <w:tcPr>
            <w:tcW w:w="1900" w:type="dxa"/>
            <w:shd w:val="clear" w:color="000000" w:fill="FFFFFF"/>
            <w:hideMark/>
          </w:tcPr>
          <w:p w14:paraId="3D894CBF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112 900,00 </w:t>
            </w:r>
          </w:p>
        </w:tc>
      </w:tr>
      <w:tr w:rsidR="009418E9" w:rsidRPr="00D64345" w14:paraId="168DC62F" w14:textId="77777777" w:rsidTr="00010760">
        <w:trPr>
          <w:trHeight w:val="1969"/>
        </w:trPr>
        <w:tc>
          <w:tcPr>
            <w:tcW w:w="636" w:type="dxa"/>
            <w:shd w:val="clear" w:color="000000" w:fill="FFFFFF"/>
            <w:hideMark/>
          </w:tcPr>
          <w:p w14:paraId="01E2D0CF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O25</w:t>
            </w:r>
          </w:p>
        </w:tc>
        <w:tc>
          <w:tcPr>
            <w:tcW w:w="2478" w:type="dxa"/>
            <w:shd w:val="clear" w:color="000000" w:fill="FFFFFF"/>
            <w:hideMark/>
          </w:tcPr>
          <w:p w14:paraId="75714274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Wielkoformatowe Gry w Parku Antoniuk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50F5142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239" w:type="dxa"/>
            <w:shd w:val="clear" w:color="000000" w:fill="FFFFFF"/>
            <w:hideMark/>
          </w:tcPr>
          <w:p w14:paraId="07AD17CA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 Antoniuk</w:t>
            </w:r>
          </w:p>
        </w:tc>
        <w:tc>
          <w:tcPr>
            <w:tcW w:w="5408" w:type="dxa"/>
            <w:shd w:val="clear" w:color="000000" w:fill="FFFFFF"/>
            <w:hideMark/>
          </w:tcPr>
          <w:p w14:paraId="16764673" w14:textId="54D608E9" w:rsidR="009418E9" w:rsidRPr="00D64345" w:rsidRDefault="00CF3E8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przeprowadzenie kilku wakacyjnych spotkań, podczas których mieszkańcy będą mogli pograć w wielkoformatowe gry planszowe i plenerowe tj.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jenga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cztery w rzędzie, kubb, bule, warcaby, rzucanie do tarczy, chińczyk, twister, bingo, kółko i krzyżyk, </w:t>
            </w:r>
            <w:proofErr w:type="spellStart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cornhole</w:t>
            </w:r>
            <w:proofErr w:type="spellEnd"/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 Dodatkową atrakcją będzie turniej wybranej gry w czasie wydarzenia.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527967BE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25 000,00 </w:t>
            </w:r>
          </w:p>
        </w:tc>
      </w:tr>
      <w:tr w:rsidR="009418E9" w:rsidRPr="00D64345" w14:paraId="53C03E33" w14:textId="77777777" w:rsidTr="00010760">
        <w:trPr>
          <w:trHeight w:val="2700"/>
        </w:trPr>
        <w:tc>
          <w:tcPr>
            <w:tcW w:w="636" w:type="dxa"/>
            <w:shd w:val="clear" w:color="000000" w:fill="FFFFFF"/>
            <w:hideMark/>
          </w:tcPr>
          <w:p w14:paraId="57F8AA9A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O26</w:t>
            </w:r>
          </w:p>
        </w:tc>
        <w:tc>
          <w:tcPr>
            <w:tcW w:w="2478" w:type="dxa"/>
            <w:shd w:val="clear" w:color="000000" w:fill="FFFFFF"/>
            <w:hideMark/>
          </w:tcPr>
          <w:p w14:paraId="79B5B241" w14:textId="68DC7BC1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Festyn rodzinny w</w:t>
            </w:r>
            <w:r w:rsidR="00563631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Parku Antoniuk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A845F6C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239" w:type="dxa"/>
            <w:shd w:val="clear" w:color="000000" w:fill="FFFFFF"/>
            <w:hideMark/>
          </w:tcPr>
          <w:p w14:paraId="534D9D28" w14:textId="48831E88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Park Antoniuk </w:t>
            </w:r>
            <w:r w:rsidR="00563631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Aleja</w:t>
            </w:r>
            <w:r w:rsidR="00563631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</w:t>
            </w:r>
            <w:r w:rsidR="00563631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Rogozińskiego</w:t>
            </w:r>
            <w:r w:rsidR="00563631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Aleja</w:t>
            </w:r>
            <w:r w:rsidR="00563631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J.</w:t>
            </w:r>
            <w:r w:rsidR="00563631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Fedorowicza, ul.</w:t>
            </w:r>
            <w:r w:rsidR="00563631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Wierzbowa </w:t>
            </w:r>
          </w:p>
        </w:tc>
        <w:tc>
          <w:tcPr>
            <w:tcW w:w="5408" w:type="dxa"/>
            <w:shd w:val="clear" w:color="000000" w:fill="FFFFFF"/>
            <w:hideMark/>
          </w:tcPr>
          <w:p w14:paraId="6392E916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dotyczy organizacji ogólnodostępnego festynu rodzinnego w Parku Antoniuk. Wydarzenie będzie miało charakter otwarty, bezpłatny i integracyjny. Jego celem będzie stworzenie atrakcyjnej przestrzeni do wspólnego spędzania czasu przez mieszkańców różnych grup wiekowych oraz wzmocnienie więzi sąsiedzkich i lokalnej wspólnoty. W ramach projektu przewiduje się przygotowanie i przeprowadzenie wydarzenia plenerowego z bogatym programem atrakcji dla całych rodzin.</w:t>
            </w:r>
          </w:p>
        </w:tc>
        <w:tc>
          <w:tcPr>
            <w:tcW w:w="1900" w:type="dxa"/>
            <w:shd w:val="clear" w:color="000000" w:fill="FFFFFF"/>
            <w:hideMark/>
          </w:tcPr>
          <w:p w14:paraId="1604DDDE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64 000,00 </w:t>
            </w:r>
          </w:p>
        </w:tc>
      </w:tr>
      <w:tr w:rsidR="009418E9" w:rsidRPr="00D64345" w14:paraId="50B75D4F" w14:textId="77777777" w:rsidTr="00010760">
        <w:trPr>
          <w:trHeight w:val="2430"/>
        </w:trPr>
        <w:tc>
          <w:tcPr>
            <w:tcW w:w="636" w:type="dxa"/>
            <w:shd w:val="clear" w:color="000000" w:fill="FFFFFF"/>
            <w:hideMark/>
          </w:tcPr>
          <w:p w14:paraId="111F1F58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O27</w:t>
            </w:r>
          </w:p>
        </w:tc>
        <w:tc>
          <w:tcPr>
            <w:tcW w:w="2478" w:type="dxa"/>
            <w:shd w:val="clear" w:color="000000" w:fill="FFFFFF"/>
            <w:hideMark/>
          </w:tcPr>
          <w:p w14:paraId="72022D43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Zielone przystanki na Wyszyńskiego 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88F4951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Przydworcowe </w:t>
            </w:r>
          </w:p>
        </w:tc>
        <w:tc>
          <w:tcPr>
            <w:tcW w:w="3239" w:type="dxa"/>
            <w:shd w:val="clear" w:color="000000" w:fill="FFFFFF"/>
            <w:hideMark/>
          </w:tcPr>
          <w:p w14:paraId="0BFC8A83" w14:textId="4792E632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Kardynała S</w:t>
            </w:r>
            <w:r w:rsidR="00016E72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Wyszyńskiego</w:t>
            </w:r>
            <w:r w:rsidR="00A86736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p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rzystanki autobusowe: Wyszyńskiego</w:t>
            </w:r>
            <w:r w:rsidR="00C05587"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(508), Wyszyńskiego/Stołeczna (520), Wyszyńskiego/Młynowa (517)</w:t>
            </w:r>
          </w:p>
        </w:tc>
        <w:tc>
          <w:tcPr>
            <w:tcW w:w="5408" w:type="dxa"/>
            <w:shd w:val="clear" w:color="000000" w:fill="FFFFFF"/>
            <w:hideMark/>
          </w:tcPr>
          <w:p w14:paraId="725A6E25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wymianę istniejących wiat przystankowych na tzw. zielone wiaty oraz instalację podświetlanych rozkładów jazdy. </w:t>
            </w:r>
          </w:p>
        </w:tc>
        <w:tc>
          <w:tcPr>
            <w:tcW w:w="1900" w:type="dxa"/>
            <w:shd w:val="clear" w:color="000000" w:fill="FFFFFF"/>
            <w:hideMark/>
          </w:tcPr>
          <w:p w14:paraId="1240883E" w14:textId="77777777" w:rsidR="009418E9" w:rsidRPr="00D64345" w:rsidRDefault="009418E9" w:rsidP="009418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6434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300 000,00 </w:t>
            </w:r>
          </w:p>
        </w:tc>
      </w:tr>
    </w:tbl>
    <w:p w14:paraId="64954D5A" w14:textId="77777777" w:rsidR="009418E9" w:rsidRPr="00D64345" w:rsidRDefault="009418E9">
      <w:pPr>
        <w:rPr>
          <w:rFonts w:cstheme="minorHAnsi"/>
        </w:rPr>
      </w:pPr>
    </w:p>
    <w:sectPr w:rsidR="009418E9" w:rsidRPr="00D64345" w:rsidSect="009418E9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34902"/>
    <w:multiLevelType w:val="hybridMultilevel"/>
    <w:tmpl w:val="431ABF5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E06EFF"/>
    <w:multiLevelType w:val="hybridMultilevel"/>
    <w:tmpl w:val="0080A8B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97199D"/>
    <w:multiLevelType w:val="hybridMultilevel"/>
    <w:tmpl w:val="AF282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90465"/>
    <w:multiLevelType w:val="hybridMultilevel"/>
    <w:tmpl w:val="2062D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E9"/>
    <w:rsid w:val="00010760"/>
    <w:rsid w:val="00016E72"/>
    <w:rsid w:val="001114D8"/>
    <w:rsid w:val="0019146A"/>
    <w:rsid w:val="002134EA"/>
    <w:rsid w:val="002D7721"/>
    <w:rsid w:val="00311EBB"/>
    <w:rsid w:val="00363621"/>
    <w:rsid w:val="00563631"/>
    <w:rsid w:val="00686702"/>
    <w:rsid w:val="006A4896"/>
    <w:rsid w:val="00700222"/>
    <w:rsid w:val="00734886"/>
    <w:rsid w:val="00886715"/>
    <w:rsid w:val="008C272E"/>
    <w:rsid w:val="009418E9"/>
    <w:rsid w:val="00945F7D"/>
    <w:rsid w:val="00A10593"/>
    <w:rsid w:val="00A5591D"/>
    <w:rsid w:val="00A86736"/>
    <w:rsid w:val="00AA68B9"/>
    <w:rsid w:val="00BE5405"/>
    <w:rsid w:val="00BF4FD8"/>
    <w:rsid w:val="00C05587"/>
    <w:rsid w:val="00CD17A2"/>
    <w:rsid w:val="00CF3E89"/>
    <w:rsid w:val="00D64345"/>
    <w:rsid w:val="00DB0EFE"/>
    <w:rsid w:val="00E23530"/>
    <w:rsid w:val="00E35C64"/>
    <w:rsid w:val="00E83672"/>
    <w:rsid w:val="00F7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CEEAA"/>
  <w15:chartTrackingRefBased/>
  <w15:docId w15:val="{0848E638-334A-4B2A-8A4F-E14AC991A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0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0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8</Pages>
  <Words>1778</Words>
  <Characters>10672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30</cp:revision>
  <dcterms:created xsi:type="dcterms:W3CDTF">2026-08-26T12:09:00Z</dcterms:created>
  <dcterms:modified xsi:type="dcterms:W3CDTF">2026-09-01T08:45:00Z</dcterms:modified>
</cp:coreProperties>
</file>